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26E5A0" w14:textId="23AD1778" w:rsidR="00D409BA" w:rsidRPr="006E1BEB" w:rsidRDefault="00FD28EB" w:rsidP="00441E80">
      <w:pPr>
        <w:pStyle w:val="BodyA"/>
        <w:rPr>
          <w:rFonts w:ascii="Helvetica Neue" w:eastAsia="Helvetica Neue" w:hAnsi="Helvetica Neue" w:cs="Helvetica Neue"/>
          <w:sz w:val="18"/>
          <w:szCs w:val="18"/>
          <w:lang w:val="en-US"/>
        </w:rPr>
      </w:pPr>
      <w:r w:rsidRPr="006E1BEB">
        <w:rPr>
          <w:rFonts w:ascii="Helvetica Neue" w:hAnsi="Helvetica Neue"/>
          <w:sz w:val="18"/>
          <w:szCs w:val="18"/>
          <w:lang w:val="en-US"/>
        </w:rPr>
        <w:t>Press Release</w:t>
      </w:r>
      <w:r w:rsidRPr="006E1BEB">
        <w:rPr>
          <w:rFonts w:ascii="Helvetica Neue" w:hAnsi="Helvetica Neue"/>
          <w:sz w:val="18"/>
          <w:szCs w:val="18"/>
          <w:lang w:val="en-US"/>
        </w:rPr>
        <w:tab/>
      </w:r>
      <w:r w:rsidRPr="006E1BEB">
        <w:rPr>
          <w:rFonts w:ascii="Helvetica Neue" w:hAnsi="Helvetica Neue"/>
          <w:sz w:val="18"/>
          <w:szCs w:val="18"/>
          <w:lang w:val="en-US"/>
        </w:rPr>
        <w:tab/>
      </w:r>
      <w:r w:rsidRPr="006E1BEB">
        <w:rPr>
          <w:rFonts w:ascii="Helvetica Neue" w:hAnsi="Helvetica Neue"/>
          <w:sz w:val="18"/>
          <w:szCs w:val="18"/>
          <w:lang w:val="en-US"/>
        </w:rPr>
        <w:tab/>
      </w:r>
      <w:r w:rsidRPr="006E1BEB">
        <w:rPr>
          <w:rFonts w:ascii="Helvetica Neue" w:hAnsi="Helvetica Neue"/>
          <w:sz w:val="18"/>
          <w:szCs w:val="18"/>
          <w:lang w:val="en-US"/>
        </w:rPr>
        <w:tab/>
      </w:r>
      <w:r w:rsidRPr="006E1BEB">
        <w:rPr>
          <w:rFonts w:ascii="Helvetica Neue" w:hAnsi="Helvetica Neue"/>
          <w:sz w:val="18"/>
          <w:szCs w:val="18"/>
          <w:lang w:val="en-US"/>
        </w:rPr>
        <w:tab/>
      </w:r>
      <w:r w:rsidRPr="006E1BEB">
        <w:rPr>
          <w:rFonts w:ascii="Helvetica Neue" w:hAnsi="Helvetica Neue"/>
          <w:sz w:val="18"/>
          <w:szCs w:val="18"/>
          <w:lang w:val="en-US"/>
        </w:rPr>
        <w:tab/>
      </w:r>
      <w:r w:rsidRPr="006E1BEB">
        <w:rPr>
          <w:rFonts w:ascii="Helvetica Neue" w:hAnsi="Helvetica Neue"/>
          <w:sz w:val="18"/>
          <w:szCs w:val="18"/>
          <w:lang w:val="en-US"/>
        </w:rPr>
        <w:tab/>
      </w:r>
      <w:r w:rsidRPr="006E1BEB">
        <w:rPr>
          <w:rFonts w:ascii="Helvetica Neue" w:hAnsi="Helvetica Neue"/>
          <w:sz w:val="18"/>
          <w:szCs w:val="18"/>
          <w:lang w:val="en-US"/>
        </w:rPr>
        <w:tab/>
        <w:t xml:space="preserve">                                         </w:t>
      </w:r>
      <w:r w:rsidR="00441E80" w:rsidRPr="006E1BEB">
        <w:rPr>
          <w:rFonts w:ascii="Helvetica Neue" w:hAnsi="Helvetica Neue"/>
          <w:sz w:val="18"/>
          <w:szCs w:val="18"/>
          <w:lang w:val="en-US"/>
        </w:rPr>
        <w:tab/>
      </w:r>
      <w:r w:rsidRPr="006E1BEB">
        <w:rPr>
          <w:rFonts w:ascii="Helvetica Neue" w:hAnsi="Helvetica Neue"/>
          <w:sz w:val="18"/>
          <w:szCs w:val="18"/>
          <w:lang w:val="en-US"/>
        </w:rPr>
        <w:t>Contacts:</w:t>
      </w:r>
    </w:p>
    <w:p w14:paraId="52441440" w14:textId="5E15F15D" w:rsidR="00D409BA" w:rsidRPr="006E1BEB" w:rsidRDefault="00FD28EB" w:rsidP="00441E80">
      <w:pPr>
        <w:pStyle w:val="BodyA"/>
        <w:rPr>
          <w:rFonts w:ascii="Helvetica Neue" w:eastAsia="Helvetica Neue" w:hAnsi="Helvetica Neue" w:cs="Helvetica Neue"/>
          <w:sz w:val="18"/>
          <w:szCs w:val="18"/>
          <w:lang w:val="en-US"/>
        </w:rPr>
      </w:pPr>
      <w:r w:rsidRPr="006E1BEB">
        <w:rPr>
          <w:rFonts w:ascii="Helvetica Neue" w:hAnsi="Helvetica Neue"/>
          <w:sz w:val="18"/>
          <w:szCs w:val="18"/>
          <w:lang w:val="en-US"/>
        </w:rPr>
        <w:t>For Immediate Release</w:t>
      </w:r>
      <w:r w:rsidRPr="006E1BEB">
        <w:rPr>
          <w:rFonts w:ascii="Helvetica Neue" w:hAnsi="Helvetica Neue"/>
          <w:sz w:val="18"/>
          <w:szCs w:val="18"/>
          <w:lang w:val="en-US"/>
        </w:rPr>
        <w:tab/>
      </w:r>
      <w:r w:rsidRPr="006E1BEB">
        <w:rPr>
          <w:rFonts w:ascii="Helvetica Neue" w:hAnsi="Helvetica Neue"/>
          <w:sz w:val="18"/>
          <w:szCs w:val="18"/>
          <w:lang w:val="en-US"/>
        </w:rPr>
        <w:tab/>
      </w:r>
      <w:r w:rsidRPr="006E1BEB">
        <w:rPr>
          <w:rFonts w:ascii="Helvetica Neue" w:hAnsi="Helvetica Neue"/>
          <w:sz w:val="18"/>
          <w:szCs w:val="18"/>
          <w:lang w:val="en-US"/>
        </w:rPr>
        <w:tab/>
      </w:r>
      <w:r w:rsidRPr="006E1BEB">
        <w:rPr>
          <w:rFonts w:ascii="Helvetica Neue" w:hAnsi="Helvetica Neue"/>
          <w:sz w:val="18"/>
          <w:szCs w:val="18"/>
          <w:lang w:val="en-US"/>
        </w:rPr>
        <w:tab/>
      </w:r>
      <w:r w:rsidRPr="006E1BEB">
        <w:rPr>
          <w:rFonts w:ascii="Helvetica Neue" w:hAnsi="Helvetica Neue"/>
          <w:sz w:val="18"/>
          <w:szCs w:val="18"/>
          <w:lang w:val="en-US"/>
        </w:rPr>
        <w:tab/>
      </w:r>
      <w:r w:rsidRPr="006E1BEB">
        <w:rPr>
          <w:rFonts w:ascii="Helvetica Neue" w:hAnsi="Helvetica Neue"/>
          <w:sz w:val="18"/>
          <w:szCs w:val="18"/>
          <w:lang w:val="en-US"/>
        </w:rPr>
        <w:tab/>
        <w:t xml:space="preserve">                                     </w:t>
      </w:r>
      <w:r w:rsidR="00441E80" w:rsidRPr="006E1BEB">
        <w:rPr>
          <w:rFonts w:ascii="Helvetica Neue" w:hAnsi="Helvetica Neue"/>
          <w:sz w:val="18"/>
          <w:szCs w:val="18"/>
          <w:lang w:val="en-US"/>
        </w:rPr>
        <w:tab/>
      </w:r>
      <w:r w:rsidRPr="006E1BEB">
        <w:rPr>
          <w:rFonts w:ascii="Helvetica Neue" w:hAnsi="Helvetica Neue"/>
          <w:sz w:val="18"/>
          <w:szCs w:val="18"/>
          <w:lang w:val="en-US"/>
        </w:rPr>
        <w:t>Vinitaly International</w:t>
      </w:r>
    </w:p>
    <w:p w14:paraId="18C9AF06" w14:textId="77777777" w:rsidR="00D409BA" w:rsidRPr="00DE216E" w:rsidRDefault="00FD28EB">
      <w:pPr>
        <w:pStyle w:val="BodyA"/>
        <w:jc w:val="right"/>
        <w:rPr>
          <w:rFonts w:ascii="Helvetica Neue" w:eastAsia="Helvetica Neue" w:hAnsi="Helvetica Neue" w:cs="Helvetica Neue"/>
          <w:sz w:val="18"/>
          <w:szCs w:val="18"/>
        </w:rPr>
      </w:pPr>
      <w:r w:rsidRPr="00DE216E">
        <w:rPr>
          <w:rFonts w:ascii="Helvetica Neue" w:hAnsi="Helvetica Neue"/>
          <w:sz w:val="18"/>
          <w:szCs w:val="18"/>
        </w:rPr>
        <w:t xml:space="preserve">International Media Dept.                                                                                                                                 </w:t>
      </w:r>
    </w:p>
    <w:p w14:paraId="0C4C2F82" w14:textId="77777777" w:rsidR="00D409BA" w:rsidRPr="00DE216E" w:rsidRDefault="00FD28EB">
      <w:pPr>
        <w:pStyle w:val="BodyA"/>
        <w:jc w:val="right"/>
        <w:outlineLvl w:val="0"/>
        <w:rPr>
          <w:rFonts w:ascii="Helvetica Neue" w:eastAsia="Helvetica Neue" w:hAnsi="Helvetica Neue" w:cs="Helvetica Neue"/>
          <w:sz w:val="18"/>
          <w:szCs w:val="18"/>
        </w:rPr>
      </w:pPr>
      <w:r w:rsidRPr="00DE216E">
        <w:rPr>
          <w:rFonts w:ascii="Helvetica Neue" w:hAnsi="Helvetica Neue"/>
          <w:sz w:val="18"/>
          <w:szCs w:val="18"/>
        </w:rPr>
        <w:t>+39 045 8101447</w:t>
      </w:r>
    </w:p>
    <w:p w14:paraId="61C735C9" w14:textId="77777777" w:rsidR="00D409BA" w:rsidRPr="00DE216E" w:rsidRDefault="004D6E71">
      <w:pPr>
        <w:pStyle w:val="BodyA"/>
        <w:jc w:val="right"/>
        <w:rPr>
          <w:rStyle w:val="None"/>
          <w:rFonts w:ascii="Helvetica Neue" w:eastAsia="Helvetica Neue" w:hAnsi="Helvetica Neue" w:cs="Helvetica Neue"/>
          <w:sz w:val="18"/>
          <w:szCs w:val="18"/>
        </w:rPr>
      </w:pPr>
      <w:hyperlink r:id="rId8" w:history="1">
        <w:r w:rsidR="00FD28EB" w:rsidRPr="00DE216E">
          <w:rPr>
            <w:rStyle w:val="Hyperlink0"/>
          </w:rPr>
          <w:t>media@vinitalytour.com</w:t>
        </w:r>
      </w:hyperlink>
      <w:r w:rsidR="00FD28EB" w:rsidRPr="00DE216E">
        <w:rPr>
          <w:rStyle w:val="None"/>
          <w:rFonts w:ascii="Helvetica Neue" w:hAnsi="Helvetica Neue"/>
          <w:sz w:val="18"/>
          <w:szCs w:val="18"/>
        </w:rPr>
        <w:t xml:space="preserve">                                                                                                                                                                 </w:t>
      </w:r>
    </w:p>
    <w:p w14:paraId="32675CA0" w14:textId="77777777" w:rsidR="00D409BA" w:rsidRPr="006E1BEB" w:rsidRDefault="004D6E71">
      <w:pPr>
        <w:pStyle w:val="BodyA"/>
        <w:jc w:val="right"/>
        <w:rPr>
          <w:rStyle w:val="None"/>
          <w:rFonts w:ascii="Helvetica Neue" w:eastAsia="Helvetica Neue" w:hAnsi="Helvetica Neue" w:cs="Helvetica Neue"/>
          <w:sz w:val="18"/>
          <w:szCs w:val="18"/>
          <w:lang w:val="en-US"/>
        </w:rPr>
      </w:pPr>
      <w:hyperlink r:id="rId9" w:history="1">
        <w:r w:rsidR="00FD28EB" w:rsidRPr="006E1BEB">
          <w:rPr>
            <w:rStyle w:val="Hyperlink0"/>
            <w:lang w:val="en-US"/>
          </w:rPr>
          <w:t>www.vinitalyinternational.com</w:t>
        </w:r>
      </w:hyperlink>
    </w:p>
    <w:p w14:paraId="42594296" w14:textId="77777777" w:rsidR="00D409BA" w:rsidRPr="006E1BEB" w:rsidRDefault="00FD28EB">
      <w:pPr>
        <w:pStyle w:val="BodyA"/>
        <w:jc w:val="right"/>
        <w:rPr>
          <w:rStyle w:val="None"/>
          <w:rFonts w:ascii="Helvetica Neue" w:eastAsia="Helvetica Neue" w:hAnsi="Helvetica Neue" w:cs="Helvetica Neue"/>
          <w:sz w:val="18"/>
          <w:szCs w:val="18"/>
          <w:lang w:val="en-US"/>
        </w:rPr>
      </w:pPr>
      <w:r w:rsidRPr="006E1BEB">
        <w:rPr>
          <w:rStyle w:val="None"/>
          <w:rFonts w:ascii="Helvetica Neue" w:hAnsi="Helvetica Neue"/>
          <w:sz w:val="18"/>
          <w:szCs w:val="18"/>
          <w:lang w:val="en-US"/>
        </w:rPr>
        <w:t>Twitter: @VinitalyTour</w:t>
      </w:r>
    </w:p>
    <w:p w14:paraId="755C53DF" w14:textId="77777777" w:rsidR="00D409BA" w:rsidRPr="006E1BEB" w:rsidRDefault="00FD28EB">
      <w:pPr>
        <w:pStyle w:val="BodyA"/>
        <w:jc w:val="right"/>
        <w:rPr>
          <w:rStyle w:val="None"/>
          <w:rFonts w:ascii="Arial" w:eastAsia="Arial" w:hAnsi="Arial" w:cs="Arial"/>
          <w:sz w:val="18"/>
          <w:szCs w:val="18"/>
          <w:lang w:val="en-US"/>
        </w:rPr>
      </w:pPr>
      <w:r w:rsidRPr="006E1BEB">
        <w:rPr>
          <w:rStyle w:val="None"/>
          <w:rFonts w:ascii="Helvetica Neue" w:hAnsi="Helvetica Neue"/>
          <w:sz w:val="18"/>
          <w:szCs w:val="18"/>
          <w:lang w:val="en-US"/>
        </w:rPr>
        <w:t>Join Italian Wine Community on LinkedIn</w:t>
      </w:r>
    </w:p>
    <w:p w14:paraId="5FBAE729" w14:textId="3FF982BB" w:rsidR="00441E80" w:rsidRPr="006E1BEB" w:rsidRDefault="00FD28EB">
      <w:pPr>
        <w:pStyle w:val="BodyA"/>
        <w:rPr>
          <w:rStyle w:val="None"/>
          <w:rFonts w:ascii="Arial" w:eastAsia="Arial" w:hAnsi="Arial" w:cs="Arial"/>
          <w:sz w:val="20"/>
          <w:szCs w:val="20"/>
          <w:lang w:val="en-US"/>
        </w:rPr>
      </w:pPr>
      <w:r w:rsidRPr="006E1BEB">
        <w:rPr>
          <w:rStyle w:val="None"/>
          <w:rFonts w:ascii="Arial" w:hAnsi="Arial"/>
          <w:sz w:val="20"/>
          <w:szCs w:val="20"/>
          <w:lang w:val="en-US"/>
        </w:rPr>
        <w:t xml:space="preserve"> </w:t>
      </w:r>
    </w:p>
    <w:p w14:paraId="327EAA7A" w14:textId="663CF33E" w:rsidR="00C659BF" w:rsidRPr="006E1BEB" w:rsidRDefault="00797411" w:rsidP="00E8693F">
      <w:pPr>
        <w:spacing w:after="120" w:line="276" w:lineRule="auto"/>
        <w:jc w:val="center"/>
        <w:rPr>
          <w:b/>
          <w:i/>
          <w:sz w:val="32"/>
          <w:szCs w:val="32"/>
        </w:rPr>
      </w:pPr>
      <w:r w:rsidRPr="00797411">
        <w:rPr>
          <w:b/>
          <w:i/>
          <w:sz w:val="32"/>
          <w:szCs w:val="32"/>
        </w:rPr>
        <w:t>Wine Spectator</w:t>
      </w:r>
      <w:r>
        <w:rPr>
          <w:b/>
          <w:sz w:val="32"/>
          <w:szCs w:val="32"/>
        </w:rPr>
        <w:t xml:space="preserve"> </w:t>
      </w:r>
      <w:r w:rsidR="00D724C5">
        <w:rPr>
          <w:b/>
          <w:sz w:val="32"/>
          <w:szCs w:val="32"/>
        </w:rPr>
        <w:t xml:space="preserve">reveals selection </w:t>
      </w:r>
      <w:r w:rsidR="00DE216E">
        <w:rPr>
          <w:b/>
          <w:sz w:val="32"/>
          <w:szCs w:val="32"/>
        </w:rPr>
        <w:t xml:space="preserve">of </w:t>
      </w:r>
      <w:r w:rsidR="00DE216E" w:rsidRPr="00DA7016">
        <w:rPr>
          <w:b/>
          <w:i/>
          <w:sz w:val="32"/>
          <w:szCs w:val="32"/>
        </w:rPr>
        <w:t>OperaWine</w:t>
      </w:r>
      <w:r w:rsidR="00DE216E">
        <w:rPr>
          <w:b/>
          <w:sz w:val="32"/>
          <w:szCs w:val="32"/>
        </w:rPr>
        <w:t xml:space="preserve"> 2019 Italian producers at </w:t>
      </w:r>
      <w:r w:rsidR="00DE216E" w:rsidRPr="00DE216E">
        <w:rPr>
          <w:b/>
          <w:i/>
          <w:sz w:val="32"/>
          <w:szCs w:val="32"/>
        </w:rPr>
        <w:t>wine2wine</w:t>
      </w:r>
      <w:r w:rsidR="00D724C5">
        <w:rPr>
          <w:b/>
          <w:i/>
          <w:sz w:val="32"/>
          <w:szCs w:val="32"/>
        </w:rPr>
        <w:t xml:space="preserve"> </w:t>
      </w:r>
    </w:p>
    <w:p w14:paraId="41036AFE" w14:textId="13E7C57A" w:rsidR="00CC214B" w:rsidRDefault="00DE4447" w:rsidP="008A0D80">
      <w:pPr>
        <w:spacing w:after="120"/>
        <w:jc w:val="both"/>
        <w:rPr>
          <w:b/>
        </w:rPr>
      </w:pPr>
      <w:r>
        <w:rPr>
          <w:b/>
        </w:rPr>
        <w:t>The names of</w:t>
      </w:r>
      <w:r w:rsidR="00DA7016">
        <w:rPr>
          <w:b/>
        </w:rPr>
        <w:t xml:space="preserve"> the Italian wine producers </w:t>
      </w:r>
      <w:r w:rsidR="00797411">
        <w:rPr>
          <w:b/>
        </w:rPr>
        <w:t xml:space="preserve">selected by leading American magazine </w:t>
      </w:r>
      <w:r w:rsidR="00797411" w:rsidRPr="00826397">
        <w:rPr>
          <w:b/>
          <w:i/>
        </w:rPr>
        <w:t>Wine Spectator</w:t>
      </w:r>
      <w:r w:rsidR="00797411">
        <w:rPr>
          <w:b/>
        </w:rPr>
        <w:t xml:space="preserve"> to</w:t>
      </w:r>
      <w:r w:rsidR="00DA7016">
        <w:rPr>
          <w:b/>
        </w:rPr>
        <w:t xml:space="preserve"> take part in the 2019 edition of</w:t>
      </w:r>
      <w:r>
        <w:rPr>
          <w:b/>
        </w:rPr>
        <w:t xml:space="preserve"> </w:t>
      </w:r>
      <w:r w:rsidR="00DA7016" w:rsidRPr="00DA7016">
        <w:rPr>
          <w:b/>
          <w:i/>
        </w:rPr>
        <w:t>OperaWine</w:t>
      </w:r>
      <w:r w:rsidR="00797411">
        <w:rPr>
          <w:b/>
        </w:rPr>
        <w:t xml:space="preserve"> </w:t>
      </w:r>
      <w:r>
        <w:rPr>
          <w:b/>
        </w:rPr>
        <w:t xml:space="preserve">have been announced </w:t>
      </w:r>
      <w:r w:rsidR="00826397">
        <w:rPr>
          <w:b/>
        </w:rPr>
        <w:t>during wine business forum</w:t>
      </w:r>
      <w:r>
        <w:rPr>
          <w:b/>
        </w:rPr>
        <w:t xml:space="preserve"> </w:t>
      </w:r>
      <w:r w:rsidRPr="00797411">
        <w:rPr>
          <w:b/>
          <w:i/>
        </w:rPr>
        <w:t>wine2wine</w:t>
      </w:r>
      <w:r>
        <w:rPr>
          <w:b/>
        </w:rPr>
        <w:t xml:space="preserve"> </w:t>
      </w:r>
      <w:r w:rsidR="001B2D69">
        <w:rPr>
          <w:b/>
        </w:rPr>
        <w:t>on Monday 26 November</w:t>
      </w:r>
      <w:r w:rsidR="00CC214B">
        <w:rPr>
          <w:b/>
        </w:rPr>
        <w:t xml:space="preserve">. </w:t>
      </w:r>
      <w:r w:rsidR="009F468D">
        <w:rPr>
          <w:b/>
        </w:rPr>
        <w:t xml:space="preserve">For </w:t>
      </w:r>
      <w:r w:rsidR="005A6E9D">
        <w:rPr>
          <w:b/>
        </w:rPr>
        <w:t xml:space="preserve">the </w:t>
      </w:r>
      <w:r w:rsidR="009F468D">
        <w:rPr>
          <w:b/>
        </w:rPr>
        <w:t>2019</w:t>
      </w:r>
      <w:r w:rsidR="003E27DA">
        <w:rPr>
          <w:b/>
        </w:rPr>
        <w:t xml:space="preserve"> line-up,</w:t>
      </w:r>
      <w:r w:rsidR="009F468D">
        <w:rPr>
          <w:b/>
        </w:rPr>
        <w:t xml:space="preserve"> significant changes include</w:t>
      </w:r>
      <w:r w:rsidR="0022691E">
        <w:rPr>
          <w:b/>
        </w:rPr>
        <w:t xml:space="preserve"> the listing of</w:t>
      </w:r>
      <w:r w:rsidR="009F468D">
        <w:rPr>
          <w:b/>
        </w:rPr>
        <w:t xml:space="preserve"> 15 wineries selected for the very first time and </w:t>
      </w:r>
      <w:r w:rsidR="0022691E">
        <w:rPr>
          <w:b/>
        </w:rPr>
        <w:t xml:space="preserve">the introduction </w:t>
      </w:r>
      <w:r w:rsidR="005A6E9D">
        <w:rPr>
          <w:b/>
        </w:rPr>
        <w:t xml:space="preserve">of </w:t>
      </w:r>
      <w:r w:rsidR="003E27DA">
        <w:rPr>
          <w:b/>
        </w:rPr>
        <w:t xml:space="preserve">6 </w:t>
      </w:r>
      <w:r w:rsidR="0022691E">
        <w:rPr>
          <w:b/>
        </w:rPr>
        <w:t xml:space="preserve">completely different </w:t>
      </w:r>
      <w:r w:rsidR="003E27DA">
        <w:rPr>
          <w:b/>
        </w:rPr>
        <w:t>Brunello di Montalcino producers</w:t>
      </w:r>
      <w:r w:rsidR="0022691E">
        <w:rPr>
          <w:b/>
        </w:rPr>
        <w:t xml:space="preserve"> compared to</w:t>
      </w:r>
      <w:r w:rsidR="003E27DA">
        <w:rPr>
          <w:b/>
        </w:rPr>
        <w:t xml:space="preserve"> last year</w:t>
      </w:r>
      <w:r w:rsidR="001A5180">
        <w:rPr>
          <w:b/>
        </w:rPr>
        <w:t>’s</w:t>
      </w:r>
      <w:r w:rsidR="003E27DA">
        <w:rPr>
          <w:b/>
        </w:rPr>
        <w:t xml:space="preserve">.  </w:t>
      </w:r>
    </w:p>
    <w:p w14:paraId="79D0820C" w14:textId="64D81A96" w:rsidR="00DA7016" w:rsidRPr="006D76EC" w:rsidRDefault="00826397" w:rsidP="009D7263">
      <w:pPr>
        <w:spacing w:after="240"/>
        <w:jc w:val="both"/>
        <w:rPr>
          <w:sz w:val="22"/>
          <w:szCs w:val="22"/>
        </w:rPr>
      </w:pPr>
      <w:r w:rsidRPr="006D76EC">
        <w:rPr>
          <w:i/>
          <w:sz w:val="22"/>
          <w:szCs w:val="22"/>
        </w:rPr>
        <w:t>Wine Spectator</w:t>
      </w:r>
      <w:r w:rsidRPr="006D76EC">
        <w:rPr>
          <w:sz w:val="22"/>
          <w:szCs w:val="22"/>
        </w:rPr>
        <w:t xml:space="preserve">’s senior editor and tasting director Alison Napjus announced the 103 wineries that will pour their signature wines during </w:t>
      </w:r>
      <w:hyperlink r:id="rId10" w:history="1">
        <w:r w:rsidRPr="004935A8">
          <w:rPr>
            <w:rStyle w:val="Collegamentoipertestuale"/>
            <w:i/>
            <w:sz w:val="22"/>
            <w:szCs w:val="22"/>
          </w:rPr>
          <w:t>OperaWine</w:t>
        </w:r>
        <w:r w:rsidRPr="004935A8">
          <w:rPr>
            <w:rStyle w:val="Collegamentoipertestuale"/>
            <w:sz w:val="22"/>
            <w:szCs w:val="22"/>
          </w:rPr>
          <w:t xml:space="preserve"> 2019</w:t>
        </w:r>
      </w:hyperlink>
      <w:r w:rsidRPr="006D76EC">
        <w:rPr>
          <w:sz w:val="22"/>
          <w:szCs w:val="22"/>
        </w:rPr>
        <w:t>, Vinitaly’s opening gala</w:t>
      </w:r>
      <w:r w:rsidR="00797411" w:rsidRPr="006D76EC">
        <w:rPr>
          <w:sz w:val="22"/>
          <w:szCs w:val="22"/>
        </w:rPr>
        <w:t xml:space="preserve"> to be held in collaboration with the presti</w:t>
      </w:r>
      <w:r w:rsidR="0019662F">
        <w:rPr>
          <w:sz w:val="22"/>
          <w:szCs w:val="22"/>
        </w:rPr>
        <w:t>gi</w:t>
      </w:r>
      <w:r w:rsidR="00797411" w:rsidRPr="006D76EC">
        <w:rPr>
          <w:sz w:val="22"/>
          <w:szCs w:val="22"/>
        </w:rPr>
        <w:t>ous wine magazine</w:t>
      </w:r>
      <w:r w:rsidRPr="006D76EC">
        <w:rPr>
          <w:sz w:val="22"/>
          <w:szCs w:val="22"/>
        </w:rPr>
        <w:t xml:space="preserve"> </w:t>
      </w:r>
      <w:r w:rsidR="00DA7016" w:rsidRPr="006D76EC">
        <w:rPr>
          <w:sz w:val="22"/>
          <w:szCs w:val="22"/>
        </w:rPr>
        <w:t xml:space="preserve">in Verona, Italy, </w:t>
      </w:r>
      <w:r w:rsidRPr="006D76EC">
        <w:rPr>
          <w:sz w:val="22"/>
          <w:szCs w:val="22"/>
        </w:rPr>
        <w:t>on Saturday 6 April next year.</w:t>
      </w:r>
      <w:r w:rsidR="00DA7016" w:rsidRPr="006D76EC">
        <w:rPr>
          <w:sz w:val="22"/>
          <w:szCs w:val="22"/>
        </w:rPr>
        <w:t xml:space="preserve"> </w:t>
      </w:r>
      <w:r w:rsidRPr="006D76EC">
        <w:rPr>
          <w:sz w:val="22"/>
          <w:szCs w:val="22"/>
        </w:rPr>
        <w:t xml:space="preserve">As is been </w:t>
      </w:r>
      <w:r w:rsidR="009F468D" w:rsidRPr="006D76EC">
        <w:rPr>
          <w:sz w:val="22"/>
          <w:szCs w:val="22"/>
        </w:rPr>
        <w:t>customary</w:t>
      </w:r>
      <w:r w:rsidRPr="006D76EC">
        <w:rPr>
          <w:sz w:val="22"/>
          <w:szCs w:val="22"/>
        </w:rPr>
        <w:t xml:space="preserve"> </w:t>
      </w:r>
      <w:r w:rsidR="00DA7016" w:rsidRPr="006D76EC">
        <w:rPr>
          <w:sz w:val="22"/>
          <w:szCs w:val="22"/>
        </w:rPr>
        <w:t>for</w:t>
      </w:r>
      <w:r w:rsidRPr="006D76EC">
        <w:rPr>
          <w:sz w:val="22"/>
          <w:szCs w:val="22"/>
        </w:rPr>
        <w:t xml:space="preserve"> the past three years, the announcement has been made </w:t>
      </w:r>
      <w:r w:rsidR="00DA7016" w:rsidRPr="006D76EC">
        <w:rPr>
          <w:sz w:val="22"/>
          <w:szCs w:val="22"/>
        </w:rPr>
        <w:t xml:space="preserve">in Verona during the wine business convention </w:t>
      </w:r>
      <w:r w:rsidR="00DA7016" w:rsidRPr="006D76EC">
        <w:rPr>
          <w:i/>
          <w:sz w:val="22"/>
          <w:szCs w:val="22"/>
        </w:rPr>
        <w:t>wine2wine</w:t>
      </w:r>
      <w:r w:rsidR="00DA7016" w:rsidRPr="006D76EC">
        <w:rPr>
          <w:sz w:val="22"/>
          <w:szCs w:val="22"/>
        </w:rPr>
        <w:t xml:space="preserve"> organized by Veronafiere, Vinitaly, and Vinitaly International. Napjus proclaimed the 103 finest Italian producers for 2019 </w:t>
      </w:r>
      <w:r w:rsidR="003E27DA" w:rsidRPr="006D76EC">
        <w:rPr>
          <w:sz w:val="22"/>
          <w:szCs w:val="22"/>
        </w:rPr>
        <w:t xml:space="preserve">on Monday 26 November </w:t>
      </w:r>
      <w:r w:rsidR="0019662F">
        <w:rPr>
          <w:sz w:val="22"/>
          <w:szCs w:val="22"/>
        </w:rPr>
        <w:t xml:space="preserve">at </w:t>
      </w:r>
      <w:r w:rsidR="0019662F" w:rsidRPr="0019662F">
        <w:rPr>
          <w:i/>
          <w:sz w:val="22"/>
          <w:szCs w:val="22"/>
        </w:rPr>
        <w:t>wine2wine</w:t>
      </w:r>
      <w:r w:rsidR="0019662F">
        <w:rPr>
          <w:sz w:val="22"/>
          <w:szCs w:val="22"/>
        </w:rPr>
        <w:t xml:space="preserve"> </w:t>
      </w:r>
      <w:r w:rsidR="00DA7016" w:rsidRPr="006D76EC">
        <w:rPr>
          <w:sz w:val="22"/>
          <w:szCs w:val="22"/>
        </w:rPr>
        <w:t xml:space="preserve">in the presence of </w:t>
      </w:r>
      <w:r w:rsidR="0019662F" w:rsidRPr="006D76EC">
        <w:rPr>
          <w:sz w:val="22"/>
          <w:szCs w:val="22"/>
        </w:rPr>
        <w:t>Maurizio Danese (President of Veronafiere)</w:t>
      </w:r>
      <w:r w:rsidR="0019662F">
        <w:rPr>
          <w:sz w:val="22"/>
          <w:szCs w:val="22"/>
        </w:rPr>
        <w:t xml:space="preserve">, </w:t>
      </w:r>
      <w:r w:rsidR="00DA7016" w:rsidRPr="006D76EC">
        <w:rPr>
          <w:sz w:val="22"/>
          <w:szCs w:val="22"/>
        </w:rPr>
        <w:t>Giovanni Mantovani (CEO of Veronafiere),</w:t>
      </w:r>
      <w:r w:rsidR="0019662F">
        <w:rPr>
          <w:sz w:val="22"/>
          <w:szCs w:val="22"/>
        </w:rPr>
        <w:t xml:space="preserve"> </w:t>
      </w:r>
      <w:r w:rsidR="00DA7016" w:rsidRPr="006D76EC">
        <w:rPr>
          <w:sz w:val="22"/>
          <w:szCs w:val="22"/>
        </w:rPr>
        <w:t>Gianni Bruno (</w:t>
      </w:r>
      <w:r w:rsidR="0022691E" w:rsidRPr="006D76EC">
        <w:rPr>
          <w:sz w:val="22"/>
          <w:szCs w:val="22"/>
        </w:rPr>
        <w:t>Area</w:t>
      </w:r>
      <w:r w:rsidR="00DA7016" w:rsidRPr="006D76EC">
        <w:rPr>
          <w:sz w:val="22"/>
          <w:szCs w:val="22"/>
        </w:rPr>
        <w:t xml:space="preserve"> Manager of Vinitaly), and Stevie Kim (Managing Director of Vinitaly International)</w:t>
      </w:r>
      <w:r w:rsidR="0019662F">
        <w:rPr>
          <w:sz w:val="22"/>
          <w:szCs w:val="22"/>
        </w:rPr>
        <w:t>,</w:t>
      </w:r>
      <w:r w:rsidR="00DA7016" w:rsidRPr="006D76EC">
        <w:rPr>
          <w:sz w:val="22"/>
          <w:szCs w:val="22"/>
        </w:rPr>
        <w:t xml:space="preserve"> and called the wineries’ representatives on stage for the traditional group photograph.</w:t>
      </w:r>
    </w:p>
    <w:p w14:paraId="1DF7F48D" w14:textId="2E007FE2" w:rsidR="008C2AB6" w:rsidRDefault="009D7263" w:rsidP="009D7263">
      <w:pPr>
        <w:spacing w:after="120"/>
        <w:jc w:val="center"/>
      </w:pPr>
      <w:r>
        <w:rPr>
          <w:noProof/>
        </w:rPr>
        <w:drawing>
          <wp:inline distT="0" distB="0" distL="0" distR="0" wp14:anchorId="6436BB65" wp14:editId="78E96570">
            <wp:extent cx="4563454" cy="3042144"/>
            <wp:effectExtent l="0" t="0" r="0" b="6350"/>
            <wp:docPr id="1073741875" name="Immagine 107374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75" name="46772829_721220581587043_5889711304662319104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1175" cy="3047291"/>
                    </a:xfrm>
                    <a:prstGeom prst="rect">
                      <a:avLst/>
                    </a:prstGeom>
                  </pic:spPr>
                </pic:pic>
              </a:graphicData>
            </a:graphic>
          </wp:inline>
        </w:drawing>
      </w:r>
    </w:p>
    <w:p w14:paraId="23738662" w14:textId="77777777" w:rsidR="008C2AB6" w:rsidRDefault="008C2AB6" w:rsidP="008A0D80">
      <w:pPr>
        <w:spacing w:after="120"/>
        <w:jc w:val="both"/>
      </w:pPr>
    </w:p>
    <w:p w14:paraId="19D3BF2A" w14:textId="75804DFA" w:rsidR="00797411" w:rsidRPr="006D76EC" w:rsidRDefault="003E27DA" w:rsidP="00825977">
      <w:pPr>
        <w:spacing w:after="120"/>
        <w:ind w:firstLine="720"/>
        <w:jc w:val="both"/>
        <w:rPr>
          <w:sz w:val="22"/>
          <w:szCs w:val="22"/>
        </w:rPr>
      </w:pPr>
      <w:r w:rsidRPr="006D76EC">
        <w:rPr>
          <w:sz w:val="22"/>
          <w:szCs w:val="22"/>
        </w:rPr>
        <w:t xml:space="preserve">Every year, </w:t>
      </w:r>
      <w:r w:rsidRPr="006D76EC">
        <w:rPr>
          <w:i/>
          <w:sz w:val="22"/>
          <w:szCs w:val="22"/>
        </w:rPr>
        <w:t>Wine Spectator</w:t>
      </w:r>
      <w:r w:rsidRPr="006D76EC">
        <w:rPr>
          <w:sz w:val="22"/>
          <w:szCs w:val="22"/>
        </w:rPr>
        <w:t xml:space="preserve">’s selection of Italian wineries strives to showcase both the high quality and regional diversity of Italian wines. </w:t>
      </w:r>
      <w:r w:rsidR="0022691E" w:rsidRPr="006D76EC">
        <w:rPr>
          <w:sz w:val="22"/>
          <w:szCs w:val="22"/>
        </w:rPr>
        <w:t>For</w:t>
      </w:r>
      <w:r w:rsidR="00DA7016" w:rsidRPr="006D76EC">
        <w:rPr>
          <w:sz w:val="22"/>
          <w:szCs w:val="22"/>
        </w:rPr>
        <w:t xml:space="preserve"> the 2019 selection </w:t>
      </w:r>
      <w:r w:rsidR="00797411" w:rsidRPr="006D76EC">
        <w:rPr>
          <w:i/>
          <w:sz w:val="22"/>
          <w:szCs w:val="22"/>
        </w:rPr>
        <w:t>Wine Spectator</w:t>
      </w:r>
      <w:r w:rsidR="00797411" w:rsidRPr="006D76EC">
        <w:rPr>
          <w:sz w:val="22"/>
          <w:szCs w:val="22"/>
        </w:rPr>
        <w:t xml:space="preserve"> </w:t>
      </w:r>
      <w:r w:rsidR="009F468D" w:rsidRPr="006D76EC">
        <w:rPr>
          <w:sz w:val="22"/>
          <w:szCs w:val="22"/>
        </w:rPr>
        <w:t>chose</w:t>
      </w:r>
      <w:r w:rsidR="00DA7016" w:rsidRPr="006D76EC">
        <w:rPr>
          <w:sz w:val="22"/>
          <w:szCs w:val="22"/>
        </w:rPr>
        <w:t xml:space="preserve"> 15 producers</w:t>
      </w:r>
      <w:r w:rsidR="00797411" w:rsidRPr="006D76EC">
        <w:rPr>
          <w:sz w:val="22"/>
          <w:szCs w:val="22"/>
        </w:rPr>
        <w:t xml:space="preserve"> that had never participated before. Moreover, </w:t>
      </w:r>
      <w:hyperlink r:id="rId12" w:history="1">
        <w:r w:rsidR="0019662F">
          <w:rPr>
            <w:rStyle w:val="Collegamentoipertestuale"/>
            <w:sz w:val="22"/>
            <w:szCs w:val="22"/>
          </w:rPr>
          <w:t>as Napjus pointed out in her announcement speech</w:t>
        </w:r>
      </w:hyperlink>
      <w:r w:rsidR="001A5180">
        <w:rPr>
          <w:sz w:val="22"/>
          <w:szCs w:val="22"/>
        </w:rPr>
        <w:t xml:space="preserve">, </w:t>
      </w:r>
      <w:r w:rsidR="00797411" w:rsidRPr="006D76EC">
        <w:rPr>
          <w:sz w:val="22"/>
          <w:szCs w:val="22"/>
        </w:rPr>
        <w:t xml:space="preserve">the Montalcino area </w:t>
      </w:r>
      <w:r w:rsidR="009F468D" w:rsidRPr="006D76EC">
        <w:rPr>
          <w:sz w:val="22"/>
          <w:szCs w:val="22"/>
        </w:rPr>
        <w:lastRenderedPageBreak/>
        <w:t xml:space="preserve">and its Brunello producers have </w:t>
      </w:r>
      <w:r w:rsidR="00797411" w:rsidRPr="006D76EC">
        <w:rPr>
          <w:sz w:val="22"/>
          <w:szCs w:val="22"/>
        </w:rPr>
        <w:t>underg</w:t>
      </w:r>
      <w:r w:rsidR="009F468D" w:rsidRPr="006D76EC">
        <w:rPr>
          <w:sz w:val="22"/>
          <w:szCs w:val="22"/>
        </w:rPr>
        <w:t>one</w:t>
      </w:r>
      <w:r w:rsidR="00797411" w:rsidRPr="006D76EC">
        <w:rPr>
          <w:sz w:val="22"/>
          <w:szCs w:val="22"/>
        </w:rPr>
        <w:t xml:space="preserve"> the most significant change in </w:t>
      </w:r>
      <w:r w:rsidR="001A5180">
        <w:rPr>
          <w:sz w:val="22"/>
          <w:szCs w:val="22"/>
        </w:rPr>
        <w:t>the magazine’s</w:t>
      </w:r>
      <w:r w:rsidR="00797411" w:rsidRPr="006D76EC">
        <w:rPr>
          <w:sz w:val="22"/>
          <w:szCs w:val="22"/>
        </w:rPr>
        <w:t xml:space="preserve"> selection process: “</w:t>
      </w:r>
      <w:r w:rsidR="00797411" w:rsidRPr="006D76EC">
        <w:rPr>
          <w:i/>
          <w:sz w:val="22"/>
          <w:szCs w:val="22"/>
        </w:rPr>
        <w:t xml:space="preserve">To keep the tasting interesting and fresh we change part of that roster of producers every year. Over the course of 7 </w:t>
      </w:r>
      <w:r w:rsidR="00797411" w:rsidRPr="006D76EC">
        <w:rPr>
          <w:sz w:val="22"/>
          <w:szCs w:val="22"/>
        </w:rPr>
        <w:t>OperaWine</w:t>
      </w:r>
      <w:r w:rsidR="00797411" w:rsidRPr="006D76EC">
        <w:rPr>
          <w:i/>
          <w:sz w:val="22"/>
          <w:szCs w:val="22"/>
        </w:rPr>
        <w:t xml:space="preserve">, we highlighted more than 200 different producers and this year 15 producers will be pouring at </w:t>
      </w:r>
      <w:r w:rsidR="00797411" w:rsidRPr="006D76EC">
        <w:rPr>
          <w:sz w:val="22"/>
          <w:szCs w:val="22"/>
        </w:rPr>
        <w:t>OperaWine</w:t>
      </w:r>
      <w:r w:rsidR="00797411" w:rsidRPr="006D76EC">
        <w:rPr>
          <w:i/>
          <w:sz w:val="22"/>
          <w:szCs w:val="22"/>
        </w:rPr>
        <w:t xml:space="preserve"> for the very first time. The biggest change in this line up is seen from Brunello. All 6 of the Brunello producers who poured at last year’s </w:t>
      </w:r>
      <w:r w:rsidR="00797411" w:rsidRPr="006D76EC">
        <w:rPr>
          <w:sz w:val="22"/>
          <w:szCs w:val="22"/>
        </w:rPr>
        <w:t>OperaWine</w:t>
      </w:r>
      <w:r w:rsidR="00797411" w:rsidRPr="006D76EC">
        <w:rPr>
          <w:i/>
          <w:sz w:val="22"/>
          <w:szCs w:val="22"/>
        </w:rPr>
        <w:t xml:space="preserve"> will not be there in 2019, instead we will see 6 faces who are making equally outstanding examples from Montalcino. We also have 7 wineries returning to </w:t>
      </w:r>
      <w:r w:rsidR="00797411" w:rsidRPr="006D76EC">
        <w:rPr>
          <w:sz w:val="22"/>
          <w:szCs w:val="22"/>
        </w:rPr>
        <w:t>OperaWine</w:t>
      </w:r>
      <w:r w:rsidR="00797411" w:rsidRPr="006D76EC">
        <w:rPr>
          <w:i/>
          <w:sz w:val="22"/>
          <w:szCs w:val="22"/>
        </w:rPr>
        <w:t xml:space="preserve"> after a hiatus of a year or two and all together it’s a bea</w:t>
      </w:r>
      <w:r w:rsidR="009F468D" w:rsidRPr="006D76EC">
        <w:rPr>
          <w:i/>
          <w:sz w:val="22"/>
          <w:szCs w:val="22"/>
        </w:rPr>
        <w:t>u</w:t>
      </w:r>
      <w:r w:rsidR="00797411" w:rsidRPr="006D76EC">
        <w:rPr>
          <w:i/>
          <w:sz w:val="22"/>
          <w:szCs w:val="22"/>
        </w:rPr>
        <w:t>tiful group of wines with representation from every region of Italy, encompassing more than 70 red wines, 15 whites, and 10 sparkling and dessert wines</w:t>
      </w:r>
      <w:r w:rsidR="004935A8">
        <w:rPr>
          <w:i/>
          <w:sz w:val="22"/>
          <w:szCs w:val="22"/>
        </w:rPr>
        <w:t>,</w:t>
      </w:r>
      <w:r w:rsidR="00797411" w:rsidRPr="006D76EC">
        <w:rPr>
          <w:i/>
          <w:sz w:val="22"/>
          <w:szCs w:val="22"/>
        </w:rPr>
        <w:t xml:space="preserve"> and including bottlings all the way back to the 1998 vintage</w:t>
      </w:r>
      <w:r w:rsidR="00797411" w:rsidRPr="006D76EC">
        <w:rPr>
          <w:sz w:val="22"/>
          <w:szCs w:val="22"/>
        </w:rPr>
        <w:t>.”</w:t>
      </w:r>
    </w:p>
    <w:p w14:paraId="7EDD08ED" w14:textId="4C85411E" w:rsidR="003E27DA" w:rsidRPr="006D76EC" w:rsidRDefault="009D7263" w:rsidP="00797411">
      <w:pPr>
        <w:spacing w:after="120"/>
        <w:jc w:val="both"/>
        <w:rPr>
          <w:sz w:val="22"/>
          <w:szCs w:val="22"/>
        </w:rPr>
      </w:pPr>
      <w:r w:rsidRPr="006D76EC">
        <w:rPr>
          <w:sz w:val="22"/>
          <w:szCs w:val="22"/>
        </w:rPr>
        <w:tab/>
        <w:t xml:space="preserve">The 100 top Italian wines have been selected among 2600 samples from Italy that Napjus </w:t>
      </w:r>
      <w:r w:rsidR="004935A8">
        <w:rPr>
          <w:sz w:val="22"/>
          <w:szCs w:val="22"/>
        </w:rPr>
        <w:t>along with</w:t>
      </w:r>
      <w:r w:rsidRPr="006D76EC">
        <w:rPr>
          <w:sz w:val="22"/>
          <w:szCs w:val="22"/>
        </w:rPr>
        <w:t xml:space="preserve"> </w:t>
      </w:r>
      <w:r w:rsidRPr="006D76EC">
        <w:rPr>
          <w:i/>
          <w:sz w:val="22"/>
          <w:szCs w:val="22"/>
        </w:rPr>
        <w:t>Wine Spectator</w:t>
      </w:r>
      <w:r w:rsidRPr="006D76EC">
        <w:rPr>
          <w:sz w:val="22"/>
          <w:szCs w:val="22"/>
        </w:rPr>
        <w:t xml:space="preserve"> Senior Editor Bruce Sanderson received in 2018. Criteria for the selection are the quality of the wines as showcased during</w:t>
      </w:r>
      <w:r w:rsidR="00825977" w:rsidRPr="006D76EC">
        <w:rPr>
          <w:sz w:val="22"/>
          <w:szCs w:val="22"/>
        </w:rPr>
        <w:t xml:space="preserve"> the</w:t>
      </w:r>
      <w:r w:rsidRPr="006D76EC">
        <w:rPr>
          <w:sz w:val="22"/>
          <w:szCs w:val="22"/>
        </w:rPr>
        <w:t xml:space="preserve"> rigorous blind tasting</w:t>
      </w:r>
      <w:r w:rsidR="004935A8">
        <w:rPr>
          <w:sz w:val="22"/>
          <w:szCs w:val="22"/>
        </w:rPr>
        <w:t xml:space="preserve"> process the magazine </w:t>
      </w:r>
      <w:r w:rsidR="00825977" w:rsidRPr="006D76EC">
        <w:rPr>
          <w:sz w:val="22"/>
          <w:szCs w:val="22"/>
        </w:rPr>
        <w:t xml:space="preserve">is famous for </w:t>
      </w:r>
      <w:r w:rsidRPr="006D76EC">
        <w:rPr>
          <w:sz w:val="22"/>
          <w:szCs w:val="22"/>
        </w:rPr>
        <w:t>as well as, in Napjus’s words, “</w:t>
      </w:r>
      <w:r w:rsidRPr="004935A8">
        <w:rPr>
          <w:i/>
          <w:sz w:val="22"/>
          <w:szCs w:val="22"/>
        </w:rPr>
        <w:t>leadership, historical significance, diversity for the tasting itself</w:t>
      </w:r>
      <w:r w:rsidRPr="006D76EC">
        <w:rPr>
          <w:sz w:val="22"/>
          <w:szCs w:val="22"/>
        </w:rPr>
        <w:t>.”</w:t>
      </w:r>
      <w:r w:rsidR="00825977" w:rsidRPr="006D76EC">
        <w:rPr>
          <w:sz w:val="22"/>
          <w:szCs w:val="22"/>
        </w:rPr>
        <w:t xml:space="preserve"> The wines will be poured to a select cohort of press and trade professionals during the 8</w:t>
      </w:r>
      <w:r w:rsidR="00825977" w:rsidRPr="006D76EC">
        <w:rPr>
          <w:sz w:val="22"/>
          <w:szCs w:val="22"/>
          <w:vertAlign w:val="superscript"/>
        </w:rPr>
        <w:t>th</w:t>
      </w:r>
      <w:r w:rsidR="00825977" w:rsidRPr="006D76EC">
        <w:rPr>
          <w:sz w:val="22"/>
          <w:szCs w:val="22"/>
        </w:rPr>
        <w:t xml:space="preserve"> edition of </w:t>
      </w:r>
      <w:r w:rsidR="00825977" w:rsidRPr="006D76EC">
        <w:rPr>
          <w:i/>
          <w:sz w:val="22"/>
          <w:szCs w:val="22"/>
        </w:rPr>
        <w:t>OperaWine</w:t>
      </w:r>
      <w:r w:rsidR="00825977" w:rsidRPr="006D76EC">
        <w:rPr>
          <w:sz w:val="22"/>
          <w:szCs w:val="22"/>
        </w:rPr>
        <w:t xml:space="preserve"> Grand Tasting that will take place in the heart of Verona city center in the historic Palazzo Gran della Guardia on Saturday 6 April 2019.</w:t>
      </w:r>
    </w:p>
    <w:p w14:paraId="15659C07" w14:textId="2D32B8CD" w:rsidR="00DA7016" w:rsidRPr="006D76EC" w:rsidRDefault="00825977" w:rsidP="00825977">
      <w:pPr>
        <w:spacing w:after="120"/>
        <w:ind w:firstLine="720"/>
        <w:jc w:val="both"/>
        <w:rPr>
          <w:sz w:val="22"/>
          <w:szCs w:val="22"/>
        </w:rPr>
      </w:pPr>
      <w:r w:rsidRPr="006D76EC">
        <w:rPr>
          <w:i/>
          <w:sz w:val="22"/>
          <w:szCs w:val="22"/>
        </w:rPr>
        <w:t>Wine</w:t>
      </w:r>
      <w:r w:rsidRPr="006D76EC">
        <w:rPr>
          <w:sz w:val="22"/>
          <w:szCs w:val="22"/>
        </w:rPr>
        <w:t xml:space="preserve"> </w:t>
      </w:r>
      <w:r w:rsidRPr="006D76EC">
        <w:rPr>
          <w:i/>
          <w:sz w:val="22"/>
          <w:szCs w:val="22"/>
        </w:rPr>
        <w:t>Spectator</w:t>
      </w:r>
      <w:r w:rsidRPr="006D76EC">
        <w:rPr>
          <w:sz w:val="22"/>
          <w:szCs w:val="22"/>
        </w:rPr>
        <w:t>’s</w:t>
      </w:r>
      <w:r w:rsidR="003E27DA" w:rsidRPr="006D76EC">
        <w:rPr>
          <w:sz w:val="22"/>
          <w:szCs w:val="22"/>
        </w:rPr>
        <w:t xml:space="preserve"> </w:t>
      </w:r>
      <w:hyperlink r:id="rId13" w:history="1">
        <w:r w:rsidR="003E27DA" w:rsidRPr="004935A8">
          <w:rPr>
            <w:rStyle w:val="Collegamentoipertestuale"/>
            <w:sz w:val="22"/>
            <w:szCs w:val="22"/>
          </w:rPr>
          <w:t>list</w:t>
        </w:r>
        <w:r w:rsidRPr="004935A8">
          <w:rPr>
            <w:rStyle w:val="Collegamentoipertestuale"/>
            <w:sz w:val="22"/>
            <w:szCs w:val="22"/>
          </w:rPr>
          <w:t xml:space="preserve"> of the 2019 100 best Italian wine producers</w:t>
        </w:r>
      </w:hyperlink>
      <w:r w:rsidRPr="006D76EC">
        <w:rPr>
          <w:sz w:val="22"/>
          <w:szCs w:val="22"/>
        </w:rPr>
        <w:t xml:space="preserve"> </w:t>
      </w:r>
      <w:r w:rsidR="003E27DA" w:rsidRPr="006D76EC">
        <w:rPr>
          <w:sz w:val="22"/>
          <w:szCs w:val="22"/>
        </w:rPr>
        <w:t xml:space="preserve">is available below and </w:t>
      </w:r>
      <w:hyperlink r:id="rId14" w:history="1">
        <w:r w:rsidR="003E27DA" w:rsidRPr="006D76EC">
          <w:rPr>
            <w:rStyle w:val="Collegamentoipertestuale"/>
            <w:sz w:val="22"/>
            <w:szCs w:val="22"/>
          </w:rPr>
          <w:t xml:space="preserve">additional information on </w:t>
        </w:r>
        <w:r w:rsidR="003E27DA" w:rsidRPr="006D76EC">
          <w:rPr>
            <w:rStyle w:val="Collegamentoipertestuale"/>
            <w:i/>
            <w:sz w:val="22"/>
            <w:szCs w:val="22"/>
          </w:rPr>
          <w:t>OperaWine</w:t>
        </w:r>
      </w:hyperlink>
      <w:r w:rsidR="003E27DA" w:rsidRPr="006D76EC">
        <w:rPr>
          <w:sz w:val="22"/>
          <w:szCs w:val="22"/>
        </w:rPr>
        <w:t xml:space="preserve"> can be accessed on its website.</w:t>
      </w:r>
    </w:p>
    <w:p w14:paraId="5B6395CA" w14:textId="28B8E37A" w:rsidR="00825977" w:rsidRDefault="00825977" w:rsidP="008A0D80">
      <w:pPr>
        <w:spacing w:after="120"/>
        <w:jc w:val="both"/>
      </w:pPr>
      <w:bookmarkStart w:id="0" w:name="_GoBack"/>
      <w:bookmarkEnd w:id="0"/>
    </w:p>
    <w:p w14:paraId="57FB8A8C" w14:textId="69CF578A" w:rsidR="0022691E" w:rsidRDefault="0022691E" w:rsidP="006D76EC">
      <w:pPr>
        <w:spacing w:after="120"/>
        <w:jc w:val="center"/>
      </w:pPr>
      <w:r>
        <w:rPr>
          <w:noProof/>
        </w:rPr>
        <w:drawing>
          <wp:inline distT="0" distB="0" distL="0" distR="0" wp14:anchorId="72BBE534" wp14:editId="5F3CEAA8">
            <wp:extent cx="4383993" cy="3185591"/>
            <wp:effectExtent l="0" t="0" r="0" b="2540"/>
            <wp:docPr id="1073741876" name="Immagine 107374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76" name="47029836_722884061420695_5324268702546264064_o.jpg"/>
                    <pic:cNvPicPr/>
                  </pic:nvPicPr>
                  <pic:blipFill rotWithShape="1">
                    <a:blip r:embed="rId15">
                      <a:extLst>
                        <a:ext uri="{28A0092B-C50C-407E-A947-70E740481C1C}">
                          <a14:useLocalDpi xmlns:a14="http://schemas.microsoft.com/office/drawing/2010/main" val="0"/>
                        </a:ext>
                      </a:extLst>
                    </a:blip>
                    <a:srcRect l="15585" t="14900" r="14602" b="9097"/>
                    <a:stretch/>
                  </pic:blipFill>
                  <pic:spPr bwMode="auto">
                    <a:xfrm>
                      <a:off x="0" y="0"/>
                      <a:ext cx="4423769" cy="3214494"/>
                    </a:xfrm>
                    <a:prstGeom prst="rect">
                      <a:avLst/>
                    </a:prstGeom>
                    <a:ln>
                      <a:noFill/>
                    </a:ln>
                    <a:extLst>
                      <a:ext uri="{53640926-AAD7-44D8-BBD7-CCE9431645EC}">
                        <a14:shadowObscured xmlns:a14="http://schemas.microsoft.com/office/drawing/2010/main"/>
                      </a:ext>
                    </a:extLst>
                  </pic:spPr>
                </pic:pic>
              </a:graphicData>
            </a:graphic>
          </wp:inline>
        </w:drawing>
      </w:r>
    </w:p>
    <w:p w14:paraId="525E2871" w14:textId="77777777" w:rsidR="006D76EC" w:rsidRPr="006D76EC" w:rsidRDefault="006D76EC" w:rsidP="006D76EC">
      <w:pPr>
        <w:spacing w:after="120"/>
        <w:jc w:val="center"/>
        <w:rPr>
          <w:sz w:val="20"/>
          <w:szCs w:val="20"/>
        </w:rPr>
      </w:pPr>
    </w:p>
    <w:p w14:paraId="2DFD9F0C" w14:textId="7E25F104" w:rsidR="003E27DA" w:rsidRPr="006D76EC" w:rsidRDefault="003E27DA" w:rsidP="00825977">
      <w:pPr>
        <w:spacing w:after="120"/>
        <w:jc w:val="center"/>
        <w:rPr>
          <w:b/>
          <w:sz w:val="28"/>
          <w:szCs w:val="28"/>
        </w:rPr>
      </w:pPr>
      <w:r w:rsidRPr="006D76EC">
        <w:rPr>
          <w:b/>
          <w:i/>
          <w:sz w:val="28"/>
          <w:szCs w:val="28"/>
        </w:rPr>
        <w:t>OperaWine</w:t>
      </w:r>
      <w:r w:rsidRPr="006D76EC">
        <w:rPr>
          <w:b/>
          <w:sz w:val="28"/>
          <w:szCs w:val="28"/>
        </w:rPr>
        <w:t>: 100 Great Producers</w:t>
      </w:r>
    </w:p>
    <w:p w14:paraId="696919B3"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Aldo Conterno | </w:t>
      </w:r>
      <w:r w:rsidRPr="0022691E">
        <w:rPr>
          <w:rStyle w:val="Enfasicorsivo"/>
          <w:rFonts w:eastAsia="Helvetica Neue"/>
          <w:bCs/>
          <w:color w:val="333333"/>
          <w:bdr w:val="none" w:sz="0" w:space="0" w:color="auto" w:frame="1"/>
        </w:rPr>
        <w:t>Barolo Romirasco 2010</w:t>
      </w:r>
    </w:p>
    <w:p w14:paraId="000BCEFC"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Allegrini | </w:t>
      </w:r>
      <w:r w:rsidRPr="0022691E">
        <w:rPr>
          <w:rStyle w:val="Enfasicorsivo"/>
          <w:rFonts w:eastAsia="Helvetica Neue"/>
          <w:bCs/>
          <w:color w:val="333333"/>
          <w:bdr w:val="none" w:sz="0" w:space="0" w:color="auto" w:frame="1"/>
        </w:rPr>
        <w:t>Amarone della Valpolicella Classico 2013</w:t>
      </w:r>
    </w:p>
    <w:p w14:paraId="60103CB0"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Antoniolo | </w:t>
      </w:r>
      <w:r w:rsidRPr="0022691E">
        <w:rPr>
          <w:rStyle w:val="Enfasicorsivo"/>
          <w:rFonts w:eastAsia="Helvetica Neue"/>
          <w:bCs/>
          <w:color w:val="333333"/>
          <w:bdr w:val="none" w:sz="0" w:space="0" w:color="auto" w:frame="1"/>
        </w:rPr>
        <w:t>Gattinara San Francesco 2012</w:t>
      </w:r>
    </w:p>
    <w:p w14:paraId="69F50D0B"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Argiolas | </w:t>
      </w:r>
      <w:r w:rsidRPr="0022691E">
        <w:rPr>
          <w:rStyle w:val="Enfasicorsivo"/>
          <w:rFonts w:eastAsia="Helvetica Neue"/>
          <w:bCs/>
          <w:color w:val="333333"/>
          <w:bdr w:val="none" w:sz="0" w:space="0" w:color="auto" w:frame="1"/>
        </w:rPr>
        <w:t>Isola dei Nuraghi Turriga 2013</w:t>
      </w:r>
    </w:p>
    <w:p w14:paraId="7902560E"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Arnaldo Caprai | </w:t>
      </w:r>
      <w:r w:rsidRPr="0022691E">
        <w:rPr>
          <w:rStyle w:val="Enfasicorsivo"/>
          <w:rFonts w:eastAsia="Helvetica Neue"/>
          <w:bCs/>
          <w:color w:val="333333"/>
          <w:bdr w:val="none" w:sz="0" w:space="0" w:color="auto" w:frame="1"/>
        </w:rPr>
        <w:t>Montefalco Sagrantino 25 Anni 2012</w:t>
      </w:r>
    </w:p>
    <w:p w14:paraId="69AC48FA"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Avignonesi | </w:t>
      </w:r>
      <w:r w:rsidRPr="0022691E">
        <w:rPr>
          <w:rStyle w:val="Enfasigrassetto"/>
          <w:b w:val="0"/>
          <w:i/>
          <w:iCs/>
          <w:color w:val="333333"/>
          <w:bdr w:val="none" w:sz="0" w:space="0" w:color="auto" w:frame="1"/>
        </w:rPr>
        <w:t>Merlot Toscana Desiderio 2013</w:t>
      </w:r>
    </w:p>
    <w:p w14:paraId="11787C42"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Baricci | </w:t>
      </w:r>
      <w:r w:rsidRPr="0022691E">
        <w:rPr>
          <w:rStyle w:val="Enfasicorsivo"/>
          <w:rFonts w:eastAsia="Helvetica Neue"/>
          <w:bCs/>
          <w:color w:val="333333"/>
          <w:bdr w:val="none" w:sz="0" w:space="0" w:color="auto" w:frame="1"/>
        </w:rPr>
        <w:t>Brunello di Montalcino 2010</w:t>
      </w:r>
    </w:p>
    <w:p w14:paraId="5643B6DC"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lastRenderedPageBreak/>
        <w:t>Bastianich | </w:t>
      </w:r>
      <w:r w:rsidRPr="0022691E">
        <w:rPr>
          <w:rStyle w:val="Enfasigrassetto"/>
          <w:b w:val="0"/>
          <w:i/>
          <w:iCs/>
          <w:color w:val="333333"/>
          <w:bdr w:val="none" w:sz="0" w:space="0" w:color="auto" w:frame="1"/>
        </w:rPr>
        <w:t>Venezia Gulia Plus 2009</w:t>
      </w:r>
    </w:p>
    <w:p w14:paraId="7ECAE950"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Bellavista | </w:t>
      </w:r>
      <w:r w:rsidRPr="0022691E">
        <w:rPr>
          <w:rStyle w:val="Enfasigrassetto"/>
          <w:b w:val="0"/>
          <w:i/>
          <w:iCs/>
          <w:color w:val="333333"/>
          <w:bdr w:val="none" w:sz="0" w:space="0" w:color="auto" w:frame="1"/>
        </w:rPr>
        <w:t>Brut Franciacorta La Scala 2013</w:t>
      </w:r>
    </w:p>
    <w:p w14:paraId="4965A8A2"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Benanti | </w:t>
      </w:r>
      <w:r w:rsidRPr="0022691E">
        <w:rPr>
          <w:rStyle w:val="Enfasigrassetto"/>
          <w:b w:val="0"/>
          <w:i/>
          <w:iCs/>
          <w:color w:val="333333"/>
          <w:bdr w:val="none" w:sz="0" w:space="0" w:color="auto" w:frame="1"/>
        </w:rPr>
        <w:t>Etna Rovitello 2004</w:t>
      </w:r>
    </w:p>
    <w:p w14:paraId="5C033162"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Binomio | </w:t>
      </w:r>
      <w:r w:rsidRPr="0022691E">
        <w:rPr>
          <w:rStyle w:val="Enfasigrassetto"/>
          <w:b w:val="0"/>
          <w:i/>
          <w:iCs/>
          <w:color w:val="333333"/>
          <w:bdr w:val="none" w:sz="0" w:space="0" w:color="auto" w:frame="1"/>
        </w:rPr>
        <w:t>Montepulciano d’Abruzzo Riserva 2008</w:t>
      </w:r>
    </w:p>
    <w:p w14:paraId="018A50FA"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Bisci | </w:t>
      </w:r>
      <w:r w:rsidRPr="0022691E">
        <w:rPr>
          <w:rStyle w:val="Enfasicorsivo"/>
          <w:rFonts w:eastAsia="Helvetica Neue"/>
          <w:bCs/>
          <w:color w:val="333333"/>
          <w:bdr w:val="none" w:sz="0" w:space="0" w:color="auto" w:frame="1"/>
        </w:rPr>
        <w:t>Verdicchio di Matelica Riserva Senex 2010</w:t>
      </w:r>
    </w:p>
    <w:p w14:paraId="3251282A"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Bortolotti | </w:t>
      </w:r>
      <w:r w:rsidRPr="0022691E">
        <w:rPr>
          <w:rStyle w:val="Enfasicorsivo"/>
          <w:rFonts w:eastAsia="Helvetica Neue"/>
          <w:bCs/>
          <w:color w:val="333333"/>
          <w:bdr w:val="none" w:sz="0" w:space="0" w:color="auto" w:frame="1"/>
        </w:rPr>
        <w:t>Dry Valdobbiadene Superiore di Cartizze U. Bortolotti NV</w:t>
      </w:r>
    </w:p>
    <w:p w14:paraId="6E7EA694"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Boscarelli | </w:t>
      </w:r>
      <w:r w:rsidRPr="0022691E">
        <w:rPr>
          <w:rStyle w:val="Enfasicorsivo"/>
          <w:rFonts w:eastAsia="Helvetica Neue"/>
          <w:bCs/>
          <w:color w:val="333333"/>
          <w:bdr w:val="none" w:sz="0" w:space="0" w:color="auto" w:frame="1"/>
        </w:rPr>
        <w:t>Vino Nobile di Montepulciano 2012</w:t>
      </w:r>
    </w:p>
    <w:p w14:paraId="0BC96083"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Braida di Giacomo Bologna | </w:t>
      </w:r>
      <w:r w:rsidRPr="0022691E">
        <w:rPr>
          <w:rStyle w:val="Enfasicorsivo"/>
          <w:rFonts w:eastAsia="Helvetica Neue"/>
          <w:bCs/>
          <w:color w:val="333333"/>
          <w:bdr w:val="none" w:sz="0" w:space="0" w:color="auto" w:frame="1"/>
        </w:rPr>
        <w:t>Barbera d’Asti Bricco dell’Uccellone 2016</w:t>
      </w:r>
    </w:p>
    <w:p w14:paraId="47882A47"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Ca’ del Bosco | </w:t>
      </w:r>
      <w:r w:rsidRPr="0022691E">
        <w:rPr>
          <w:rStyle w:val="Enfasicorsivo"/>
          <w:rFonts w:eastAsia="Helvetica Neue"/>
          <w:bCs/>
          <w:color w:val="333333"/>
          <w:bdr w:val="none" w:sz="0" w:space="0" w:color="auto" w:frame="1"/>
        </w:rPr>
        <w:t>Franciacorta Cuvée Annamaria Clementi Riserva 2008</w:t>
      </w:r>
    </w:p>
    <w:p w14:paraId="4DCAB178"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Canalicchio di Sopra | </w:t>
      </w:r>
      <w:r w:rsidRPr="0022691E">
        <w:rPr>
          <w:rStyle w:val="Enfasicorsivo"/>
          <w:rFonts w:eastAsia="Helvetica Neue"/>
          <w:bCs/>
          <w:color w:val="333333"/>
          <w:bdr w:val="none" w:sz="0" w:space="0" w:color="auto" w:frame="1"/>
        </w:rPr>
        <w:t>Brunello di Montalcino Riserva 2006</w:t>
      </w:r>
    </w:p>
    <w:p w14:paraId="740733F7"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Cantina Sociale di Santadi | </w:t>
      </w:r>
      <w:r w:rsidRPr="0022691E">
        <w:rPr>
          <w:rStyle w:val="Enfasicorsivo"/>
          <w:rFonts w:eastAsia="Helvetica Neue"/>
          <w:bCs/>
          <w:color w:val="333333"/>
          <w:bdr w:val="none" w:sz="0" w:space="0" w:color="auto" w:frame="1"/>
        </w:rPr>
        <w:t>Carignano del Sulcis Superiore Terre Brune 2012</w:t>
      </w:r>
    </w:p>
    <w:p w14:paraId="53616FBC"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Cantina Terlano | </w:t>
      </w:r>
      <w:r w:rsidRPr="0022691E">
        <w:rPr>
          <w:rStyle w:val="Enfasicorsivo"/>
          <w:rFonts w:eastAsia="Helvetica Neue"/>
          <w:bCs/>
          <w:color w:val="333333"/>
          <w:bdr w:val="none" w:sz="0" w:space="0" w:color="auto" w:frame="1"/>
        </w:rPr>
        <w:t>Sauvignon Alto Adige Terlano Quarz 2013</w:t>
      </w:r>
    </w:p>
    <w:p w14:paraId="5C085371"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Cantine Lunae Bosoni | </w:t>
      </w:r>
      <w:r w:rsidRPr="0022691E">
        <w:rPr>
          <w:rStyle w:val="Enfasicorsivo"/>
          <w:rFonts w:eastAsia="Helvetica Neue"/>
          <w:bCs/>
          <w:color w:val="333333"/>
          <w:bdr w:val="none" w:sz="0" w:space="0" w:color="auto" w:frame="1"/>
        </w:rPr>
        <w:t>Vermentino Colli di Luni-Liguria Black Label 2015</w:t>
      </w:r>
    </w:p>
    <w:p w14:paraId="4675EF37"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Carpineto | </w:t>
      </w:r>
      <w:r w:rsidRPr="0022691E">
        <w:rPr>
          <w:rStyle w:val="Enfasicorsivo"/>
          <w:rFonts w:eastAsia="Helvetica Neue"/>
          <w:bCs/>
          <w:color w:val="333333"/>
          <w:bdr w:val="none" w:sz="0" w:space="0" w:color="auto" w:frame="1"/>
        </w:rPr>
        <w:t>Vino Nobile di Montepulciano Riserva 2013</w:t>
      </w:r>
    </w:p>
    <w:p w14:paraId="3566F0AA"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Castellare di Castellina | </w:t>
      </w:r>
      <w:r w:rsidRPr="0022691E">
        <w:rPr>
          <w:rStyle w:val="Enfasicorsivo"/>
          <w:rFonts w:eastAsia="Helvetica Neue"/>
          <w:bCs/>
          <w:color w:val="333333"/>
          <w:bdr w:val="none" w:sz="0" w:space="0" w:color="auto" w:frame="1"/>
        </w:rPr>
        <w:t>Toscana I Sodi di San Niccolò 2014</w:t>
      </w:r>
    </w:p>
    <w:p w14:paraId="492B81E0"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Castello d’Albola | </w:t>
      </w:r>
      <w:r w:rsidRPr="0022691E">
        <w:rPr>
          <w:rStyle w:val="Enfasicorsivo"/>
          <w:rFonts w:eastAsia="Helvetica Neue"/>
          <w:bCs/>
          <w:color w:val="333333"/>
          <w:bdr w:val="none" w:sz="0" w:space="0" w:color="auto" w:frame="1"/>
        </w:rPr>
        <w:t>Chianti Classico Gran Selezione 2013</w:t>
      </w:r>
    </w:p>
    <w:p w14:paraId="2522393B"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Castello di Ama | </w:t>
      </w:r>
      <w:r w:rsidRPr="0022691E">
        <w:rPr>
          <w:rStyle w:val="Enfasicorsivo"/>
          <w:rFonts w:eastAsia="Helvetica Neue"/>
          <w:bCs/>
          <w:color w:val="333333"/>
          <w:bdr w:val="none" w:sz="0" w:space="0" w:color="auto" w:frame="1"/>
        </w:rPr>
        <w:t>Chianti Classico Vigneto Bellavista Gran Selezione 2015</w:t>
      </w:r>
    </w:p>
    <w:p w14:paraId="2CFA5185"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Castello di Volpaia | </w:t>
      </w:r>
      <w:r w:rsidRPr="0022691E">
        <w:rPr>
          <w:rStyle w:val="Enfasicorsivo"/>
          <w:rFonts w:eastAsia="Helvetica Neue"/>
          <w:bCs/>
          <w:color w:val="333333"/>
          <w:bdr w:val="none" w:sz="0" w:space="0" w:color="auto" w:frame="1"/>
        </w:rPr>
        <w:t>Chianti Classico Coltassala Riserva 2015</w:t>
      </w:r>
    </w:p>
    <w:p w14:paraId="1A1620ED"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Cavallotto | </w:t>
      </w:r>
      <w:r w:rsidRPr="0022691E">
        <w:rPr>
          <w:rStyle w:val="Enfasicorsivo"/>
          <w:rFonts w:eastAsia="Helvetica Neue"/>
          <w:bCs/>
          <w:color w:val="333333"/>
          <w:bdr w:val="none" w:sz="0" w:space="0" w:color="auto" w:frame="1"/>
        </w:rPr>
        <w:t>Barolo Bricco Boschis Vigna San Giuseppe Riserva 2011</w:t>
      </w:r>
    </w:p>
    <w:p w14:paraId="5DF9F41F"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Cesari | </w:t>
      </w:r>
      <w:r w:rsidRPr="0022691E">
        <w:rPr>
          <w:rStyle w:val="Enfasigrassetto"/>
          <w:b w:val="0"/>
          <w:i/>
          <w:iCs/>
          <w:color w:val="333333"/>
          <w:bdr w:val="none" w:sz="0" w:space="0" w:color="auto" w:frame="1"/>
        </w:rPr>
        <w:t>Corvina Veronese Jèma 2010</w:t>
      </w:r>
    </w:p>
    <w:p w14:paraId="591722CD"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Cleto Chiarli e Figli | </w:t>
      </w:r>
      <w:r w:rsidRPr="0022691E">
        <w:rPr>
          <w:rStyle w:val="Enfasicorsivo"/>
          <w:rFonts w:eastAsia="Helvetica Neue"/>
          <w:bCs/>
          <w:color w:val="333333"/>
          <w:bdr w:val="none" w:sz="0" w:space="0" w:color="auto" w:frame="1"/>
        </w:rPr>
        <w:t>Secco Lambrusco di Sorbara Vecchia Modena Premium 2017</w:t>
      </w:r>
    </w:p>
    <w:p w14:paraId="679EEEA2"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Di Majo Norante | </w:t>
      </w:r>
      <w:r w:rsidRPr="0022691E">
        <w:rPr>
          <w:rStyle w:val="Enfasicorsivo"/>
          <w:rFonts w:eastAsia="Helvetica Neue"/>
          <w:bCs/>
          <w:color w:val="333333"/>
          <w:bdr w:val="none" w:sz="0" w:space="0" w:color="auto" w:frame="1"/>
        </w:rPr>
        <w:t>Molise Don Luigi Riserva 2015</w:t>
      </w:r>
    </w:p>
    <w:p w14:paraId="5735A6B9"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Donnafugata | </w:t>
      </w:r>
      <w:r w:rsidRPr="0022691E">
        <w:rPr>
          <w:rStyle w:val="Enfasicorsivo"/>
          <w:rFonts w:eastAsia="Helvetica Neue"/>
          <w:bCs/>
          <w:color w:val="333333"/>
          <w:bdr w:val="none" w:sz="0" w:space="0" w:color="auto" w:frame="1"/>
        </w:rPr>
        <w:t>Passito di Pantelleria Ben Ryé 2015</w:t>
      </w:r>
    </w:p>
    <w:p w14:paraId="4049FA4C"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Elena Fucci | </w:t>
      </w:r>
      <w:r w:rsidRPr="0022691E">
        <w:rPr>
          <w:rStyle w:val="Enfasicorsivo"/>
          <w:rFonts w:eastAsia="Helvetica Neue"/>
          <w:bCs/>
          <w:color w:val="333333"/>
          <w:bdr w:val="none" w:sz="0" w:space="0" w:color="auto" w:frame="1"/>
        </w:rPr>
        <w:t>Aglianico del Vulture Titolo 2003</w:t>
      </w:r>
    </w:p>
    <w:p w14:paraId="71140F72"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lang w:val="en-US"/>
        </w:rPr>
      </w:pPr>
      <w:r w:rsidRPr="0022691E">
        <w:rPr>
          <w:rStyle w:val="Enfasigrassetto"/>
          <w:b w:val="0"/>
          <w:color w:val="333333"/>
          <w:bdr w:val="none" w:sz="0" w:space="0" w:color="auto" w:frame="1"/>
          <w:lang w:val="en-US"/>
        </w:rPr>
        <w:t>Elena Walch | </w:t>
      </w:r>
      <w:r w:rsidRPr="0022691E">
        <w:rPr>
          <w:rStyle w:val="Enfasicorsivo"/>
          <w:rFonts w:eastAsia="Helvetica Neue"/>
          <w:bCs/>
          <w:color w:val="333333"/>
          <w:bdr w:val="none" w:sz="0" w:space="0" w:color="auto" w:frame="1"/>
          <w:lang w:val="en-US"/>
        </w:rPr>
        <w:t>Alto Adige Beyond the Clouds 2016</w:t>
      </w:r>
    </w:p>
    <w:p w14:paraId="29A18073" w14:textId="38548941" w:rsidR="003E27DA" w:rsidRPr="006C3369"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lang w:val="en-US"/>
        </w:rPr>
      </w:pPr>
      <w:r w:rsidRPr="006C3369">
        <w:rPr>
          <w:rStyle w:val="Enfasigrassetto"/>
          <w:b w:val="0"/>
          <w:color w:val="333333"/>
          <w:bdr w:val="none" w:sz="0" w:space="0" w:color="auto" w:frame="1"/>
          <w:lang w:val="en-US"/>
        </w:rPr>
        <w:t>Elvio Cogno | </w:t>
      </w:r>
      <w:r w:rsidR="006C3369" w:rsidRPr="006C3369">
        <w:rPr>
          <w:rStyle w:val="Enfasigrassetto"/>
          <w:b w:val="0"/>
          <w:color w:val="333333"/>
          <w:bdr w:val="none" w:sz="0" w:space="0" w:color="auto" w:frame="1"/>
          <w:lang w:val="en-US"/>
        </w:rPr>
        <w:t>to be confirmed</w:t>
      </w:r>
    </w:p>
    <w:p w14:paraId="33C99551"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Eredi Fuligni | </w:t>
      </w:r>
      <w:r w:rsidRPr="0022691E">
        <w:rPr>
          <w:rStyle w:val="Enfasigrassetto"/>
          <w:b w:val="0"/>
          <w:i/>
          <w:iCs/>
          <w:color w:val="333333"/>
          <w:bdr w:val="none" w:sz="0" w:space="0" w:color="auto" w:frame="1"/>
        </w:rPr>
        <w:t>Brunello di Montalcino Riserva 2007</w:t>
      </w:r>
    </w:p>
    <w:p w14:paraId="57722096"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Falesco | </w:t>
      </w:r>
      <w:r w:rsidRPr="0022691E">
        <w:rPr>
          <w:rStyle w:val="Enfasicorsivo"/>
          <w:rFonts w:eastAsia="Helvetica Neue"/>
          <w:bCs/>
          <w:color w:val="333333"/>
          <w:bdr w:val="none" w:sz="0" w:space="0" w:color="auto" w:frame="1"/>
        </w:rPr>
        <w:t>Lazio Montiano 2005</w:t>
      </w:r>
    </w:p>
    <w:p w14:paraId="5059045D"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Falletto di Bruno Giacosa | </w:t>
      </w:r>
      <w:r w:rsidRPr="0022691E">
        <w:rPr>
          <w:rStyle w:val="Enfasicorsivo"/>
          <w:rFonts w:eastAsia="Helvetica Neue"/>
          <w:bCs/>
          <w:color w:val="333333"/>
          <w:bdr w:val="none" w:sz="0" w:space="0" w:color="auto" w:frame="1"/>
        </w:rPr>
        <w:t>Barolo Falletto Vigna Le Rocche Riserva 2012</w:t>
      </w:r>
    </w:p>
    <w:p w14:paraId="020956E1"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Fattoria di Fèlsina | </w:t>
      </w:r>
      <w:r w:rsidRPr="0022691E">
        <w:rPr>
          <w:rStyle w:val="Enfasicorsivo"/>
          <w:rFonts w:eastAsia="Helvetica Neue"/>
          <w:bCs/>
          <w:color w:val="333333"/>
          <w:bdr w:val="none" w:sz="0" w:space="0" w:color="auto" w:frame="1"/>
        </w:rPr>
        <w:t>Chianti Classico Berardenga Rancia Riserva 2009</w:t>
      </w:r>
    </w:p>
    <w:p w14:paraId="3B56A937"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Ferrari | </w:t>
      </w:r>
      <w:r w:rsidRPr="0022691E">
        <w:rPr>
          <w:rStyle w:val="Enfasigrassetto"/>
          <w:b w:val="0"/>
          <w:i/>
          <w:iCs/>
          <w:color w:val="333333"/>
          <w:bdr w:val="none" w:sz="0" w:space="0" w:color="auto" w:frame="1"/>
        </w:rPr>
        <w:t>Extra Brut Trento Perlè Nero 2008</w:t>
      </w:r>
    </w:p>
    <w:p w14:paraId="06A674A9" w14:textId="35180DC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Feudi di San Gregorio | </w:t>
      </w:r>
      <w:r w:rsidR="006C3369" w:rsidRPr="006C3369">
        <w:rPr>
          <w:rStyle w:val="Enfasigrassetto"/>
          <w:b w:val="0"/>
          <w:color w:val="333333"/>
          <w:bdr w:val="none" w:sz="0" w:space="0" w:color="auto" w:frame="1"/>
          <w:lang w:val="en-US"/>
        </w:rPr>
        <w:t>to be confirmed</w:t>
      </w:r>
    </w:p>
    <w:p w14:paraId="3AD61B10"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Feudo Maccari | </w:t>
      </w:r>
      <w:r w:rsidRPr="0022691E">
        <w:rPr>
          <w:rStyle w:val="Enfasicorsivo"/>
          <w:rFonts w:eastAsia="Helvetica Neue"/>
          <w:bCs/>
          <w:color w:val="333333"/>
          <w:bdr w:val="none" w:sz="0" w:space="0" w:color="auto" w:frame="1"/>
        </w:rPr>
        <w:t>Sicilia Saia 2015</w:t>
      </w:r>
    </w:p>
    <w:p w14:paraId="42D8F9F9"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Fontodi |</w:t>
      </w:r>
      <w:r w:rsidRPr="0022691E">
        <w:rPr>
          <w:rStyle w:val="Enfasicorsivo"/>
          <w:rFonts w:eastAsia="Helvetica Neue"/>
          <w:bCs/>
          <w:color w:val="333333"/>
          <w:bdr w:val="none" w:sz="0" w:space="0" w:color="auto" w:frame="1"/>
        </w:rPr>
        <w:t> Chianti Classico Vigna del Sorbo Riserva 2010</w:t>
      </w:r>
    </w:p>
    <w:p w14:paraId="18FA9209"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G.B. Burlotto | </w:t>
      </w:r>
      <w:r w:rsidRPr="0022691E">
        <w:rPr>
          <w:rStyle w:val="Enfasicorsivo"/>
          <w:rFonts w:eastAsia="Helvetica Neue"/>
          <w:bCs/>
          <w:color w:val="333333"/>
          <w:bdr w:val="none" w:sz="0" w:space="0" w:color="auto" w:frame="1"/>
        </w:rPr>
        <w:t>Barolo Acclivi 2013</w:t>
      </w:r>
    </w:p>
    <w:p w14:paraId="5FC12F2C"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Gaja | </w:t>
      </w:r>
      <w:r w:rsidRPr="0022691E">
        <w:rPr>
          <w:rStyle w:val="Enfasicorsivo"/>
          <w:rFonts w:eastAsia="Helvetica Neue"/>
          <w:bCs/>
          <w:color w:val="333333"/>
          <w:bdr w:val="none" w:sz="0" w:space="0" w:color="auto" w:frame="1"/>
        </w:rPr>
        <w:t>Barolo Sperss 2014</w:t>
      </w:r>
    </w:p>
    <w:p w14:paraId="113B84E7"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Garofoli | </w:t>
      </w:r>
      <w:r w:rsidRPr="0022691E">
        <w:rPr>
          <w:rStyle w:val="Enfasicorsivo"/>
          <w:rFonts w:eastAsia="Helvetica Neue"/>
          <w:bCs/>
          <w:color w:val="333333"/>
          <w:bdr w:val="none" w:sz="0" w:space="0" w:color="auto" w:frame="1"/>
        </w:rPr>
        <w:t>Verdicchio dei Castelli di Jesi Classico Podium 2016</w:t>
      </w:r>
    </w:p>
    <w:p w14:paraId="33664432"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Gianfranco Fino | </w:t>
      </w:r>
      <w:r w:rsidRPr="0022691E">
        <w:rPr>
          <w:rStyle w:val="Enfasicorsivo"/>
          <w:rFonts w:eastAsia="Helvetica Neue"/>
          <w:bCs/>
          <w:color w:val="333333"/>
          <w:bdr w:val="none" w:sz="0" w:space="0" w:color="auto" w:frame="1"/>
        </w:rPr>
        <w:t>Primitivo di Manduria Es Riserva 2014</w:t>
      </w:r>
    </w:p>
    <w:p w14:paraId="7553076E"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Gini | </w:t>
      </w:r>
      <w:r w:rsidRPr="0022691E">
        <w:rPr>
          <w:rStyle w:val="Enfasigrassetto"/>
          <w:b w:val="0"/>
          <w:i/>
          <w:iCs/>
          <w:color w:val="333333"/>
          <w:bdr w:val="none" w:sz="0" w:space="0" w:color="auto" w:frame="1"/>
        </w:rPr>
        <w:t>Soave Classico Contrada Salvarenza Vecchie Vigne 2010</w:t>
      </w:r>
    </w:p>
    <w:p w14:paraId="0D50FBED"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Giuseppe Mascarello &amp; Figlio | </w:t>
      </w:r>
      <w:r w:rsidRPr="0022691E">
        <w:rPr>
          <w:rStyle w:val="Enfasicorsivo"/>
          <w:rFonts w:eastAsia="Helvetica Neue"/>
          <w:bCs/>
          <w:color w:val="333333"/>
          <w:bdr w:val="none" w:sz="0" w:space="0" w:color="auto" w:frame="1"/>
        </w:rPr>
        <w:t>Barolo Monprivato 2013</w:t>
      </w:r>
    </w:p>
    <w:p w14:paraId="76DD7B67"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Grosjean Freres | </w:t>
      </w:r>
      <w:r w:rsidRPr="0022691E">
        <w:rPr>
          <w:rStyle w:val="Enfasicorsivo"/>
          <w:rFonts w:eastAsia="Helvetica Neue"/>
          <w:bCs/>
          <w:color w:val="333333"/>
          <w:bdr w:val="none" w:sz="0" w:space="0" w:color="auto" w:frame="1"/>
        </w:rPr>
        <w:t>Pinot Noir Valle d’Aosta Vigne Tzeriat 2016</w:t>
      </w:r>
    </w:p>
    <w:p w14:paraId="29D40320"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Hofstätter | </w:t>
      </w:r>
      <w:r w:rsidRPr="0022691E">
        <w:rPr>
          <w:rStyle w:val="Enfasigrassetto"/>
          <w:b w:val="0"/>
          <w:i/>
          <w:iCs/>
          <w:color w:val="333333"/>
          <w:bdr w:val="none" w:sz="0" w:space="0" w:color="auto" w:frame="1"/>
        </w:rPr>
        <w:t>Pino Bianco Alto Adige Barthenau 2016</w:t>
      </w:r>
    </w:p>
    <w:p w14:paraId="45889AE5"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Jermann | </w:t>
      </w:r>
      <w:r w:rsidRPr="0022691E">
        <w:rPr>
          <w:rStyle w:val="Enfasicorsivo"/>
          <w:rFonts w:eastAsia="Helvetica Neue"/>
          <w:bCs/>
          <w:color w:val="333333"/>
          <w:bdr w:val="none" w:sz="0" w:space="0" w:color="auto" w:frame="1"/>
        </w:rPr>
        <w:t>Venezia-Giulia Vintage Tunina 2014</w:t>
      </w:r>
    </w:p>
    <w:p w14:paraId="24AB2CD8"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La Stoppa | </w:t>
      </w:r>
      <w:r w:rsidRPr="0022691E">
        <w:rPr>
          <w:rStyle w:val="Enfasicorsivo"/>
          <w:rFonts w:eastAsia="Helvetica Neue"/>
          <w:bCs/>
          <w:color w:val="333333"/>
          <w:bdr w:val="none" w:sz="0" w:space="0" w:color="auto" w:frame="1"/>
        </w:rPr>
        <w:t>Emilia Macchiona 2007</w:t>
      </w:r>
    </w:p>
    <w:p w14:paraId="55E4124A"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Le Colture | </w:t>
      </w:r>
      <w:r w:rsidRPr="0022691E">
        <w:rPr>
          <w:rStyle w:val="Enfasigrassetto"/>
          <w:b w:val="0"/>
          <w:i/>
          <w:iCs/>
          <w:color w:val="333333"/>
          <w:bdr w:val="none" w:sz="0" w:space="0" w:color="auto" w:frame="1"/>
        </w:rPr>
        <w:t>Brut Valdobbiadene Prosecco Rive di Santo Stefano Gerardo 2016</w:t>
      </w:r>
    </w:p>
    <w:p w14:paraId="299E8716"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Le Macchiole | </w:t>
      </w:r>
      <w:r w:rsidRPr="0022691E">
        <w:rPr>
          <w:rStyle w:val="Enfasicorsivo"/>
          <w:rFonts w:eastAsia="Helvetica Neue"/>
          <w:bCs/>
          <w:color w:val="333333"/>
          <w:bdr w:val="none" w:sz="0" w:space="0" w:color="auto" w:frame="1"/>
        </w:rPr>
        <w:t>Bolgheri Paleo 2004</w:t>
      </w:r>
    </w:p>
    <w:p w14:paraId="41B1278A"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Leone de Castris | </w:t>
      </w:r>
      <w:r w:rsidRPr="0022691E">
        <w:rPr>
          <w:rStyle w:val="Enfasigrassetto"/>
          <w:b w:val="0"/>
          <w:i/>
          <w:iCs/>
          <w:color w:val="333333"/>
          <w:bdr w:val="none" w:sz="0" w:space="0" w:color="auto" w:frame="1"/>
        </w:rPr>
        <w:t>Salice Salentino Per Lui Riserva 2014</w:t>
      </w:r>
    </w:p>
    <w:p w14:paraId="4446BD16"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lastRenderedPageBreak/>
        <w:t>Leonildo Pieropan | </w:t>
      </w:r>
      <w:r w:rsidRPr="0022691E">
        <w:rPr>
          <w:rStyle w:val="Enfasicorsivo"/>
          <w:rFonts w:eastAsia="Helvetica Neue"/>
          <w:bCs/>
          <w:color w:val="333333"/>
          <w:bdr w:val="none" w:sz="0" w:space="0" w:color="auto" w:frame="1"/>
        </w:rPr>
        <w:t>Soave Classico La Rocca 2015</w:t>
      </w:r>
    </w:p>
    <w:p w14:paraId="68D0DAAB"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Lisini | </w:t>
      </w:r>
      <w:r w:rsidRPr="0022691E">
        <w:rPr>
          <w:rStyle w:val="Enfasicorsivo"/>
          <w:rFonts w:eastAsia="Helvetica Neue"/>
          <w:bCs/>
          <w:color w:val="333333"/>
          <w:bdr w:val="none" w:sz="0" w:space="0" w:color="auto" w:frame="1"/>
        </w:rPr>
        <w:t>Brunello di Montalcino Riserva 2011</w:t>
      </w:r>
    </w:p>
    <w:p w14:paraId="2F61BE9E" w14:textId="5ACC70FA" w:rsidR="003E27DA" w:rsidRPr="006C3369"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lang w:val="en-US"/>
        </w:rPr>
      </w:pPr>
      <w:r w:rsidRPr="006C3369">
        <w:rPr>
          <w:rStyle w:val="Enfasigrassetto"/>
          <w:b w:val="0"/>
          <w:color w:val="333333"/>
          <w:bdr w:val="none" w:sz="0" w:space="0" w:color="auto" w:frame="1"/>
          <w:lang w:val="en-US"/>
        </w:rPr>
        <w:t>Livio Felluga |</w:t>
      </w:r>
      <w:r w:rsidR="006C3369" w:rsidRPr="006C3369">
        <w:rPr>
          <w:rStyle w:val="Enfasigrassetto"/>
          <w:b w:val="0"/>
          <w:color w:val="333333"/>
          <w:bdr w:val="none" w:sz="0" w:space="0" w:color="auto" w:frame="1"/>
          <w:lang w:val="en-US"/>
        </w:rPr>
        <w:t xml:space="preserve"> </w:t>
      </w:r>
      <w:r w:rsidR="006C3369" w:rsidRPr="006C3369">
        <w:rPr>
          <w:rStyle w:val="Enfasigrassetto"/>
          <w:b w:val="0"/>
          <w:color w:val="333333"/>
          <w:bdr w:val="none" w:sz="0" w:space="0" w:color="auto" w:frame="1"/>
          <w:lang w:val="en-US"/>
        </w:rPr>
        <w:t>to be confirmed</w:t>
      </w:r>
    </w:p>
    <w:p w14:paraId="53DA8DD6"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Livio Sassetti | </w:t>
      </w:r>
      <w:r w:rsidRPr="0022691E">
        <w:rPr>
          <w:rStyle w:val="Enfasicorsivo"/>
          <w:rFonts w:eastAsia="Helvetica Neue"/>
          <w:bCs/>
          <w:color w:val="333333"/>
          <w:bdr w:val="none" w:sz="0" w:space="0" w:color="auto" w:frame="1"/>
        </w:rPr>
        <w:t>Brunello di Montalcino Pertimali Riserva 2004</w:t>
      </w:r>
    </w:p>
    <w:p w14:paraId="02802DCD"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Lungarotti |</w:t>
      </w:r>
      <w:r w:rsidRPr="0022691E">
        <w:rPr>
          <w:rStyle w:val="Enfasicorsivo"/>
          <w:rFonts w:eastAsia="Helvetica Neue"/>
          <w:bCs/>
          <w:color w:val="333333"/>
          <w:bdr w:val="none" w:sz="0" w:space="0" w:color="auto" w:frame="1"/>
        </w:rPr>
        <w:t> Torgiano Rubesco Vigna Monticchio Riserva 2011</w:t>
      </w:r>
    </w:p>
    <w:p w14:paraId="0A69C9E6"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Maculan | </w:t>
      </w:r>
      <w:r w:rsidRPr="0022691E">
        <w:rPr>
          <w:rStyle w:val="Enfasicorsivo"/>
          <w:rFonts w:eastAsia="Helvetica Neue"/>
          <w:bCs/>
          <w:color w:val="333333"/>
          <w:bdr w:val="none" w:sz="0" w:space="0" w:color="auto" w:frame="1"/>
        </w:rPr>
        <w:t>Veneto Acininobili 2011</w:t>
      </w:r>
    </w:p>
    <w:p w14:paraId="1773276B"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Mamete Prevostini | </w:t>
      </w:r>
      <w:r w:rsidRPr="0022691E">
        <w:rPr>
          <w:rStyle w:val="Enfasicorsivo"/>
          <w:rFonts w:eastAsia="Helvetica Neue"/>
          <w:bCs/>
          <w:color w:val="333333"/>
          <w:bdr w:val="none" w:sz="0" w:space="0" w:color="auto" w:frame="1"/>
        </w:rPr>
        <w:t>Sforzato di Valtellina Albareda 2015</w:t>
      </w:r>
    </w:p>
    <w:p w14:paraId="37BBFA72"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Marchesi Antinori | </w:t>
      </w:r>
      <w:r w:rsidRPr="0022691E">
        <w:rPr>
          <w:rStyle w:val="Enfasicorsivo"/>
          <w:rFonts w:eastAsia="Helvetica Neue"/>
          <w:bCs/>
          <w:color w:val="333333"/>
          <w:bdr w:val="none" w:sz="0" w:space="0" w:color="auto" w:frame="1"/>
        </w:rPr>
        <w:t>Chianti Classico Badia a Passignano Gran Selezione 2013</w:t>
      </w:r>
    </w:p>
    <w:p w14:paraId="4183B60D"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Marchesi de’ Frescobaldi | </w:t>
      </w:r>
      <w:r w:rsidRPr="0022691E">
        <w:rPr>
          <w:rStyle w:val="Enfasicorsivo"/>
          <w:rFonts w:eastAsia="Helvetica Neue"/>
          <w:bCs/>
          <w:color w:val="333333"/>
          <w:bdr w:val="none" w:sz="0" w:space="0" w:color="auto" w:frame="1"/>
        </w:rPr>
        <w:t>Toscana Montesodi del Castello di Nipozzano 2015</w:t>
      </w:r>
    </w:p>
    <w:p w14:paraId="74EBEF94"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Marchesi di Barolo | </w:t>
      </w:r>
      <w:r w:rsidRPr="0022691E">
        <w:rPr>
          <w:rStyle w:val="Enfasigrassetto"/>
          <w:b w:val="0"/>
          <w:i/>
          <w:iCs/>
          <w:color w:val="333333"/>
          <w:bdr w:val="none" w:sz="0" w:space="0" w:color="auto" w:frame="1"/>
        </w:rPr>
        <w:t>Barolo Sarmassa 1999</w:t>
      </w:r>
    </w:p>
    <w:p w14:paraId="1A52FF52"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Marco Felluga | </w:t>
      </w:r>
      <w:r w:rsidRPr="0022691E">
        <w:rPr>
          <w:rStyle w:val="Enfasicorsivo"/>
          <w:rFonts w:eastAsia="Helvetica Neue"/>
          <w:bCs/>
          <w:color w:val="333333"/>
          <w:bdr w:val="none" w:sz="0" w:space="0" w:color="auto" w:frame="1"/>
        </w:rPr>
        <w:t>Collio Russiz Superiore Col Disôre 2013</w:t>
      </w:r>
    </w:p>
    <w:p w14:paraId="7D19BEAF"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Masciarelli | </w:t>
      </w:r>
      <w:r w:rsidRPr="0022691E">
        <w:rPr>
          <w:rStyle w:val="Enfasicorsivo"/>
          <w:rFonts w:eastAsia="Helvetica Neue"/>
          <w:bCs/>
          <w:color w:val="333333"/>
          <w:bdr w:val="none" w:sz="0" w:space="0" w:color="auto" w:frame="1"/>
        </w:rPr>
        <w:t>Montepulciano d’Abruzzo Villa Gemma Riserva 2012</w:t>
      </w:r>
    </w:p>
    <w:p w14:paraId="5FB52DDE"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Masi | </w:t>
      </w:r>
      <w:r w:rsidRPr="0022691E">
        <w:rPr>
          <w:rStyle w:val="Enfasicorsivo"/>
          <w:rFonts w:eastAsia="Helvetica Neue"/>
          <w:bCs/>
          <w:color w:val="333333"/>
          <w:bdr w:val="none" w:sz="0" w:space="0" w:color="auto" w:frame="1"/>
        </w:rPr>
        <w:t>Amarone della Valpolicella Classico Campolongo di Torbe 2009</w:t>
      </w:r>
    </w:p>
    <w:p w14:paraId="44AD85E0"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Massolino | </w:t>
      </w:r>
      <w:r w:rsidRPr="0022691E">
        <w:rPr>
          <w:rStyle w:val="Enfasigrassetto"/>
          <w:b w:val="0"/>
          <w:i/>
          <w:iCs/>
          <w:color w:val="333333"/>
          <w:bdr w:val="none" w:sz="0" w:space="0" w:color="auto" w:frame="1"/>
        </w:rPr>
        <w:t>Barolo Vigna Rionda Riserva 2008</w:t>
      </w:r>
    </w:p>
    <w:p w14:paraId="4FF5AF40"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Mastroberardino | </w:t>
      </w:r>
      <w:r w:rsidRPr="0022691E">
        <w:rPr>
          <w:rStyle w:val="Enfasicorsivo"/>
          <w:rFonts w:eastAsia="Helvetica Neue"/>
          <w:bCs/>
          <w:color w:val="333333"/>
          <w:bdr w:val="none" w:sz="0" w:space="0" w:color="auto" w:frame="1"/>
        </w:rPr>
        <w:t>Taurasi Naturalis Historia 2011</w:t>
      </w:r>
    </w:p>
    <w:p w14:paraId="1F511207"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Mazzei (Castello di Fonterutoli) | </w:t>
      </w:r>
      <w:r w:rsidRPr="0022691E">
        <w:rPr>
          <w:rStyle w:val="Enfasicorsivo"/>
          <w:rFonts w:eastAsia="Helvetica Neue"/>
          <w:bCs/>
          <w:color w:val="333333"/>
          <w:bdr w:val="none" w:sz="0" w:space="0" w:color="auto" w:frame="1"/>
        </w:rPr>
        <w:t>Chianti Classico Castello Fonterutoli Gran Selezione 2013</w:t>
      </w:r>
    </w:p>
    <w:p w14:paraId="042D5FFA"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Montevetrano | </w:t>
      </w:r>
      <w:r w:rsidRPr="0022691E">
        <w:rPr>
          <w:rStyle w:val="Enfasigrassetto"/>
          <w:b w:val="0"/>
          <w:i/>
          <w:iCs/>
          <w:color w:val="333333"/>
          <w:bdr w:val="none" w:sz="0" w:space="0" w:color="auto" w:frame="1"/>
        </w:rPr>
        <w:t>Colli di Salerno 2009</w:t>
      </w:r>
    </w:p>
    <w:p w14:paraId="5BC7AD98"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Morgante | </w:t>
      </w:r>
      <w:r w:rsidRPr="0022691E">
        <w:rPr>
          <w:rStyle w:val="Enfasicorsivo"/>
          <w:rFonts w:eastAsia="Helvetica Neue"/>
          <w:bCs/>
          <w:color w:val="333333"/>
          <w:bdr w:val="none" w:sz="0" w:space="0" w:color="auto" w:frame="1"/>
        </w:rPr>
        <w:t>Nero d’Avola Sicilia Don Antonio 2014</w:t>
      </w:r>
    </w:p>
    <w:p w14:paraId="165B8DC4"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Nino Franco | </w:t>
      </w:r>
      <w:r w:rsidRPr="0022691E">
        <w:rPr>
          <w:rStyle w:val="Enfasicorsivo"/>
          <w:rFonts w:eastAsia="Helvetica Neue"/>
          <w:bCs/>
          <w:color w:val="333333"/>
          <w:bdr w:val="none" w:sz="0" w:space="0" w:color="auto" w:frame="1"/>
        </w:rPr>
        <w:t>Brut Vino Spumante Grave di Stecca 2012</w:t>
      </w:r>
    </w:p>
    <w:p w14:paraId="515A611C"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Nino Negri | </w:t>
      </w:r>
      <w:r w:rsidRPr="0022691E">
        <w:rPr>
          <w:rStyle w:val="Enfasicorsivo"/>
          <w:rFonts w:eastAsia="Helvetica Neue"/>
          <w:bCs/>
          <w:color w:val="333333"/>
          <w:bdr w:val="none" w:sz="0" w:space="0" w:color="auto" w:frame="1"/>
        </w:rPr>
        <w:t>Sforzato di Valtellina 5 Stelle Sfursat 2013</w:t>
      </w:r>
    </w:p>
    <w:p w14:paraId="134C3EE6"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Odoardi | </w:t>
      </w:r>
      <w:r w:rsidRPr="0022691E">
        <w:rPr>
          <w:rStyle w:val="Enfasicorsivo"/>
          <w:rFonts w:eastAsia="Helvetica Neue"/>
          <w:bCs/>
          <w:color w:val="333333"/>
          <w:bdr w:val="none" w:sz="0" w:space="0" w:color="auto" w:frame="1"/>
        </w:rPr>
        <w:t>Calabria GB 2014</w:t>
      </w:r>
    </w:p>
    <w:p w14:paraId="6F15BB38"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Ornellaia | </w:t>
      </w:r>
      <w:r w:rsidRPr="0022691E">
        <w:rPr>
          <w:rStyle w:val="Enfasicorsivo"/>
          <w:rFonts w:eastAsia="Helvetica Neue"/>
          <w:bCs/>
          <w:color w:val="333333"/>
          <w:bdr w:val="none" w:sz="0" w:space="0" w:color="auto" w:frame="1"/>
        </w:rPr>
        <w:t>Bolgheri Superiore 2011</w:t>
      </w:r>
    </w:p>
    <w:p w14:paraId="2FBC3FFE"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Paolo Scavino | </w:t>
      </w:r>
      <w:r w:rsidRPr="0022691E">
        <w:rPr>
          <w:rStyle w:val="Enfasigrassetto"/>
          <w:b w:val="0"/>
          <w:i/>
          <w:iCs/>
          <w:color w:val="333333"/>
          <w:bdr w:val="none" w:sz="0" w:space="0" w:color="auto" w:frame="1"/>
        </w:rPr>
        <w:t>Barolo Monvigliero 2011</w:t>
      </w:r>
    </w:p>
    <w:p w14:paraId="63EFB56F"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Paternoster | </w:t>
      </w:r>
      <w:r w:rsidRPr="0022691E">
        <w:rPr>
          <w:rStyle w:val="Enfasicorsivo"/>
          <w:rFonts w:eastAsia="Helvetica Neue"/>
          <w:bCs/>
          <w:color w:val="333333"/>
          <w:bdr w:val="none" w:sz="0" w:space="0" w:color="auto" w:frame="1"/>
        </w:rPr>
        <w:t>Aglianico del Vulture Don Anselmo 2013</w:t>
      </w:r>
    </w:p>
    <w:p w14:paraId="7E104C12"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Pietradolce | </w:t>
      </w:r>
      <w:r w:rsidRPr="0022691E">
        <w:rPr>
          <w:rStyle w:val="Enfasicorsivo"/>
          <w:rFonts w:eastAsia="Helvetica Neue"/>
          <w:bCs/>
          <w:color w:val="333333"/>
          <w:bdr w:val="none" w:sz="0" w:space="0" w:color="auto" w:frame="1"/>
        </w:rPr>
        <w:t>Etna Vigna Barbagalli 2015</w:t>
      </w:r>
    </w:p>
    <w:p w14:paraId="52434C31"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Planeta | </w:t>
      </w:r>
      <w:r w:rsidRPr="0022691E">
        <w:rPr>
          <w:rStyle w:val="Enfasicorsivo"/>
          <w:rFonts w:eastAsia="Helvetica Neue"/>
          <w:bCs/>
          <w:color w:val="333333"/>
          <w:bdr w:val="none" w:sz="0" w:space="0" w:color="auto" w:frame="1"/>
        </w:rPr>
        <w:t>Etna White 2017</w:t>
      </w:r>
    </w:p>
    <w:p w14:paraId="7ACEE52A"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Prà | </w:t>
      </w:r>
      <w:r w:rsidRPr="0022691E">
        <w:rPr>
          <w:rStyle w:val="Enfasicorsivo"/>
          <w:rFonts w:eastAsia="Helvetica Neue"/>
          <w:bCs/>
          <w:color w:val="333333"/>
          <w:bdr w:val="none" w:sz="0" w:space="0" w:color="auto" w:frame="1"/>
        </w:rPr>
        <w:t>Soave Classico Monte Grande 2016</w:t>
      </w:r>
    </w:p>
    <w:p w14:paraId="6E3A75A4"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Produttori del Barbaresco | </w:t>
      </w:r>
      <w:r w:rsidRPr="0022691E">
        <w:rPr>
          <w:rStyle w:val="Enfasicorsivo"/>
          <w:rFonts w:eastAsia="Helvetica Neue"/>
          <w:bCs/>
          <w:color w:val="333333"/>
          <w:bdr w:val="none" w:sz="0" w:space="0" w:color="auto" w:frame="1"/>
        </w:rPr>
        <w:t>Barbaresco 2009</w:t>
      </w:r>
    </w:p>
    <w:p w14:paraId="53BFF84F"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Quintodecimo | </w:t>
      </w:r>
      <w:r w:rsidRPr="0022691E">
        <w:rPr>
          <w:rStyle w:val="Enfasicorsivo"/>
          <w:rFonts w:eastAsia="Helvetica Neue"/>
          <w:bCs/>
          <w:color w:val="333333"/>
          <w:bdr w:val="none" w:sz="0" w:space="0" w:color="auto" w:frame="1"/>
        </w:rPr>
        <w:t>Aglianico Irpinia Terra d’Eclano 2013</w:t>
      </w:r>
    </w:p>
    <w:p w14:paraId="06A5BF8D"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Renato Ratti | </w:t>
      </w:r>
      <w:r w:rsidRPr="0022691E">
        <w:rPr>
          <w:rStyle w:val="Enfasigrassetto"/>
          <w:b w:val="0"/>
          <w:i/>
          <w:iCs/>
          <w:color w:val="333333"/>
          <w:bdr w:val="none" w:sz="0" w:space="0" w:color="auto" w:frame="1"/>
        </w:rPr>
        <w:t>Barolo Marcenasco 2010</w:t>
      </w:r>
    </w:p>
    <w:p w14:paraId="1FB23753" w14:textId="341E51E9"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Roagna |</w:t>
      </w:r>
      <w:r w:rsidR="006C3369">
        <w:rPr>
          <w:rStyle w:val="Enfasigrassetto"/>
          <w:b w:val="0"/>
          <w:color w:val="333333"/>
          <w:bdr w:val="none" w:sz="0" w:space="0" w:color="auto" w:frame="1"/>
        </w:rPr>
        <w:t xml:space="preserve"> </w:t>
      </w:r>
      <w:r w:rsidR="006C3369" w:rsidRPr="006C3369">
        <w:rPr>
          <w:rStyle w:val="Enfasigrassetto"/>
          <w:b w:val="0"/>
          <w:color w:val="333333"/>
          <w:bdr w:val="none" w:sz="0" w:space="0" w:color="auto" w:frame="1"/>
          <w:lang w:val="en-US"/>
        </w:rPr>
        <w:t>to be confirmed</w:t>
      </w:r>
    </w:p>
    <w:p w14:paraId="13014059"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Roberto Anselmi | </w:t>
      </w:r>
      <w:r w:rsidRPr="0022691E">
        <w:rPr>
          <w:rStyle w:val="Enfasicorsivo"/>
          <w:rFonts w:eastAsia="Helvetica Neue"/>
          <w:bCs/>
          <w:color w:val="333333"/>
          <w:bdr w:val="none" w:sz="0" w:space="0" w:color="auto" w:frame="1"/>
        </w:rPr>
        <w:t>Veneto White Capitel Foscarino 2017</w:t>
      </w:r>
    </w:p>
    <w:p w14:paraId="320E5DF7"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Rocca delle Macìe | </w:t>
      </w:r>
      <w:r w:rsidRPr="0022691E">
        <w:rPr>
          <w:rStyle w:val="Enfasigrassetto"/>
          <w:b w:val="0"/>
          <w:i/>
          <w:iCs/>
          <w:color w:val="333333"/>
          <w:bdr w:val="none" w:sz="0" w:space="0" w:color="auto" w:frame="1"/>
        </w:rPr>
        <w:t>Chianti Classico Sergio Zingarelli Gran Selezione 2014</w:t>
      </w:r>
    </w:p>
    <w:p w14:paraId="6C379914"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Salvatore Molettieri | </w:t>
      </w:r>
      <w:r w:rsidRPr="0022691E">
        <w:rPr>
          <w:rStyle w:val="Enfasicorsivo"/>
          <w:rFonts w:eastAsia="Helvetica Neue"/>
          <w:bCs/>
          <w:color w:val="333333"/>
          <w:bdr w:val="none" w:sz="0" w:space="0" w:color="auto" w:frame="1"/>
        </w:rPr>
        <w:t>Taurasi Vigna Cinque Querce Riserva 2009</w:t>
      </w:r>
    </w:p>
    <w:p w14:paraId="2BF897FE"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San Felice | </w:t>
      </w:r>
      <w:r w:rsidRPr="0022691E">
        <w:rPr>
          <w:rStyle w:val="Enfasicorsivo"/>
          <w:rFonts w:eastAsia="Helvetica Neue"/>
          <w:bCs/>
          <w:color w:val="333333"/>
          <w:bdr w:val="none" w:sz="0" w:space="0" w:color="auto" w:frame="1"/>
        </w:rPr>
        <w:t>Chianti Classico Poggio Rosso Gran Selezione 2015</w:t>
      </w:r>
    </w:p>
    <w:p w14:paraId="7AEBAB55"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San Filippo | </w:t>
      </w:r>
      <w:r w:rsidRPr="0022691E">
        <w:rPr>
          <w:rStyle w:val="Enfasicorsivo"/>
          <w:rFonts w:eastAsia="Helvetica Neue"/>
          <w:bCs/>
          <w:color w:val="333333"/>
          <w:bdr w:val="none" w:sz="0" w:space="0" w:color="auto" w:frame="1"/>
        </w:rPr>
        <w:t>Brunello di Montalcino Le Lucére Riserva 2012</w:t>
      </w:r>
    </w:p>
    <w:p w14:paraId="3E18E7B2"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San Martino | </w:t>
      </w:r>
      <w:r w:rsidRPr="0022691E">
        <w:rPr>
          <w:rStyle w:val="Enfasicorsivo"/>
          <w:rFonts w:eastAsia="Helvetica Neue"/>
          <w:bCs/>
          <w:color w:val="333333"/>
          <w:bdr w:val="none" w:sz="0" w:space="0" w:color="auto" w:frame="1"/>
        </w:rPr>
        <w:t>Aglianico del Vulture Arberesko 2013</w:t>
      </w:r>
    </w:p>
    <w:p w14:paraId="5C7D6F67"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Tabarrini | </w:t>
      </w:r>
      <w:r w:rsidRPr="0022691E">
        <w:rPr>
          <w:rStyle w:val="Enfasicorsivo"/>
          <w:rFonts w:eastAsia="Helvetica Neue"/>
          <w:bCs/>
          <w:color w:val="333333"/>
          <w:bdr w:val="none" w:sz="0" w:space="0" w:color="auto" w:frame="1"/>
        </w:rPr>
        <w:t>Montefalco Sagrantino Colle Grimaldesco 2010</w:t>
      </w:r>
    </w:p>
    <w:p w14:paraId="5327B728"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Tasca d’Almerita | </w:t>
      </w:r>
      <w:r w:rsidRPr="0022691E">
        <w:rPr>
          <w:rStyle w:val="Enfasicorsivo"/>
          <w:rFonts w:eastAsia="Helvetica Neue"/>
          <w:bCs/>
          <w:color w:val="333333"/>
          <w:bdr w:val="none" w:sz="0" w:space="0" w:color="auto" w:frame="1"/>
        </w:rPr>
        <w:t>Contea di Sclafani Rosso del Conte 2008</w:t>
      </w:r>
    </w:p>
    <w:p w14:paraId="35AA5339"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Tenuta delle Terre Nere | </w:t>
      </w:r>
      <w:r w:rsidRPr="0022691E">
        <w:rPr>
          <w:rStyle w:val="Enfasicorsivo"/>
          <w:rFonts w:eastAsia="Helvetica Neue"/>
          <w:bCs/>
          <w:color w:val="333333"/>
          <w:bdr w:val="none" w:sz="0" w:space="0" w:color="auto" w:frame="1"/>
        </w:rPr>
        <w:t>Etna Calderara Sottana 2015</w:t>
      </w:r>
    </w:p>
    <w:p w14:paraId="62477571"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Tenuta di Trinoro | </w:t>
      </w:r>
      <w:r w:rsidRPr="0022691E">
        <w:rPr>
          <w:rStyle w:val="Enfasicorsivo"/>
          <w:rFonts w:eastAsia="Helvetica Neue"/>
          <w:bCs/>
          <w:color w:val="333333"/>
          <w:bdr w:val="none" w:sz="0" w:space="0" w:color="auto" w:frame="1"/>
        </w:rPr>
        <w:t>Toscana 1998</w:t>
      </w:r>
    </w:p>
    <w:p w14:paraId="6A7151AE"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Tenuta Pederzana | </w:t>
      </w:r>
      <w:r w:rsidRPr="0022691E">
        <w:rPr>
          <w:rStyle w:val="Enfasicorsivo"/>
          <w:rFonts w:eastAsia="Helvetica Neue"/>
          <w:bCs/>
          <w:color w:val="333333"/>
          <w:bdr w:val="none" w:sz="0" w:space="0" w:color="auto" w:frame="1"/>
        </w:rPr>
        <w:t>Lambrusco Grasparossa di Castelvetro Cantolibero 2016</w:t>
      </w:r>
    </w:p>
    <w:p w14:paraId="1857740E"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Tenuta San Guido | </w:t>
      </w:r>
      <w:r w:rsidRPr="0022691E">
        <w:rPr>
          <w:rStyle w:val="Enfasicorsivo"/>
          <w:rFonts w:eastAsia="Helvetica Neue"/>
          <w:bCs/>
          <w:color w:val="333333"/>
          <w:bdr w:val="none" w:sz="0" w:space="0" w:color="auto" w:frame="1"/>
        </w:rPr>
        <w:t>Bolgheri-Sassicaia Sassicaia 2006</w:t>
      </w:r>
    </w:p>
    <w:p w14:paraId="6E0BE984"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Tenuta San Leonardo | </w:t>
      </w:r>
      <w:r w:rsidRPr="0022691E">
        <w:rPr>
          <w:rStyle w:val="Enfasicorsivo"/>
          <w:rFonts w:eastAsia="Helvetica Neue"/>
          <w:bCs/>
          <w:color w:val="333333"/>
          <w:bdr w:val="none" w:sz="0" w:space="0" w:color="auto" w:frame="1"/>
        </w:rPr>
        <w:t>Vigneti delle Dolomiti Red San Leonardo 2013</w:t>
      </w:r>
    </w:p>
    <w:p w14:paraId="5A0A6224"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Tormaresca | </w:t>
      </w:r>
      <w:r w:rsidRPr="0022691E">
        <w:rPr>
          <w:rStyle w:val="Enfasicorsivo"/>
          <w:rFonts w:eastAsia="Helvetica Neue"/>
          <w:bCs/>
          <w:color w:val="333333"/>
          <w:bdr w:val="none" w:sz="0" w:space="0" w:color="auto" w:frame="1"/>
        </w:rPr>
        <w:t>Aglianico Castel del Monte Bocca di Lupo 2013</w:t>
      </w:r>
    </w:p>
    <w:p w14:paraId="5B63DC36"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lastRenderedPageBreak/>
        <w:t>Umani Ronchi | </w:t>
      </w:r>
      <w:r w:rsidRPr="0022691E">
        <w:rPr>
          <w:rStyle w:val="Enfasicorsivo"/>
          <w:rFonts w:eastAsia="Helvetica Neue"/>
          <w:bCs/>
          <w:color w:val="333333"/>
          <w:bdr w:val="none" w:sz="0" w:space="0" w:color="auto" w:frame="1"/>
        </w:rPr>
        <w:t>Verdicchio dei Castelli di Jesi Classico Superiore Casal di Serra Vecchie Vigne 2016</w:t>
      </w:r>
    </w:p>
    <w:p w14:paraId="2103FB5B"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Vietti | </w:t>
      </w:r>
      <w:r w:rsidRPr="0022691E">
        <w:rPr>
          <w:rStyle w:val="Enfasicorsivo"/>
          <w:rFonts w:eastAsia="Helvetica Neue"/>
          <w:bCs/>
          <w:color w:val="333333"/>
          <w:bdr w:val="none" w:sz="0" w:space="0" w:color="auto" w:frame="1"/>
        </w:rPr>
        <w:t>Barolo Lazzarito 2013</w:t>
      </w:r>
    </w:p>
    <w:p w14:paraId="30CE8F93"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Vincenzo Ippolito | </w:t>
      </w:r>
      <w:r w:rsidRPr="0022691E">
        <w:rPr>
          <w:rStyle w:val="Enfasicorsivo"/>
          <w:rFonts w:eastAsia="Helvetica Neue"/>
          <w:bCs/>
          <w:color w:val="333333"/>
          <w:bdr w:val="none" w:sz="0" w:space="0" w:color="auto" w:frame="1"/>
        </w:rPr>
        <w:t>Calabria 160 Anni 2013</w:t>
      </w:r>
    </w:p>
    <w:p w14:paraId="7F66D91C" w14:textId="77777777" w:rsidR="003E27DA" w:rsidRPr="0022691E" w:rsidRDefault="003E27DA" w:rsidP="003E27DA">
      <w:pPr>
        <w:pStyle w:val="NormaleWeb"/>
        <w:numPr>
          <w:ilvl w:val="0"/>
          <w:numId w:val="4"/>
        </w:numPr>
        <w:shd w:val="clear" w:color="auto" w:fill="FFFFFF"/>
        <w:spacing w:before="0" w:beforeAutospacing="0" w:after="0" w:afterAutospacing="0"/>
        <w:ind w:left="993" w:hanging="633"/>
        <w:textAlignment w:val="baseline"/>
        <w:rPr>
          <w:color w:val="98A3AF"/>
        </w:rPr>
      </w:pPr>
      <w:r w:rsidRPr="0022691E">
        <w:rPr>
          <w:rStyle w:val="Enfasigrassetto"/>
          <w:b w:val="0"/>
          <w:color w:val="333333"/>
          <w:bdr w:val="none" w:sz="0" w:space="0" w:color="auto" w:frame="1"/>
        </w:rPr>
        <w:t>Zenato | </w:t>
      </w:r>
      <w:r w:rsidRPr="0022691E">
        <w:rPr>
          <w:rStyle w:val="Enfasicorsivo"/>
          <w:rFonts w:eastAsia="Helvetica Neue"/>
          <w:bCs/>
          <w:color w:val="333333"/>
          <w:bdr w:val="none" w:sz="0" w:space="0" w:color="auto" w:frame="1"/>
        </w:rPr>
        <w:t>Amarone della Valpolicella Classico Sergio Zenato Riserva 2006</w:t>
      </w:r>
    </w:p>
    <w:p w14:paraId="184D52AB" w14:textId="77777777" w:rsidR="003E27DA" w:rsidRPr="0022691E" w:rsidRDefault="003E27DA" w:rsidP="008A0D80">
      <w:pPr>
        <w:spacing w:after="120"/>
        <w:jc w:val="both"/>
        <w:rPr>
          <w:lang w:val="it-IT"/>
        </w:rPr>
      </w:pPr>
    </w:p>
    <w:p w14:paraId="0652D76E" w14:textId="77777777" w:rsidR="008A0D80" w:rsidRPr="006C3369" w:rsidRDefault="008A0D80" w:rsidP="00E708E8">
      <w:pPr>
        <w:spacing w:after="120"/>
        <w:jc w:val="both"/>
        <w:rPr>
          <w:lang w:val="it-IT"/>
        </w:rPr>
      </w:pPr>
    </w:p>
    <w:p w14:paraId="477B8869" w14:textId="5DF8904C" w:rsidR="00D409BA" w:rsidRPr="006E1BEB" w:rsidRDefault="00FD28EB" w:rsidP="00E8693F">
      <w:pPr>
        <w:spacing w:after="120"/>
        <w:jc w:val="both"/>
      </w:pPr>
      <w:r w:rsidRPr="006E1BEB">
        <w:rPr>
          <w:rStyle w:val="None"/>
          <w:rFonts w:ascii="Times" w:hAnsi="Times"/>
          <w:sz w:val="18"/>
          <w:szCs w:val="18"/>
          <w:shd w:val="clear" w:color="auto" w:fill="FFFFFF"/>
        </w:rPr>
        <w:t>About:</w:t>
      </w:r>
      <w:r w:rsidR="00F85378" w:rsidRPr="006E1BEB">
        <w:rPr>
          <w:rStyle w:val="None"/>
          <w:rFonts w:ascii="Times" w:hAnsi="Times"/>
          <w:sz w:val="18"/>
          <w:szCs w:val="18"/>
          <w:shd w:val="clear" w:color="auto" w:fill="FFFFFF"/>
        </w:rPr>
        <w:t xml:space="preserve"> </w:t>
      </w:r>
      <w:r w:rsidRPr="006E1BEB">
        <w:rPr>
          <w:rStyle w:val="None"/>
          <w:rFonts w:ascii="Times" w:hAnsi="Times"/>
          <w:sz w:val="18"/>
          <w:szCs w:val="18"/>
        </w:rPr>
        <w:t xml:space="preserve">The grand Vinitaly 2019 will be held from April 7th to the 10th. Every year, Vinitaly counts more than 4,000 exhibitors on a 100,000+ square meter area and 130,000 visitors from over 140 different countries with more than 30,000 top international buyers. The premier event to Vinitaly, </w:t>
      </w:r>
      <w:hyperlink r:id="rId16" w:history="1">
        <w:r w:rsidRPr="006E1BEB">
          <w:rPr>
            <w:rStyle w:val="Collegamentoipertestuale"/>
            <w:rFonts w:ascii="Times" w:hAnsi="Times"/>
            <w:sz w:val="18"/>
            <w:szCs w:val="18"/>
          </w:rPr>
          <w:t>OperaWine</w:t>
        </w:r>
      </w:hyperlink>
      <w:r w:rsidR="00524FFE" w:rsidRPr="006E1BEB">
        <w:rPr>
          <w:rStyle w:val="None"/>
          <w:rFonts w:ascii="Times" w:hAnsi="Times"/>
          <w:sz w:val="18"/>
          <w:szCs w:val="18"/>
        </w:rPr>
        <w:t xml:space="preserve"> </w:t>
      </w:r>
      <w:r w:rsidRPr="006E1BEB">
        <w:rPr>
          <w:rStyle w:val="None"/>
          <w:rFonts w:ascii="Times" w:hAnsi="Times"/>
          <w:sz w:val="18"/>
          <w:szCs w:val="18"/>
        </w:rPr>
        <w:t xml:space="preserve">“Finest Italian Wines: 100 Great Producers,” which will be held on the 6th of April, one day prior to Vinitaly will unite international wine professionals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seventh edition of its Certification Course and today counts </w:t>
      </w:r>
      <w:r w:rsidR="00EF6833" w:rsidRPr="006E1BEB">
        <w:rPr>
          <w:rStyle w:val="None"/>
          <w:rFonts w:ascii="Times" w:hAnsi="Times"/>
          <w:sz w:val="18"/>
          <w:szCs w:val="18"/>
          <w:u w:color="FF644E"/>
        </w:rPr>
        <w:t>157</w:t>
      </w:r>
      <w:r w:rsidR="00671D5A" w:rsidRPr="006E1BEB">
        <w:rPr>
          <w:rStyle w:val="None"/>
          <w:rFonts w:ascii="Times" w:hAnsi="Times"/>
          <w:sz w:val="18"/>
          <w:szCs w:val="18"/>
          <w:u w:color="FF644E"/>
        </w:rPr>
        <w:t xml:space="preserve"> Italian Wine Ambassadors and 13</w:t>
      </w:r>
      <w:r w:rsidRPr="006E1BEB">
        <w:rPr>
          <w:rStyle w:val="None"/>
          <w:rFonts w:ascii="Times" w:hAnsi="Times"/>
          <w:sz w:val="18"/>
          <w:szCs w:val="18"/>
          <w:u w:color="FF644E"/>
        </w:rPr>
        <w:t xml:space="preserve"> Italian Wine Experts.</w:t>
      </w:r>
      <w:r w:rsidRPr="006E1BEB">
        <w:rPr>
          <w:rStyle w:val="None"/>
          <w:rFonts w:ascii="Times" w:hAnsi="Times"/>
          <w:sz w:val="18"/>
          <w:szCs w:val="18"/>
        </w:rPr>
        <w:br/>
      </w:r>
    </w:p>
    <w:sectPr w:rsidR="00D409BA" w:rsidRPr="006E1BEB">
      <w:headerReference w:type="even" r:id="rId17"/>
      <w:headerReference w:type="default" r:id="rId18"/>
      <w:footerReference w:type="even" r:id="rId19"/>
      <w:footerReference w:type="default" r:id="rId20"/>
      <w:headerReference w:type="first" r:id="rId21"/>
      <w:footerReference w:type="first" r:id="rId22"/>
      <w:pgSz w:w="11900" w:h="16840"/>
      <w:pgMar w:top="1417"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B0E57" w14:textId="77777777" w:rsidR="004D6E71" w:rsidRDefault="004D6E71">
      <w:r>
        <w:separator/>
      </w:r>
    </w:p>
  </w:endnote>
  <w:endnote w:type="continuationSeparator" w:id="0">
    <w:p w14:paraId="13801ED2" w14:textId="77777777" w:rsidR="004D6E71" w:rsidRDefault="004D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5119" w14:textId="77777777" w:rsidR="00DA7016" w:rsidRDefault="00DA7016" w:rsidP="00DA7016">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E862EF" w14:textId="77777777" w:rsidR="00DA7016" w:rsidRDefault="00DA701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C29F6" w14:textId="77777777" w:rsidR="00DA7016" w:rsidRDefault="00DA7016" w:rsidP="00DA7016">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49117233" w14:textId="77777777" w:rsidR="00DA7016" w:rsidRDefault="00DA7016">
    <w:pPr>
      <w:pStyle w:val="BodyA"/>
      <w:tabs>
        <w:tab w:val="right" w:pos="9612"/>
      </w:tabs>
      <w:spacing w:after="720"/>
    </w:pP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9804" w14:textId="77777777" w:rsidR="00DA7016" w:rsidRDefault="00DA70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1ED67" w14:textId="77777777" w:rsidR="004D6E71" w:rsidRDefault="004D6E71">
      <w:r>
        <w:separator/>
      </w:r>
    </w:p>
  </w:footnote>
  <w:footnote w:type="continuationSeparator" w:id="0">
    <w:p w14:paraId="12E06984" w14:textId="77777777" w:rsidR="004D6E71" w:rsidRDefault="004D6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51BC" w14:textId="77777777" w:rsidR="00DA7016" w:rsidRDefault="00DA701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4CB2" w14:textId="715B8BB3" w:rsidR="00DA7016" w:rsidRDefault="00DA7016">
    <w:pPr>
      <w:pStyle w:val="BodyA"/>
      <w:tabs>
        <w:tab w:val="right" w:pos="9612"/>
      </w:tabs>
      <w:spacing w:before="720"/>
      <w:rPr>
        <w:sz w:val="20"/>
        <w:szCs w:val="20"/>
      </w:rPr>
    </w:pPr>
    <w:r>
      <w:rPr>
        <w:noProof/>
        <w:lang w:eastAsia="it-IT"/>
      </w:rPr>
      <w:drawing>
        <wp:anchor distT="152400" distB="152400" distL="152400" distR="152400" simplePos="0" relativeHeight="251658240" behindDoc="1" locked="0" layoutInCell="1" allowOverlap="1" wp14:anchorId="04B9FB54" wp14:editId="6DEB7A1D">
          <wp:simplePos x="0" y="0"/>
          <wp:positionH relativeFrom="page">
            <wp:posOffset>627380</wp:posOffset>
          </wp:positionH>
          <wp:positionV relativeFrom="page">
            <wp:posOffset>345440</wp:posOffset>
          </wp:positionV>
          <wp:extent cx="1932305" cy="508000"/>
          <wp:effectExtent l="0" t="0" r="0" b="0"/>
          <wp:wrapNone/>
          <wp:docPr id="1073741825" name="officeArt object" descr="WechatIMG2893.jpeg"/>
          <wp:cNvGraphicFramePr/>
          <a:graphic xmlns:a="http://schemas.openxmlformats.org/drawingml/2006/main">
            <a:graphicData uri="http://schemas.openxmlformats.org/drawingml/2006/picture">
              <pic:pic xmlns:pic="http://schemas.openxmlformats.org/drawingml/2006/picture">
                <pic:nvPicPr>
                  <pic:cNvPr id="1073741825" name="WechatIMG2893.jpeg" descr="WechatIMG2893.jpeg"/>
                  <pic:cNvPicPr>
                    <a:picLocks noChangeAspect="1"/>
                  </pic:cNvPicPr>
                </pic:nvPicPr>
                <pic:blipFill>
                  <a:blip r:embed="rId1">
                    <a:extLst/>
                  </a:blip>
                  <a:stretch>
                    <a:fillRect/>
                  </a:stretch>
                </pic:blipFill>
                <pic:spPr>
                  <a:xfrm>
                    <a:off x="0" y="0"/>
                    <a:ext cx="1932305" cy="508000"/>
                  </a:xfrm>
                  <a:prstGeom prst="rect">
                    <a:avLst/>
                  </a:prstGeom>
                  <a:ln w="12700" cap="flat">
                    <a:noFill/>
                    <a:miter lim="400000"/>
                  </a:ln>
                  <a:effectLst/>
                </pic:spPr>
              </pic:pic>
            </a:graphicData>
          </a:graphic>
        </wp:anchor>
      </w:drawing>
    </w:r>
    <w:r>
      <w:rPr>
        <w:sz w:val="20"/>
        <w:szCs w:val="20"/>
      </w:rPr>
      <w:tab/>
    </w:r>
    <w:r>
      <w:rPr>
        <w:rFonts w:ascii="Helvetica Neue" w:hAnsi="Helvetica Neue"/>
        <w:noProof/>
        <w:sz w:val="18"/>
        <w:szCs w:val="18"/>
        <w:lang w:eastAsia="it-IT"/>
      </w:rPr>
      <w:drawing>
        <wp:inline distT="0" distB="0" distL="0" distR="0" wp14:anchorId="0A69A3CB" wp14:editId="11BD606A">
          <wp:extent cx="1312024" cy="611430"/>
          <wp:effectExtent l="0" t="0" r="0" b="0"/>
          <wp:docPr id="1073741826" name="officeArt object" descr="image3.jpeg"/>
          <wp:cNvGraphicFramePr/>
          <a:graphic xmlns:a="http://schemas.openxmlformats.org/drawingml/2006/main">
            <a:graphicData uri="http://schemas.openxmlformats.org/drawingml/2006/picture">
              <pic:pic xmlns:pic="http://schemas.openxmlformats.org/drawingml/2006/picture">
                <pic:nvPicPr>
                  <pic:cNvPr id="1073741826" name="image3.jpeg" descr="image3.jpeg"/>
                  <pic:cNvPicPr>
                    <a:picLocks noChangeAspect="1"/>
                  </pic:cNvPicPr>
                </pic:nvPicPr>
                <pic:blipFill>
                  <a:blip r:embed="rId2">
                    <a:extLst/>
                  </a:blip>
                  <a:stretch>
                    <a:fillRect/>
                  </a:stretch>
                </pic:blipFill>
                <pic:spPr>
                  <a:xfrm>
                    <a:off x="0" y="0"/>
                    <a:ext cx="1312024" cy="611430"/>
                  </a:xfrm>
                  <a:prstGeom prst="rect">
                    <a:avLst/>
                  </a:prstGeom>
                  <a:ln w="12700" cap="flat">
                    <a:noFill/>
                    <a:miter lim="400000"/>
                  </a:ln>
                  <a:effectLst/>
                </pic:spPr>
              </pic:pic>
            </a:graphicData>
          </a:graphic>
        </wp:inline>
      </w:drawing>
    </w:r>
  </w:p>
  <w:p w14:paraId="600B4BDC" w14:textId="77777777" w:rsidR="00DA7016" w:rsidRPr="00441E80" w:rsidRDefault="00DA7016" w:rsidP="00441E80">
    <w:pPr>
      <w:pStyle w:val="BodyA"/>
      <w:tabs>
        <w:tab w:val="right" w:pos="9612"/>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79D86" w14:textId="77777777" w:rsidR="00DA7016" w:rsidRDefault="00DA701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2DB"/>
    <w:multiLevelType w:val="hybridMultilevel"/>
    <w:tmpl w:val="79EA8B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FA6793"/>
    <w:multiLevelType w:val="hybridMultilevel"/>
    <w:tmpl w:val="77F6A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E4233E"/>
    <w:multiLevelType w:val="hybridMultilevel"/>
    <w:tmpl w:val="6DBC20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314308A"/>
    <w:multiLevelType w:val="hybridMultilevel"/>
    <w:tmpl w:val="B1B623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isplayBackgroundShape/>
  <w:hideSpellingErrors/>
  <w:hideGrammaticalErrors/>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9BA"/>
    <w:rsid w:val="0000038B"/>
    <w:rsid w:val="00034938"/>
    <w:rsid w:val="000568C1"/>
    <w:rsid w:val="00066614"/>
    <w:rsid w:val="0009789D"/>
    <w:rsid w:val="000E18DE"/>
    <w:rsid w:val="00133B69"/>
    <w:rsid w:val="00180BFE"/>
    <w:rsid w:val="0019662F"/>
    <w:rsid w:val="001A1DCC"/>
    <w:rsid w:val="001A5180"/>
    <w:rsid w:val="001B2D69"/>
    <w:rsid w:val="001E30AE"/>
    <w:rsid w:val="00201891"/>
    <w:rsid w:val="00220724"/>
    <w:rsid w:val="0022691E"/>
    <w:rsid w:val="00286F4E"/>
    <w:rsid w:val="002A2D17"/>
    <w:rsid w:val="002D335B"/>
    <w:rsid w:val="002E4811"/>
    <w:rsid w:val="00327DC5"/>
    <w:rsid w:val="003C638A"/>
    <w:rsid w:val="003E27DA"/>
    <w:rsid w:val="00413DB0"/>
    <w:rsid w:val="00441E80"/>
    <w:rsid w:val="0046192B"/>
    <w:rsid w:val="004667F7"/>
    <w:rsid w:val="00466D75"/>
    <w:rsid w:val="004711DD"/>
    <w:rsid w:val="004935A8"/>
    <w:rsid w:val="004B67EC"/>
    <w:rsid w:val="004D6E71"/>
    <w:rsid w:val="004F5659"/>
    <w:rsid w:val="00511B4C"/>
    <w:rsid w:val="0051686D"/>
    <w:rsid w:val="00524FFE"/>
    <w:rsid w:val="00565E75"/>
    <w:rsid w:val="005A6E9D"/>
    <w:rsid w:val="006504A8"/>
    <w:rsid w:val="00671D5A"/>
    <w:rsid w:val="00671FA0"/>
    <w:rsid w:val="006B4550"/>
    <w:rsid w:val="006B5CD5"/>
    <w:rsid w:val="006C3369"/>
    <w:rsid w:val="006D76EC"/>
    <w:rsid w:val="006E1BEB"/>
    <w:rsid w:val="007030AF"/>
    <w:rsid w:val="00704375"/>
    <w:rsid w:val="007255C9"/>
    <w:rsid w:val="00796D92"/>
    <w:rsid w:val="00797411"/>
    <w:rsid w:val="007A3DBA"/>
    <w:rsid w:val="007D5C32"/>
    <w:rsid w:val="00825977"/>
    <w:rsid w:val="00826397"/>
    <w:rsid w:val="00852186"/>
    <w:rsid w:val="00854D59"/>
    <w:rsid w:val="00893F1D"/>
    <w:rsid w:val="008A0D80"/>
    <w:rsid w:val="008C2AB6"/>
    <w:rsid w:val="008C7B1C"/>
    <w:rsid w:val="008E0DB4"/>
    <w:rsid w:val="008F0B16"/>
    <w:rsid w:val="00914A6C"/>
    <w:rsid w:val="00941C89"/>
    <w:rsid w:val="009D7263"/>
    <w:rsid w:val="009E23C0"/>
    <w:rsid w:val="009F468D"/>
    <w:rsid w:val="00A228C8"/>
    <w:rsid w:val="00A66D76"/>
    <w:rsid w:val="00A97C8A"/>
    <w:rsid w:val="00AB0E22"/>
    <w:rsid w:val="00AC08F3"/>
    <w:rsid w:val="00AD6CBF"/>
    <w:rsid w:val="00AE297B"/>
    <w:rsid w:val="00B01C20"/>
    <w:rsid w:val="00B10C92"/>
    <w:rsid w:val="00B16689"/>
    <w:rsid w:val="00B25B0A"/>
    <w:rsid w:val="00B63CF1"/>
    <w:rsid w:val="00B8530B"/>
    <w:rsid w:val="00BF4345"/>
    <w:rsid w:val="00C008C3"/>
    <w:rsid w:val="00C5201B"/>
    <w:rsid w:val="00C5751C"/>
    <w:rsid w:val="00C659BF"/>
    <w:rsid w:val="00C66A4B"/>
    <w:rsid w:val="00CC214B"/>
    <w:rsid w:val="00CC437C"/>
    <w:rsid w:val="00CC711A"/>
    <w:rsid w:val="00D409BA"/>
    <w:rsid w:val="00D55F43"/>
    <w:rsid w:val="00D724C5"/>
    <w:rsid w:val="00D761C2"/>
    <w:rsid w:val="00D87D11"/>
    <w:rsid w:val="00DA7016"/>
    <w:rsid w:val="00DE216E"/>
    <w:rsid w:val="00DE4447"/>
    <w:rsid w:val="00DE5AD1"/>
    <w:rsid w:val="00DE7A63"/>
    <w:rsid w:val="00DF6049"/>
    <w:rsid w:val="00E6111F"/>
    <w:rsid w:val="00E708E8"/>
    <w:rsid w:val="00E8693F"/>
    <w:rsid w:val="00EA401D"/>
    <w:rsid w:val="00EC451A"/>
    <w:rsid w:val="00ED40EA"/>
    <w:rsid w:val="00EF6833"/>
    <w:rsid w:val="00F21F59"/>
    <w:rsid w:val="00F6117D"/>
    <w:rsid w:val="00F85378"/>
    <w:rsid w:val="00FD28EB"/>
    <w:rsid w:val="00FD6668"/>
    <w:rsid w:val="00FD7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A2F0"/>
  <w15:docId w15:val="{BC893B4B-74B0-0843-A105-25B7AF86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BodyA">
    <w:name w:val="Body A"/>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Helvetica Neue" w:eastAsia="Helvetica Neue" w:hAnsi="Helvetica Neue" w:cs="Helvetica Neue"/>
      <w:color w:val="0432FE"/>
      <w:sz w:val="18"/>
      <w:szCs w:val="18"/>
      <w:u w:val="single" w:color="0432FE"/>
    </w:rPr>
  </w:style>
  <w:style w:type="paragraph" w:customStyle="1" w:styleId="Default">
    <w:name w:val="Default"/>
    <w:rPr>
      <w:rFonts w:ascii="Helvetica" w:hAnsi="Helvetica" w:cs="Arial Unicode MS"/>
      <w:color w:val="000000"/>
      <w:sz w:val="22"/>
      <w:szCs w:val="22"/>
      <w:u w:color="000000"/>
    </w:rPr>
  </w:style>
  <w:style w:type="character" w:customStyle="1" w:styleId="Link">
    <w:name w:val="Link"/>
    <w:rPr>
      <w:color w:val="0000FF"/>
      <w:u w:val="single" w:color="0000FF"/>
    </w:rPr>
  </w:style>
  <w:style w:type="character" w:customStyle="1" w:styleId="Hyperlink1">
    <w:name w:val="Hyperlink.1"/>
    <w:basedOn w:val="Link"/>
    <w:rPr>
      <w:rFonts w:ascii="Times New Roman" w:eastAsia="Times New Roman" w:hAnsi="Times New Roman" w:cs="Times New Roman"/>
      <w:b/>
      <w:bCs/>
      <w:color w:val="0000FF"/>
      <w:sz w:val="24"/>
      <w:szCs w:val="24"/>
      <w:u w:val="single" w:color="0000FF"/>
      <w:lang w:val="en-US"/>
    </w:rPr>
  </w:style>
  <w:style w:type="character" w:customStyle="1" w:styleId="Hyperlink2">
    <w:name w:val="Hyperlink.2"/>
    <w:basedOn w:val="None"/>
    <w:rPr>
      <w:rFonts w:ascii="Times New Roman" w:eastAsia="Times New Roman" w:hAnsi="Times New Roman" w:cs="Times New Roman"/>
      <w:color w:val="0000FF"/>
      <w:sz w:val="24"/>
      <w:szCs w:val="24"/>
      <w:u w:val="single" w:color="0000FF"/>
      <w:lang w:val="en-US"/>
    </w:rPr>
  </w:style>
  <w:style w:type="paragraph" w:customStyle="1" w:styleId="BodyB">
    <w:name w:val="Body B"/>
    <w:rPr>
      <w:rFonts w:ascii="Helvetica Neue" w:hAnsi="Helvetica Neue" w:cs="Arial Unicode MS"/>
      <w:color w:val="000000"/>
      <w:sz w:val="22"/>
      <w:szCs w:val="22"/>
      <w:u w:color="000000"/>
    </w:rPr>
  </w:style>
  <w:style w:type="character" w:customStyle="1" w:styleId="Hyperlink3">
    <w:name w:val="Hyperlink.3"/>
    <w:basedOn w:val="None"/>
    <w:rPr>
      <w:rFonts w:ascii="Times New Roman" w:eastAsia="Times New Roman" w:hAnsi="Times New Roman" w:cs="Times New Roman"/>
      <w:color w:val="0000FF"/>
      <w:sz w:val="24"/>
      <w:szCs w:val="24"/>
      <w:u w:val="single" w:color="0000FF"/>
    </w:rPr>
  </w:style>
  <w:style w:type="paragraph" w:styleId="Intestazione">
    <w:name w:val="header"/>
    <w:basedOn w:val="Normale"/>
    <w:link w:val="IntestazioneCarattere"/>
    <w:uiPriority w:val="99"/>
    <w:unhideWhenUsed/>
    <w:rsid w:val="00327DC5"/>
    <w:pPr>
      <w:tabs>
        <w:tab w:val="center" w:pos="4986"/>
        <w:tab w:val="right" w:pos="9972"/>
      </w:tabs>
    </w:pPr>
  </w:style>
  <w:style w:type="character" w:customStyle="1" w:styleId="IntestazioneCarattere">
    <w:name w:val="Intestazione Carattere"/>
    <w:basedOn w:val="Carpredefinitoparagrafo"/>
    <w:link w:val="Intestazione"/>
    <w:uiPriority w:val="99"/>
    <w:rsid w:val="00327DC5"/>
    <w:rPr>
      <w:sz w:val="24"/>
      <w:szCs w:val="24"/>
      <w:lang w:val="en-US"/>
    </w:rPr>
  </w:style>
  <w:style w:type="paragraph" w:styleId="Pidipagina">
    <w:name w:val="footer"/>
    <w:basedOn w:val="Normale"/>
    <w:link w:val="PidipaginaCarattere"/>
    <w:uiPriority w:val="99"/>
    <w:unhideWhenUsed/>
    <w:rsid w:val="00327DC5"/>
    <w:pPr>
      <w:tabs>
        <w:tab w:val="center" w:pos="4986"/>
        <w:tab w:val="right" w:pos="9972"/>
      </w:tabs>
    </w:pPr>
  </w:style>
  <w:style w:type="character" w:customStyle="1" w:styleId="PidipaginaCarattere">
    <w:name w:val="Piè di pagina Carattere"/>
    <w:basedOn w:val="Carpredefinitoparagrafo"/>
    <w:link w:val="Pidipagina"/>
    <w:uiPriority w:val="99"/>
    <w:rsid w:val="00327DC5"/>
    <w:rPr>
      <w:sz w:val="24"/>
      <w:szCs w:val="24"/>
      <w:lang w:val="en-US"/>
    </w:rPr>
  </w:style>
  <w:style w:type="paragraph" w:styleId="Paragrafoelenco">
    <w:name w:val="List Paragraph"/>
    <w:basedOn w:val="Normale"/>
    <w:uiPriority w:val="34"/>
    <w:qFormat/>
    <w:rsid w:val="000E18DE"/>
    <w:pPr>
      <w:ind w:left="720"/>
      <w:contextualSpacing/>
    </w:pPr>
  </w:style>
  <w:style w:type="character" w:styleId="Numeropagina">
    <w:name w:val="page number"/>
    <w:basedOn w:val="Carpredefinitoparagrafo"/>
    <w:uiPriority w:val="99"/>
    <w:semiHidden/>
    <w:unhideWhenUsed/>
    <w:rsid w:val="00441E80"/>
  </w:style>
  <w:style w:type="character" w:styleId="Collegamentovisitato">
    <w:name w:val="FollowedHyperlink"/>
    <w:basedOn w:val="Carpredefinitoparagrafo"/>
    <w:uiPriority w:val="99"/>
    <w:semiHidden/>
    <w:unhideWhenUsed/>
    <w:rsid w:val="00F85378"/>
    <w:rPr>
      <w:color w:val="FF00FF" w:themeColor="followedHyperlink"/>
      <w:u w:val="single"/>
    </w:rPr>
  </w:style>
  <w:style w:type="paragraph" w:styleId="NormaleWeb">
    <w:name w:val="Normal (Web)"/>
    <w:basedOn w:val="Normale"/>
    <w:uiPriority w:val="99"/>
    <w:semiHidden/>
    <w:unhideWhenUsed/>
    <w:rsid w:val="00A97C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styleId="Enfasigrassetto">
    <w:name w:val="Strong"/>
    <w:basedOn w:val="Carpredefinitoparagrafo"/>
    <w:uiPriority w:val="22"/>
    <w:qFormat/>
    <w:rsid w:val="00A97C8A"/>
    <w:rPr>
      <w:b/>
      <w:bCs/>
    </w:rPr>
  </w:style>
  <w:style w:type="character" w:styleId="Enfasicorsivo">
    <w:name w:val="Emphasis"/>
    <w:basedOn w:val="Carpredefinitoparagrafo"/>
    <w:uiPriority w:val="20"/>
    <w:qFormat/>
    <w:rsid w:val="00A97C8A"/>
    <w:rPr>
      <w:i/>
      <w:iCs/>
    </w:rPr>
  </w:style>
  <w:style w:type="character" w:styleId="Menzionenonrisolta">
    <w:name w:val="Unresolved Mention"/>
    <w:basedOn w:val="Carpredefinitoparagrafo"/>
    <w:uiPriority w:val="99"/>
    <w:rsid w:val="003E2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35029">
      <w:bodyDiv w:val="1"/>
      <w:marLeft w:val="0"/>
      <w:marRight w:val="0"/>
      <w:marTop w:val="0"/>
      <w:marBottom w:val="0"/>
      <w:divBdr>
        <w:top w:val="none" w:sz="0" w:space="0" w:color="auto"/>
        <w:left w:val="none" w:sz="0" w:space="0" w:color="auto"/>
        <w:bottom w:val="none" w:sz="0" w:space="0" w:color="auto"/>
        <w:right w:val="none" w:sz="0" w:space="0" w:color="auto"/>
      </w:divBdr>
    </w:div>
    <w:div w:id="561140413">
      <w:bodyDiv w:val="1"/>
      <w:marLeft w:val="0"/>
      <w:marRight w:val="0"/>
      <w:marTop w:val="0"/>
      <w:marBottom w:val="0"/>
      <w:divBdr>
        <w:top w:val="none" w:sz="0" w:space="0" w:color="auto"/>
        <w:left w:val="none" w:sz="0" w:space="0" w:color="auto"/>
        <w:bottom w:val="none" w:sz="0" w:space="0" w:color="auto"/>
        <w:right w:val="none" w:sz="0" w:space="0" w:color="auto"/>
      </w:divBdr>
    </w:div>
    <w:div w:id="1072123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dia@vinitalytour.com" TargetMode="External"/><Relationship Id="rId13" Type="http://schemas.openxmlformats.org/officeDocument/2006/relationships/hyperlink" Target="https://www.vinitalyinternational.com/?page_id=265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wine2wine/videos/31686972237596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vinitalyinternational.com/?page_id=64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yperlink" Target="https://www.vinitalyinternational.com/?page_id=64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nitalyinternational.com" TargetMode="External"/><Relationship Id="rId14" Type="http://schemas.openxmlformats.org/officeDocument/2006/relationships/hyperlink" Target="https://www.vinitalyinternational.com/?page_id=646"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DE0710-68F7-5043-B54D-F29C6EBF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1657</Words>
  <Characters>9446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Bruna</cp:lastModifiedBy>
  <cp:revision>7</cp:revision>
  <cp:lastPrinted>2018-12-03T08:36:00Z</cp:lastPrinted>
  <dcterms:created xsi:type="dcterms:W3CDTF">2018-11-30T14:11:00Z</dcterms:created>
  <dcterms:modified xsi:type="dcterms:W3CDTF">2018-12-03T08:55:00Z</dcterms:modified>
</cp:coreProperties>
</file>