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CF" w:rsidRPr="00D13330" w:rsidRDefault="00CB2F5D" w:rsidP="00513F89">
      <w:pPr>
        <w:rPr>
          <w:rFonts w:ascii="Century Gothic" w:eastAsia="Times New Roman" w:hAnsi="Century Gothic" w:cs="Times New Roman"/>
          <w:b/>
          <w:bCs/>
          <w:color w:val="808080" w:themeColor="background1" w:themeShade="80"/>
          <w:sz w:val="36"/>
          <w:szCs w:val="35"/>
        </w:rPr>
      </w:pPr>
      <w:r w:rsidRPr="00D13330">
        <w:rPr>
          <w:rFonts w:ascii="Century Gothic" w:hAnsi="Century Gothic" w:cs="Arial"/>
          <w:b/>
          <w:noProof/>
          <w:color w:val="808080" w:themeColor="background1" w:themeShade="80"/>
          <w:sz w:val="36"/>
          <w:szCs w:val="35"/>
          <w:lang w:eastAsia="ru-RU"/>
        </w:rPr>
        <w:t>PRESS RELEASE</w:t>
      </w:r>
      <w:r w:rsidR="004142EF">
        <w:rPr>
          <w:rFonts w:ascii="Century Gothic" w:hAnsi="Century Gothic"/>
          <w:b/>
          <w:noProof/>
          <w:color w:val="8496B0" w:themeColor="text2" w:themeTint="99"/>
          <w:sz w:val="21"/>
        </w:rPr>
        <w:t xml:space="preserve">                                                            </w:t>
      </w:r>
      <w:r w:rsidR="004142EF">
        <w:rPr>
          <w:rFonts w:ascii="Century Gothic" w:hAnsi="Century Gothic"/>
          <w:b/>
          <w:noProof/>
          <w:color w:val="8496B0" w:themeColor="text2" w:themeTint="99"/>
          <w:sz w:val="21"/>
        </w:rPr>
        <w:drawing>
          <wp:inline distT="0" distB="0" distL="0" distR="0" wp14:anchorId="1D20F2BD" wp14:editId="140CF708">
            <wp:extent cx="2090420" cy="1900223"/>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n_Sori.jpg"/>
                    <pic:cNvPicPr/>
                  </pic:nvPicPr>
                  <pic:blipFill>
                    <a:blip r:embed="rId6">
                      <a:extLst>
                        <a:ext uri="{28A0092B-C50C-407E-A947-70E740481C1C}">
                          <a14:useLocalDpi xmlns:a14="http://schemas.microsoft.com/office/drawing/2010/main" val="0"/>
                        </a:ext>
                      </a:extLst>
                    </a:blip>
                    <a:stretch>
                      <a:fillRect/>
                    </a:stretch>
                  </pic:blipFill>
                  <pic:spPr>
                    <a:xfrm>
                      <a:off x="0" y="0"/>
                      <a:ext cx="2120606" cy="1927662"/>
                    </a:xfrm>
                    <a:prstGeom prst="rect">
                      <a:avLst/>
                    </a:prstGeom>
                  </pic:spPr>
                </pic:pic>
              </a:graphicData>
            </a:graphic>
          </wp:inline>
        </w:drawing>
      </w:r>
    </w:p>
    <w:p w:rsidR="001430C2" w:rsidRPr="00E305D4" w:rsidRDefault="001430C2" w:rsidP="00513F89">
      <w:pPr>
        <w:rPr>
          <w:rFonts w:ascii="Century Gothic" w:eastAsia="Times New Roman" w:hAnsi="Century Gothic" w:cs="Times New Roman"/>
          <w:b/>
          <w:bCs/>
          <w:color w:val="525252" w:themeColor="accent3" w:themeShade="80"/>
          <w:sz w:val="20"/>
          <w:szCs w:val="48"/>
        </w:rPr>
      </w:pPr>
    </w:p>
    <w:p w:rsidR="00E305D4" w:rsidRPr="00E305D4" w:rsidRDefault="00E305D4">
      <w:pPr>
        <w:rPr>
          <w:rFonts w:ascii="Century Gothic" w:eastAsia="Times New Roman" w:hAnsi="Century Gothic" w:cs="Times New Roman"/>
          <w:b/>
          <w:bCs/>
          <w:color w:val="525252" w:themeColor="accent3" w:themeShade="80"/>
          <w:sz w:val="20"/>
          <w:szCs w:val="48"/>
        </w:rPr>
      </w:pPr>
    </w:p>
    <w:p w:rsidR="00E305D4" w:rsidRPr="00E305D4" w:rsidRDefault="00E305D4">
      <w:pPr>
        <w:rPr>
          <w:rFonts w:ascii="Century Gothic" w:eastAsia="Times New Roman" w:hAnsi="Century Gothic" w:cs="Times New Roman"/>
          <w:b/>
          <w:bCs/>
          <w:color w:val="525252" w:themeColor="accent3" w:themeShade="80"/>
          <w:sz w:val="20"/>
          <w:szCs w:val="48"/>
        </w:rPr>
      </w:pPr>
    </w:p>
    <w:p w:rsidR="00E305D4" w:rsidRPr="00E305D4" w:rsidRDefault="00E305D4">
      <w:pPr>
        <w:rPr>
          <w:rFonts w:ascii="Century Gothic" w:eastAsia="Times New Roman" w:hAnsi="Century Gothic" w:cs="Times New Roman"/>
          <w:b/>
          <w:bCs/>
          <w:color w:val="525252" w:themeColor="accent3" w:themeShade="80"/>
          <w:sz w:val="20"/>
          <w:szCs w:val="48"/>
        </w:rPr>
      </w:pPr>
    </w:p>
    <w:p w:rsidR="00E305D4" w:rsidRPr="00095617" w:rsidRDefault="00E305D4" w:rsidP="00E305D4">
      <w:pPr>
        <w:spacing w:line="360" w:lineRule="auto"/>
        <w:rPr>
          <w:rFonts w:ascii="Century Gothic" w:hAnsi="Century Gothic"/>
          <w:b/>
          <w:color w:val="8496B0" w:themeColor="text2" w:themeTint="99"/>
          <w:sz w:val="21"/>
        </w:rPr>
      </w:pPr>
      <w:r w:rsidRPr="00095617">
        <w:rPr>
          <w:rFonts w:ascii="Century Gothic" w:hAnsi="Century Gothic"/>
          <w:b/>
          <w:color w:val="8496B0" w:themeColor="text2" w:themeTint="99"/>
          <w:sz w:val="21"/>
        </w:rPr>
        <w:t>CONTACT INFORMATION</w:t>
      </w:r>
      <w:r w:rsidR="004142EF">
        <w:rPr>
          <w:rFonts w:ascii="Century Gothic" w:hAnsi="Century Gothic"/>
          <w:b/>
          <w:color w:val="8496B0" w:themeColor="text2" w:themeTint="99"/>
          <w:sz w:val="21"/>
        </w:rPr>
        <w:t xml:space="preserve">                                                     </w:t>
      </w:r>
      <w:r w:rsidR="00095617">
        <w:rPr>
          <w:rFonts w:ascii="Century Gothic" w:hAnsi="Century Gothic"/>
          <w:b/>
          <w:color w:val="8496B0" w:themeColor="text2" w:themeTint="99"/>
          <w:sz w:val="21"/>
        </w:rPr>
        <w:t>:</w:t>
      </w:r>
    </w:p>
    <w:p w:rsidR="00E305D4" w:rsidRDefault="00BD5E71" w:rsidP="00E305D4">
      <w:pPr>
        <w:spacing w:line="360" w:lineRule="auto"/>
        <w:rPr>
          <w:rFonts w:ascii="Century Gothic" w:hAnsi="Century Gothic"/>
          <w:b/>
        </w:rPr>
      </w:pPr>
      <w:r>
        <w:rPr>
          <w:rFonts w:ascii="Century Gothic" w:hAnsi="Century Gothic"/>
          <w:b/>
        </w:rPr>
        <w:t>Office of Princess Karen Chatman</w:t>
      </w:r>
    </w:p>
    <w:p w:rsidR="008C4141" w:rsidRPr="00E305D4" w:rsidRDefault="00BD5E71" w:rsidP="00E305D4">
      <w:pPr>
        <w:spacing w:line="360" w:lineRule="auto"/>
        <w:rPr>
          <w:rFonts w:ascii="Century Gothic" w:hAnsi="Century Gothic"/>
          <w:b/>
        </w:rPr>
      </w:pPr>
      <w:r>
        <w:rPr>
          <w:rFonts w:ascii="Century Gothic" w:hAnsi="Century Gothic"/>
          <w:b/>
        </w:rPr>
        <w:t>Fatima Al Khouri</w:t>
      </w:r>
    </w:p>
    <w:p w:rsidR="00E305D4" w:rsidRPr="00E305D4" w:rsidRDefault="00BD5E71" w:rsidP="00E305D4">
      <w:pPr>
        <w:spacing w:line="360" w:lineRule="auto"/>
        <w:rPr>
          <w:rFonts w:ascii="Century Gothic" w:hAnsi="Century Gothic"/>
          <w:b/>
        </w:rPr>
      </w:pPr>
      <w:r>
        <w:rPr>
          <w:rFonts w:ascii="Century Gothic" w:hAnsi="Century Gothic"/>
          <w:b/>
        </w:rPr>
        <w:t>404-947-5131</w:t>
      </w:r>
    </w:p>
    <w:p w:rsidR="00E305D4" w:rsidRDefault="00BD5E71" w:rsidP="00E305D4">
      <w:pPr>
        <w:spacing w:line="360" w:lineRule="auto"/>
        <w:rPr>
          <w:rFonts w:ascii="Century Gothic" w:hAnsi="Century Gothic"/>
          <w:b/>
        </w:rPr>
      </w:pPr>
      <w:r>
        <w:rPr>
          <w:rFonts w:ascii="Century Gothic" w:hAnsi="Century Gothic"/>
          <w:b/>
        </w:rPr>
        <w:t>H.R.H.princesskaren@gmail.com</w:t>
      </w:r>
    </w:p>
    <w:p w:rsidR="00095617" w:rsidRPr="00E305D4" w:rsidRDefault="00095617" w:rsidP="00E305D4">
      <w:pPr>
        <w:spacing w:line="360" w:lineRule="auto"/>
        <w:rPr>
          <w:rFonts w:ascii="Century Gothic" w:hAnsi="Century Gothic"/>
          <w:b/>
        </w:rPr>
      </w:pPr>
    </w:p>
    <w:p w:rsidR="00E305D4" w:rsidRDefault="00E305D4" w:rsidP="00E305D4">
      <w:pPr>
        <w:rPr>
          <w:rFonts w:ascii="Century Gothic" w:hAnsi="Century Gothic"/>
        </w:rPr>
      </w:pPr>
    </w:p>
    <w:p w:rsidR="00E305D4" w:rsidRDefault="00E305D4" w:rsidP="00E305D4">
      <w:pPr>
        <w:rPr>
          <w:rFonts w:ascii="Century Gothic" w:hAnsi="Century Gothic"/>
        </w:rPr>
      </w:pPr>
    </w:p>
    <w:p w:rsidR="00E305D4" w:rsidRPr="00095617" w:rsidRDefault="00E305D4" w:rsidP="00E305D4">
      <w:pPr>
        <w:jc w:val="center"/>
        <w:rPr>
          <w:rFonts w:ascii="Century Gothic" w:hAnsi="Century Gothic"/>
          <w:b/>
          <w:color w:val="8496B0" w:themeColor="text2" w:themeTint="99"/>
          <w:sz w:val="36"/>
        </w:rPr>
      </w:pPr>
      <w:r w:rsidRPr="00095617">
        <w:rPr>
          <w:rFonts w:ascii="Century Gothic" w:hAnsi="Century Gothic"/>
          <w:b/>
          <w:color w:val="8496B0" w:themeColor="text2" w:themeTint="99"/>
          <w:sz w:val="36"/>
        </w:rPr>
        <w:t>FOR IMMEDIATE RELEASE</w:t>
      </w:r>
    </w:p>
    <w:p w:rsidR="00E305D4" w:rsidRPr="00E305D4" w:rsidRDefault="00E305D4" w:rsidP="00E305D4">
      <w:pPr>
        <w:rPr>
          <w:rFonts w:ascii="Century Gothic" w:hAnsi="Century Gothic"/>
        </w:rPr>
      </w:pPr>
    </w:p>
    <w:p w:rsidR="00E305D4" w:rsidRPr="00E305D4" w:rsidRDefault="00E305D4" w:rsidP="00E305D4">
      <w:pPr>
        <w:rPr>
          <w:rFonts w:ascii="Century Gothic" w:hAnsi="Century Gothic"/>
        </w:rPr>
      </w:pPr>
    </w:p>
    <w:p w:rsidR="00C048B6" w:rsidRPr="00C048B6" w:rsidRDefault="00540416" w:rsidP="00C048B6">
      <w:pPr>
        <w:rPr>
          <w:rFonts w:ascii="Century Gothic" w:hAnsi="Century Gothic"/>
          <w:b/>
        </w:rPr>
      </w:pPr>
      <w:r>
        <w:rPr>
          <w:rFonts w:ascii="Century Gothic" w:hAnsi="Century Gothic"/>
          <w:b/>
        </w:rPr>
        <w:t>The office of the Royal House of His Royal High</w:t>
      </w:r>
      <w:r w:rsidR="004142EF">
        <w:rPr>
          <w:rFonts w:ascii="Century Gothic" w:hAnsi="Century Gothic"/>
          <w:b/>
        </w:rPr>
        <w:t>ness Abdul-Rahman ibn Ibrahima S</w:t>
      </w:r>
      <w:r>
        <w:rPr>
          <w:rFonts w:ascii="Century Gothic" w:hAnsi="Century Gothic"/>
          <w:b/>
        </w:rPr>
        <w:t>ori</w:t>
      </w:r>
      <w:r w:rsidR="00C048B6" w:rsidRPr="00C048B6">
        <w:rPr>
          <w:rFonts w:ascii="Century Gothic" w:hAnsi="Century Gothic"/>
          <w:b/>
        </w:rPr>
        <w:t xml:space="preserve"> </w:t>
      </w:r>
      <w:r w:rsidR="0033504D">
        <w:rPr>
          <w:rFonts w:ascii="Century Gothic" w:hAnsi="Century Gothic"/>
          <w:b/>
        </w:rPr>
        <w:t xml:space="preserve">introduces; </w:t>
      </w:r>
      <w:r>
        <w:rPr>
          <w:rFonts w:ascii="Century Gothic" w:hAnsi="Century Gothic"/>
          <w:b/>
        </w:rPr>
        <w:t>Her Royal Highness Karen Brengettsy Chatman</w:t>
      </w:r>
    </w:p>
    <w:p w:rsidR="00C048B6" w:rsidRPr="00C048B6" w:rsidRDefault="00C048B6" w:rsidP="00C048B6">
      <w:pPr>
        <w:rPr>
          <w:rFonts w:ascii="Century Gothic" w:hAnsi="Century Gothic"/>
          <w:b/>
        </w:rPr>
      </w:pPr>
    </w:p>
    <w:p w:rsidR="00C048B6" w:rsidRPr="00C048B6" w:rsidRDefault="00C048B6" w:rsidP="00C048B6">
      <w:pPr>
        <w:rPr>
          <w:rFonts w:ascii="Century Gothic" w:hAnsi="Century Gothic"/>
          <w:b/>
        </w:rPr>
      </w:pPr>
    </w:p>
    <w:p w:rsidR="003256F7" w:rsidRDefault="00540416" w:rsidP="00C048B6">
      <w:pPr>
        <w:rPr>
          <w:rFonts w:ascii="Century Gothic" w:hAnsi="Century Gothic"/>
        </w:rPr>
      </w:pPr>
      <w:r>
        <w:rPr>
          <w:rFonts w:ascii="Century Gothic" w:hAnsi="Century Gothic"/>
        </w:rPr>
        <w:t>New York</w:t>
      </w:r>
      <w:r w:rsidR="00C048B6" w:rsidRPr="00C048B6">
        <w:rPr>
          <w:rFonts w:ascii="Century Gothic" w:hAnsi="Century Gothic"/>
        </w:rPr>
        <w:t xml:space="preserve"> – </w:t>
      </w:r>
      <w:r>
        <w:rPr>
          <w:rFonts w:ascii="Century Gothic" w:hAnsi="Century Gothic"/>
        </w:rPr>
        <w:t>The Abdul-Rahman Ibn Ibrahima Sori foundation</w:t>
      </w:r>
      <w:r w:rsidR="00C048B6" w:rsidRPr="00C048B6">
        <w:rPr>
          <w:rFonts w:ascii="Century Gothic" w:hAnsi="Century Gothic"/>
        </w:rPr>
        <w:t xml:space="preserve"> </w:t>
      </w:r>
      <w:r w:rsidR="00E1388D">
        <w:rPr>
          <w:rFonts w:ascii="Century Gothic" w:hAnsi="Century Gothic"/>
        </w:rPr>
        <w:t xml:space="preserve">acknowledges and </w:t>
      </w:r>
      <w:r>
        <w:rPr>
          <w:rFonts w:ascii="Century Gothic" w:hAnsi="Century Gothic"/>
        </w:rPr>
        <w:t xml:space="preserve">announces </w:t>
      </w:r>
      <w:r w:rsidR="003256F7">
        <w:rPr>
          <w:rFonts w:ascii="Century Gothic" w:hAnsi="Century Gothic"/>
        </w:rPr>
        <w:t>Her Royal Highness,</w:t>
      </w:r>
      <w:r>
        <w:rPr>
          <w:rFonts w:ascii="Century Gothic" w:hAnsi="Century Gothic"/>
        </w:rPr>
        <w:t xml:space="preserve"> Karen Brengettsy Chatman</w:t>
      </w:r>
      <w:r w:rsidR="003256F7">
        <w:rPr>
          <w:rFonts w:ascii="Century Gothic" w:hAnsi="Century Gothic"/>
        </w:rPr>
        <w:t xml:space="preserve"> (Princess Karen)</w:t>
      </w:r>
      <w:r w:rsidR="0033504D">
        <w:rPr>
          <w:rFonts w:ascii="Century Gothic" w:hAnsi="Century Gothic"/>
        </w:rPr>
        <w:t xml:space="preserve"> for her continual work and dedication to educate the wor</w:t>
      </w:r>
      <w:r w:rsidR="003256F7">
        <w:rPr>
          <w:rFonts w:ascii="Century Gothic" w:hAnsi="Century Gothic"/>
        </w:rPr>
        <w:t xml:space="preserve">ld on the need for clean water and air, shelter, and technology development for the advancement in food generation to feed the hungry. </w:t>
      </w:r>
    </w:p>
    <w:p w:rsidR="003256F7" w:rsidRDefault="003256F7" w:rsidP="00C048B6">
      <w:pPr>
        <w:rPr>
          <w:rFonts w:ascii="Century Gothic" w:hAnsi="Century Gothic"/>
        </w:rPr>
      </w:pPr>
    </w:p>
    <w:p w:rsidR="00C048B6" w:rsidRPr="00C048B6" w:rsidRDefault="003256F7" w:rsidP="00C048B6">
      <w:pPr>
        <w:rPr>
          <w:rFonts w:ascii="Century Gothic" w:hAnsi="Century Gothic"/>
        </w:rPr>
      </w:pPr>
      <w:r>
        <w:rPr>
          <w:rFonts w:ascii="Century Gothic" w:hAnsi="Century Gothic"/>
        </w:rPr>
        <w:t xml:space="preserve">Princess Karen, a </w:t>
      </w:r>
      <w:r w:rsidR="00540416">
        <w:rPr>
          <w:rFonts w:ascii="Century Gothic" w:hAnsi="Century Gothic"/>
        </w:rPr>
        <w:t>direct decedent of Prince Abdulrahman Ibrahim Ibn Sori</w:t>
      </w:r>
      <w:r w:rsidR="00E1388D">
        <w:rPr>
          <w:rFonts w:ascii="Century Gothic" w:hAnsi="Century Gothic"/>
        </w:rPr>
        <w:t xml:space="preserve"> (Prince Sori),a Moor  Prince from Morocco and Futa now known as </w:t>
      </w:r>
      <w:r w:rsidR="000A01E7">
        <w:rPr>
          <w:rFonts w:ascii="Century Gothic" w:hAnsi="Century Gothic"/>
        </w:rPr>
        <w:t>present day Guinea</w:t>
      </w:r>
      <w:r w:rsidR="00E1388D">
        <w:rPr>
          <w:rFonts w:ascii="Century Gothic" w:hAnsi="Century Gothic"/>
        </w:rPr>
        <w:t xml:space="preserve"> Africa. </w:t>
      </w:r>
    </w:p>
    <w:p w:rsidR="00C048B6" w:rsidRPr="00C048B6" w:rsidRDefault="00C048B6" w:rsidP="00C048B6">
      <w:pPr>
        <w:rPr>
          <w:rFonts w:ascii="Century Gothic" w:hAnsi="Century Gothic"/>
        </w:rPr>
      </w:pPr>
    </w:p>
    <w:p w:rsidR="00E1388D" w:rsidRDefault="00EF6459" w:rsidP="00C048B6">
      <w:pPr>
        <w:rPr>
          <w:rFonts w:ascii="Century Gothic" w:hAnsi="Century Gothic"/>
        </w:rPr>
      </w:pPr>
      <w:r>
        <w:rPr>
          <w:rFonts w:ascii="Century Gothic" w:hAnsi="Century Gothic"/>
        </w:rPr>
        <w:t xml:space="preserve">Princess Karen </w:t>
      </w:r>
      <w:r w:rsidR="003256F7">
        <w:rPr>
          <w:rFonts w:ascii="Century Gothic" w:hAnsi="Century Gothic"/>
        </w:rPr>
        <w:t>promotes and wears</w:t>
      </w:r>
      <w:r w:rsidR="00E1388D">
        <w:rPr>
          <w:rFonts w:ascii="Century Gothic" w:hAnsi="Century Gothic"/>
        </w:rPr>
        <w:t xml:space="preserve"> her </w:t>
      </w:r>
      <w:r>
        <w:rPr>
          <w:rFonts w:ascii="Century Gothic" w:hAnsi="Century Gothic"/>
        </w:rPr>
        <w:t>Royal Title</w:t>
      </w:r>
      <w:r w:rsidR="00E1388D">
        <w:rPr>
          <w:rFonts w:ascii="Century Gothic" w:hAnsi="Century Gothic"/>
        </w:rPr>
        <w:t xml:space="preserve"> </w:t>
      </w:r>
      <w:r w:rsidR="003256F7">
        <w:rPr>
          <w:rFonts w:ascii="Century Gothic" w:hAnsi="Century Gothic"/>
        </w:rPr>
        <w:t>in non-governmental capacity,</w:t>
      </w:r>
      <w:r w:rsidR="00E1388D">
        <w:rPr>
          <w:rFonts w:ascii="Century Gothic" w:hAnsi="Century Gothic"/>
        </w:rPr>
        <w:t xml:space="preserve"> to </w:t>
      </w:r>
      <w:r w:rsidR="003256F7">
        <w:rPr>
          <w:rFonts w:ascii="Century Gothic" w:hAnsi="Century Gothic"/>
        </w:rPr>
        <w:t>lead humanitarian efforts world-wide,</w:t>
      </w:r>
      <w:r w:rsidR="00E1388D">
        <w:rPr>
          <w:rFonts w:ascii="Century Gothic" w:hAnsi="Century Gothic"/>
        </w:rPr>
        <w:t xml:space="preserve"> speaking to audience on the need for unity </w:t>
      </w:r>
      <w:r>
        <w:rPr>
          <w:rFonts w:ascii="Century Gothic" w:hAnsi="Century Gothic"/>
        </w:rPr>
        <w:t xml:space="preserve">in </w:t>
      </w:r>
      <w:r w:rsidR="00E1388D">
        <w:rPr>
          <w:rFonts w:ascii="Century Gothic" w:hAnsi="Century Gothic"/>
        </w:rPr>
        <w:t xml:space="preserve">providing resources to </w:t>
      </w:r>
      <w:r>
        <w:rPr>
          <w:rFonts w:ascii="Century Gothic" w:hAnsi="Century Gothic"/>
        </w:rPr>
        <w:t>countries which</w:t>
      </w:r>
      <w:r w:rsidR="00E1388D">
        <w:rPr>
          <w:rFonts w:ascii="Century Gothic" w:hAnsi="Century Gothic"/>
        </w:rPr>
        <w:t xml:space="preserve"> </w:t>
      </w:r>
      <w:r>
        <w:rPr>
          <w:rFonts w:ascii="Century Gothic" w:hAnsi="Century Gothic"/>
        </w:rPr>
        <w:t xml:space="preserve">lack the ability to provide </w:t>
      </w:r>
      <w:r w:rsidR="00E1388D">
        <w:rPr>
          <w:rFonts w:ascii="Century Gothic" w:hAnsi="Century Gothic"/>
        </w:rPr>
        <w:t>clean water, food, and sheltered</w:t>
      </w:r>
      <w:r>
        <w:rPr>
          <w:rFonts w:ascii="Century Gothic" w:hAnsi="Century Gothic"/>
        </w:rPr>
        <w:t xml:space="preserve"> to their citizens</w:t>
      </w:r>
      <w:r w:rsidR="00E1388D">
        <w:rPr>
          <w:rFonts w:ascii="Century Gothic" w:hAnsi="Century Gothic"/>
        </w:rPr>
        <w:t>.</w:t>
      </w:r>
    </w:p>
    <w:p w:rsidR="00E1388D" w:rsidRDefault="00E1388D" w:rsidP="00C048B6">
      <w:pPr>
        <w:rPr>
          <w:rFonts w:ascii="Century Gothic" w:hAnsi="Century Gothic"/>
        </w:rPr>
      </w:pPr>
    </w:p>
    <w:p w:rsidR="00E1388D" w:rsidRDefault="00E1388D" w:rsidP="00C048B6">
      <w:pPr>
        <w:rPr>
          <w:rFonts w:ascii="Century Gothic" w:hAnsi="Century Gothic"/>
        </w:rPr>
      </w:pPr>
      <w:r>
        <w:rPr>
          <w:rFonts w:ascii="Century Gothic" w:hAnsi="Century Gothic"/>
        </w:rPr>
        <w:t xml:space="preserve">Princess Karen, </w:t>
      </w:r>
      <w:r w:rsidR="003256F7">
        <w:rPr>
          <w:rFonts w:ascii="Century Gothic" w:hAnsi="Century Gothic"/>
        </w:rPr>
        <w:t xml:space="preserve">in addition, </w:t>
      </w:r>
      <w:r>
        <w:rPr>
          <w:rFonts w:ascii="Century Gothic" w:hAnsi="Century Gothic"/>
        </w:rPr>
        <w:t xml:space="preserve">is an advocate for Breast Cancer Awareness and seek to assist </w:t>
      </w:r>
      <w:r w:rsidR="003256F7">
        <w:rPr>
          <w:rFonts w:ascii="Century Gothic" w:hAnsi="Century Gothic"/>
        </w:rPr>
        <w:t xml:space="preserve">in </w:t>
      </w:r>
      <w:r>
        <w:rPr>
          <w:rFonts w:ascii="Century Gothic" w:hAnsi="Century Gothic"/>
        </w:rPr>
        <w:t xml:space="preserve">efforts </w:t>
      </w:r>
      <w:r w:rsidR="003256F7">
        <w:rPr>
          <w:rFonts w:ascii="Century Gothic" w:hAnsi="Century Gothic"/>
        </w:rPr>
        <w:t>that involve</w:t>
      </w:r>
      <w:r>
        <w:rPr>
          <w:rFonts w:ascii="Century Gothic" w:hAnsi="Century Gothic"/>
        </w:rPr>
        <w:t xml:space="preserve"> research </w:t>
      </w:r>
      <w:r w:rsidR="00EF6459">
        <w:rPr>
          <w:rFonts w:ascii="Century Gothic" w:hAnsi="Century Gothic"/>
        </w:rPr>
        <w:t xml:space="preserve">that is </w:t>
      </w:r>
      <w:r>
        <w:rPr>
          <w:rFonts w:ascii="Century Gothic" w:hAnsi="Century Gothic"/>
        </w:rPr>
        <w:t xml:space="preserve">designed at finding alternative therapy and a cure for Breast Cancer.  Princess Karen, started Think Pink Qatar in 2006 and Think Pink International in </w:t>
      </w:r>
      <w:r>
        <w:rPr>
          <w:rFonts w:ascii="Century Gothic" w:hAnsi="Century Gothic"/>
        </w:rPr>
        <w:lastRenderedPageBreak/>
        <w:t xml:space="preserve">2014.  The two organizations are known globally and are fast becoming the most </w:t>
      </w:r>
      <w:r w:rsidR="00EF6459">
        <w:rPr>
          <w:rFonts w:ascii="Century Gothic" w:hAnsi="Century Gothic"/>
        </w:rPr>
        <w:t>recognized</w:t>
      </w:r>
      <w:r>
        <w:rPr>
          <w:rFonts w:ascii="Century Gothic" w:hAnsi="Century Gothic"/>
        </w:rPr>
        <w:t xml:space="preserve"> Breast Cancer Awareness Campaigns</w:t>
      </w:r>
      <w:r w:rsidR="00EF6459">
        <w:rPr>
          <w:rFonts w:ascii="Century Gothic" w:hAnsi="Century Gothic"/>
        </w:rPr>
        <w:t xml:space="preserve"> within the Middle East and South East Asia</w:t>
      </w:r>
      <w:r>
        <w:rPr>
          <w:rFonts w:ascii="Century Gothic" w:hAnsi="Century Gothic"/>
        </w:rPr>
        <w:t>.</w:t>
      </w:r>
    </w:p>
    <w:p w:rsidR="00E1388D" w:rsidRDefault="00E1388D" w:rsidP="00C048B6">
      <w:pPr>
        <w:rPr>
          <w:rFonts w:ascii="Century Gothic" w:hAnsi="Century Gothic"/>
        </w:rPr>
      </w:pPr>
    </w:p>
    <w:p w:rsidR="003256F7" w:rsidRDefault="003256F7" w:rsidP="00C048B6">
      <w:pPr>
        <w:rPr>
          <w:rFonts w:ascii="Century Gothic" w:hAnsi="Century Gothic"/>
        </w:rPr>
      </w:pPr>
      <w:r>
        <w:rPr>
          <w:rFonts w:ascii="Century Gothic" w:hAnsi="Century Gothic"/>
        </w:rPr>
        <w:t xml:space="preserve">Princess </w:t>
      </w:r>
      <w:r w:rsidR="004142EF">
        <w:rPr>
          <w:rFonts w:ascii="Century Gothic" w:hAnsi="Century Gothic"/>
        </w:rPr>
        <w:t>Karen’s</w:t>
      </w:r>
      <w:r>
        <w:rPr>
          <w:rFonts w:ascii="Century Gothic" w:hAnsi="Century Gothic"/>
        </w:rPr>
        <w:t xml:space="preserve">, lineage leads back to </w:t>
      </w:r>
      <w:r w:rsidR="00EF6459">
        <w:rPr>
          <w:rFonts w:ascii="Century Gothic" w:hAnsi="Century Gothic"/>
        </w:rPr>
        <w:t xml:space="preserve">Prince Abdulrahman Ibrahim Ibn Sori, </w:t>
      </w:r>
      <w:r>
        <w:rPr>
          <w:rFonts w:ascii="Century Gothic" w:hAnsi="Century Gothic"/>
        </w:rPr>
        <w:t xml:space="preserve">whom </w:t>
      </w:r>
      <w:r w:rsidR="00EF6459">
        <w:rPr>
          <w:rFonts w:ascii="Century Gothic" w:hAnsi="Century Gothic"/>
        </w:rPr>
        <w:t>was a Prince that was sold into slavery in 1788 to Thomas Foster of Natchez Mississippi</w:t>
      </w:r>
      <w:r>
        <w:rPr>
          <w:rFonts w:ascii="Century Gothic" w:hAnsi="Century Gothic"/>
        </w:rPr>
        <w:t>. Prince Sori,</w:t>
      </w:r>
      <w:r w:rsidR="00EF6459">
        <w:rPr>
          <w:rFonts w:ascii="Century Gothic" w:hAnsi="Century Gothic"/>
        </w:rPr>
        <w:t xml:space="preserve"> lived 38 years as a slave before his Royal Line</w:t>
      </w:r>
      <w:r>
        <w:rPr>
          <w:rFonts w:ascii="Century Gothic" w:hAnsi="Century Gothic"/>
        </w:rPr>
        <w:t>age was verified and he return</w:t>
      </w:r>
      <w:r w:rsidR="00EF6459">
        <w:rPr>
          <w:rFonts w:ascii="Century Gothic" w:hAnsi="Century Gothic"/>
        </w:rPr>
        <w:t xml:space="preserve"> to Africa. </w:t>
      </w:r>
    </w:p>
    <w:p w:rsidR="003256F7" w:rsidRDefault="003256F7" w:rsidP="00C048B6">
      <w:pPr>
        <w:rPr>
          <w:rFonts w:ascii="Century Gothic" w:hAnsi="Century Gothic"/>
        </w:rPr>
      </w:pPr>
    </w:p>
    <w:p w:rsidR="00C048B6" w:rsidRPr="00C048B6" w:rsidRDefault="00EF6459" w:rsidP="00C048B6">
      <w:pPr>
        <w:rPr>
          <w:rFonts w:ascii="Century Gothic" w:hAnsi="Century Gothic"/>
        </w:rPr>
      </w:pPr>
      <w:r>
        <w:rPr>
          <w:rFonts w:ascii="Century Gothic" w:hAnsi="Century Gothic"/>
        </w:rPr>
        <w:t>Princess Karen born and raised in Natchez Mississippi</w:t>
      </w:r>
      <w:r w:rsidR="003256F7">
        <w:rPr>
          <w:rFonts w:ascii="Century Gothic" w:hAnsi="Century Gothic"/>
        </w:rPr>
        <w:t>,</w:t>
      </w:r>
      <w:r>
        <w:rPr>
          <w:rFonts w:ascii="Century Gothic" w:hAnsi="Century Gothic"/>
        </w:rPr>
        <w:t xml:space="preserve"> lineage </w:t>
      </w:r>
      <w:r w:rsidR="003256F7">
        <w:rPr>
          <w:rFonts w:ascii="Century Gothic" w:hAnsi="Century Gothic"/>
        </w:rPr>
        <w:t>and her humanitarian efforts are well</w:t>
      </w:r>
      <w:r>
        <w:rPr>
          <w:rFonts w:ascii="Century Gothic" w:hAnsi="Century Gothic"/>
        </w:rPr>
        <w:t xml:space="preserve"> documented and </w:t>
      </w:r>
      <w:r w:rsidR="003256F7">
        <w:rPr>
          <w:rFonts w:ascii="Century Gothic" w:hAnsi="Century Gothic"/>
        </w:rPr>
        <w:t>acknowledge</w:t>
      </w:r>
      <w:r>
        <w:rPr>
          <w:rFonts w:ascii="Century Gothic" w:hAnsi="Century Gothic"/>
        </w:rPr>
        <w:t xml:space="preserve"> by the United States Government, the Royal House </w:t>
      </w:r>
      <w:r w:rsidR="000A01E7">
        <w:rPr>
          <w:rFonts w:ascii="Century Gothic" w:hAnsi="Century Gothic"/>
        </w:rPr>
        <w:t>of Morocco, and the Africa Governments of North, South, East, and West Africa.</w:t>
      </w:r>
    </w:p>
    <w:p w:rsidR="00C048B6" w:rsidRPr="00C048B6" w:rsidRDefault="00C048B6" w:rsidP="00C048B6">
      <w:pPr>
        <w:rPr>
          <w:rFonts w:ascii="Century Gothic" w:hAnsi="Century Gothic"/>
        </w:rPr>
      </w:pPr>
    </w:p>
    <w:p w:rsidR="0033504D" w:rsidRDefault="000A01E7" w:rsidP="00C048B6">
      <w:pPr>
        <w:rPr>
          <w:rFonts w:ascii="Century Gothic" w:hAnsi="Century Gothic"/>
        </w:rPr>
      </w:pPr>
      <w:r>
        <w:rPr>
          <w:rFonts w:ascii="Century Gothic" w:hAnsi="Century Gothic"/>
        </w:rPr>
        <w:t xml:space="preserve">In the Book </w:t>
      </w:r>
      <w:r w:rsidRPr="003256F7">
        <w:rPr>
          <w:rFonts w:ascii="Century Gothic" w:hAnsi="Century Gothic"/>
          <w:i/>
          <w:u w:val="single"/>
        </w:rPr>
        <w:t xml:space="preserve">“A Prince Among Slaves”’ </w:t>
      </w:r>
      <w:r>
        <w:rPr>
          <w:rFonts w:ascii="Century Gothic" w:hAnsi="Century Gothic"/>
        </w:rPr>
        <w:t>by Terry Alford documents and tells the journey of Pr</w:t>
      </w:r>
      <w:r w:rsidR="0033504D">
        <w:rPr>
          <w:rFonts w:ascii="Century Gothic" w:hAnsi="Century Gothic"/>
        </w:rPr>
        <w:t>ince Sori as does the movie of the same name directed by Andrea Kalin and Bill Duke 2009.</w:t>
      </w:r>
    </w:p>
    <w:p w:rsidR="00C048B6" w:rsidRPr="0033504D" w:rsidRDefault="0033504D" w:rsidP="00C048B6">
      <w:pPr>
        <w:rPr>
          <w:rFonts w:ascii="Century Gothic" w:hAnsi="Century Gothic"/>
        </w:rPr>
      </w:pPr>
      <w:r>
        <w:rPr>
          <w:rFonts w:ascii="Century Gothic" w:hAnsi="Century Gothic"/>
        </w:rPr>
        <w:t xml:space="preserve">In addition Dr. Artemus Gaye, the son of famous Football player Borbor Gaye of  Liberia; Monrovia a direct </w:t>
      </w:r>
      <w:r w:rsidR="005439D4">
        <w:rPr>
          <w:rFonts w:ascii="Century Gothic" w:hAnsi="Century Gothic"/>
        </w:rPr>
        <w:t>descenda</w:t>
      </w:r>
      <w:bookmarkStart w:id="0" w:name="_GoBack"/>
      <w:bookmarkEnd w:id="0"/>
      <w:r>
        <w:rPr>
          <w:rFonts w:ascii="Century Gothic" w:hAnsi="Century Gothic"/>
        </w:rPr>
        <w:t xml:space="preserve">nt of Prince Sori and  cousin of Princess Karen, has written </w:t>
      </w:r>
      <w:r w:rsidRPr="0033504D">
        <w:rPr>
          <w:rFonts w:ascii="Century Gothic" w:hAnsi="Century Gothic"/>
          <w:i/>
          <w:u w:val="single"/>
        </w:rPr>
        <w:t>“Rooted Beyond Boundaries”</w:t>
      </w:r>
      <w:r>
        <w:rPr>
          <w:rFonts w:ascii="Century Gothic" w:hAnsi="Century Gothic"/>
          <w:i/>
          <w:u w:val="single"/>
        </w:rPr>
        <w:t xml:space="preserve"> </w:t>
      </w:r>
      <w:r>
        <w:rPr>
          <w:rFonts w:ascii="Century Gothic" w:hAnsi="Century Gothic"/>
        </w:rPr>
        <w:t xml:space="preserve"> a book detailing the life of Prince Sori and his journey from Africa to the his final days.</w:t>
      </w:r>
    </w:p>
    <w:p w:rsidR="00C048B6" w:rsidRPr="00C048B6" w:rsidRDefault="00C048B6" w:rsidP="00C048B6">
      <w:pPr>
        <w:rPr>
          <w:rFonts w:ascii="Century Gothic" w:hAnsi="Century Gothic"/>
        </w:rPr>
      </w:pPr>
    </w:p>
    <w:p w:rsidR="00796DCA" w:rsidRPr="00C048B6" w:rsidRDefault="004142EF" w:rsidP="00C048B6">
      <w:pPr>
        <w:rPr>
          <w:rFonts w:ascii="Century Gothic" w:hAnsi="Century Gothic"/>
        </w:rPr>
      </w:pPr>
      <w:r>
        <w:rPr>
          <w:rFonts w:ascii="Century Gothic" w:hAnsi="Century Gothic"/>
        </w:rPr>
        <w:t>In February, Black History Month, both Princess Karen and Dr. Gaye will be speaking at Alcorn University to an audience that yearn to hear of the journey of the Prince that lived as a Slave.</w:t>
      </w:r>
    </w:p>
    <w:p w:rsidR="008C4141" w:rsidRPr="008C4141" w:rsidRDefault="008C4141" w:rsidP="008C4141">
      <w:pPr>
        <w:rPr>
          <w:rFonts w:ascii="Century Gothic" w:hAnsi="Century Gothic"/>
          <w:b/>
        </w:rPr>
      </w:pPr>
    </w:p>
    <w:p w:rsidR="00E305D4" w:rsidRPr="00E305D4" w:rsidRDefault="008C4141" w:rsidP="008C4141">
      <w:pPr>
        <w:jc w:val="center"/>
        <w:rPr>
          <w:rFonts w:ascii="Century Gothic" w:hAnsi="Century Gothic"/>
        </w:rPr>
      </w:pPr>
      <w:r w:rsidRPr="008C4141">
        <w:rPr>
          <w:rFonts w:ascii="Century Gothic" w:hAnsi="Century Gothic"/>
          <w:b/>
        </w:rPr>
        <w:t>###</w:t>
      </w: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F81DD8" w:rsidRPr="00E305D4" w:rsidRDefault="00F81DD8" w:rsidP="00F81DD8">
      <w:pPr>
        <w:rPr>
          <w:rFonts w:ascii="Century Gothic" w:hAnsi="Century Gothic" w:cs="Times New Roman"/>
        </w:rPr>
      </w:pPr>
    </w:p>
    <w:p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D8A" w:rsidRDefault="00A17D8A" w:rsidP="004C6C01">
      <w:r>
        <w:separator/>
      </w:r>
    </w:p>
  </w:endnote>
  <w:endnote w:type="continuationSeparator" w:id="0">
    <w:p w:rsidR="00A17D8A" w:rsidRDefault="00A17D8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D8A" w:rsidRDefault="00A17D8A" w:rsidP="004C6C01">
      <w:r>
        <w:separator/>
      </w:r>
    </w:p>
  </w:footnote>
  <w:footnote w:type="continuationSeparator" w:id="0">
    <w:p w:rsidR="00A17D8A" w:rsidRDefault="00A17D8A"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1"/>
    <w:rsid w:val="00027DA7"/>
    <w:rsid w:val="00095617"/>
    <w:rsid w:val="000A01E7"/>
    <w:rsid w:val="000E4456"/>
    <w:rsid w:val="001430C2"/>
    <w:rsid w:val="00170599"/>
    <w:rsid w:val="00190874"/>
    <w:rsid w:val="001D5095"/>
    <w:rsid w:val="00246B96"/>
    <w:rsid w:val="00295890"/>
    <w:rsid w:val="002B753B"/>
    <w:rsid w:val="002D17E5"/>
    <w:rsid w:val="002F54BD"/>
    <w:rsid w:val="002F60DC"/>
    <w:rsid w:val="003256F7"/>
    <w:rsid w:val="0033504D"/>
    <w:rsid w:val="00343574"/>
    <w:rsid w:val="0040597D"/>
    <w:rsid w:val="004142EF"/>
    <w:rsid w:val="00471C74"/>
    <w:rsid w:val="004937B7"/>
    <w:rsid w:val="004C6C01"/>
    <w:rsid w:val="00513F89"/>
    <w:rsid w:val="00540416"/>
    <w:rsid w:val="005439D4"/>
    <w:rsid w:val="005449AA"/>
    <w:rsid w:val="005A6272"/>
    <w:rsid w:val="006035CD"/>
    <w:rsid w:val="006A055C"/>
    <w:rsid w:val="006D26C3"/>
    <w:rsid w:val="00710BDD"/>
    <w:rsid w:val="00796DCA"/>
    <w:rsid w:val="007D01DF"/>
    <w:rsid w:val="00857E67"/>
    <w:rsid w:val="00871614"/>
    <w:rsid w:val="0087419B"/>
    <w:rsid w:val="008A027A"/>
    <w:rsid w:val="008C4141"/>
    <w:rsid w:val="00982272"/>
    <w:rsid w:val="009C61B0"/>
    <w:rsid w:val="00A146EA"/>
    <w:rsid w:val="00A17D8A"/>
    <w:rsid w:val="00A60BFE"/>
    <w:rsid w:val="00A90CBC"/>
    <w:rsid w:val="00B30812"/>
    <w:rsid w:val="00B511AE"/>
    <w:rsid w:val="00BB4E3B"/>
    <w:rsid w:val="00BD5E71"/>
    <w:rsid w:val="00C048B6"/>
    <w:rsid w:val="00C75953"/>
    <w:rsid w:val="00CB2F5D"/>
    <w:rsid w:val="00CE768F"/>
    <w:rsid w:val="00D13330"/>
    <w:rsid w:val="00D57248"/>
    <w:rsid w:val="00D96EA4"/>
    <w:rsid w:val="00DF133F"/>
    <w:rsid w:val="00E1388D"/>
    <w:rsid w:val="00E305D4"/>
    <w:rsid w:val="00EF6459"/>
    <w:rsid w:val="00F012B1"/>
    <w:rsid w:val="00F569CF"/>
    <w:rsid w:val="00F735CC"/>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C61D"/>
  <w15:docId w15:val="{7F5B4BA5-0F0A-4E95-B004-C4F67254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hatman\Downloads\IC-Event-Press-Release-927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IC-Event-Press-Release-9279_WORD.dotx</Template>
  <TotalTime>0</TotalTime>
  <Pages>2</Pages>
  <Words>428</Words>
  <Characters>2442</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Chatman, Karen</dc:creator>
  <cp:lastModifiedBy>Chatman, Karen</cp:lastModifiedBy>
  <cp:revision>1</cp:revision>
  <dcterms:created xsi:type="dcterms:W3CDTF">2019-01-10T17:05:00Z</dcterms:created>
  <dcterms:modified xsi:type="dcterms:W3CDTF">2019-01-10T18:35:00Z</dcterms:modified>
</cp:coreProperties>
</file>