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FFAC" w14:textId="77777777" w:rsidR="00307D26" w:rsidRPr="00307D26" w:rsidRDefault="00307D26" w:rsidP="00307D26">
      <w:pPr>
        <w:spacing w:after="160" w:line="259" w:lineRule="auto"/>
        <w:jc w:val="center"/>
        <w:rPr>
          <w:rFonts w:ascii="AvenirNext LT Pro Regular" w:eastAsia="DengXian" w:hAnsi="AvenirNext LT Pro Regular" w:cs="Times New Roman"/>
          <w:color w:val="000000"/>
          <w:sz w:val="22"/>
          <w:szCs w:val="22"/>
          <w:lang w:eastAsia="zh-CN"/>
        </w:rPr>
      </w:pPr>
      <w:r w:rsidRPr="00307D26">
        <w:rPr>
          <w:rFonts w:ascii="AvenirNext LT Pro Regular" w:eastAsia="DengXian" w:hAnsi="AvenirNext LT Pro Regular" w:cs="Times New Roman (Headings CS)" w:hint="eastAsia"/>
          <w:b/>
          <w:color w:val="5A5A5A"/>
          <w:spacing w:val="10"/>
          <w:sz w:val="28"/>
          <w:szCs w:val="28"/>
          <w:lang w:eastAsia="zh-CN"/>
        </w:rPr>
        <w:t>新闻稿</w:t>
      </w:r>
    </w:p>
    <w:p w14:paraId="26A2D927" w14:textId="77777777" w:rsidR="00ED5EAB" w:rsidRPr="000B3D32" w:rsidRDefault="00ED5EAB" w:rsidP="00ED5EAB">
      <w:pPr>
        <w:rPr>
          <w:rFonts w:asciiTheme="minorBidi" w:eastAsia="SimSun" w:hAnsiTheme="minorBidi"/>
          <w:b/>
          <w:sz w:val="20"/>
          <w:szCs w:val="20"/>
          <w:lang w:eastAsia="zh-CN"/>
        </w:rPr>
      </w:pPr>
      <w:bookmarkStart w:id="0" w:name="_GoBack"/>
      <w:bookmarkEnd w:id="0"/>
    </w:p>
    <w:p w14:paraId="50716A16" w14:textId="39F3CC08" w:rsidR="00ED5EAB" w:rsidRPr="000B3D32" w:rsidRDefault="00ED5EAB" w:rsidP="00ED5EAB">
      <w:pPr>
        <w:rPr>
          <w:rFonts w:asciiTheme="minorBidi" w:eastAsia="SimSun" w:hAnsiTheme="minorBidi"/>
          <w:b/>
          <w:sz w:val="20"/>
          <w:szCs w:val="20"/>
          <w:lang w:eastAsia="zh-CN"/>
        </w:rPr>
      </w:pP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>即时发布</w:t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sz w:val="20"/>
          <w:szCs w:val="20"/>
          <w:lang w:eastAsia="zh-CN"/>
        </w:rPr>
        <w:t>MIC19</w:t>
      </w:r>
      <w:r w:rsidR="00B82F52">
        <w:rPr>
          <w:rFonts w:asciiTheme="minorBidi" w:eastAsia="SimSun" w:hAnsiTheme="minorBidi"/>
          <w:b/>
          <w:bCs/>
          <w:sz w:val="20"/>
          <w:szCs w:val="20"/>
          <w:lang w:eastAsia="zh-CN"/>
        </w:rPr>
        <w:t>03</w:t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</w:p>
    <w:p w14:paraId="29FF9B52" w14:textId="77777777" w:rsidR="00ED5EAB" w:rsidRPr="000B3D32" w:rsidRDefault="00ED5EAB" w:rsidP="00ED5EAB">
      <w:pPr>
        <w:rPr>
          <w:rFonts w:asciiTheme="minorBidi" w:eastAsia="SimSun" w:hAnsiTheme="minorBidi"/>
          <w:b/>
          <w:sz w:val="20"/>
          <w:szCs w:val="20"/>
          <w:lang w:eastAsia="zh-CN"/>
        </w:rPr>
      </w:pPr>
      <w:r w:rsidRPr="000B3D32">
        <w:rPr>
          <w:rFonts w:asciiTheme="minorBidi" w:eastAsia="SimSun" w:hAnsiTheme="minorBidi"/>
          <w:noProof/>
          <w:sz w:val="18"/>
        </w:rPr>
        <w:drawing>
          <wp:anchor distT="0" distB="0" distL="114300" distR="114300" simplePos="0" relativeHeight="251830272" behindDoc="0" locked="0" layoutInCell="1" allowOverlap="1" wp14:anchorId="6CC636E8" wp14:editId="0B35532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68211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anner 8.5x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F65DA6" w14:textId="77777777" w:rsidR="00ED5EAB" w:rsidRPr="000B3D32" w:rsidRDefault="00ED5EAB" w:rsidP="00ED5EAB">
      <w:pPr>
        <w:tabs>
          <w:tab w:val="left" w:pos="1152"/>
        </w:tabs>
        <w:rPr>
          <w:rFonts w:asciiTheme="minorBidi" w:eastAsia="SimSun" w:hAnsiTheme="minorBidi"/>
          <w:b/>
          <w:color w:val="000000"/>
          <w:sz w:val="20"/>
          <w:szCs w:val="20"/>
          <w:lang w:eastAsia="zh-CN"/>
        </w:rPr>
      </w:pP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联系信息：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客户：</w:t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代理商：</w:t>
      </w:r>
    </w:p>
    <w:p w14:paraId="7F73805E" w14:textId="77777777" w:rsidR="00ED5EAB" w:rsidRPr="000B3D32" w:rsidRDefault="00ED5EAB" w:rsidP="00ED5EAB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>Doreen Stanley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 xml:space="preserve">                              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>Jeffry Caudill</w:t>
      </w:r>
    </w:p>
    <w:p w14:paraId="0D1098E7" w14:textId="412F6EAB" w:rsidR="00ED5EAB" w:rsidRPr="000B3D32" w:rsidRDefault="00005F80" w:rsidP="00ED5EAB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内容营销经理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董事长</w:t>
      </w:r>
    </w:p>
    <w:p w14:paraId="50C6880B" w14:textId="77777777" w:rsidR="00ED5EAB" w:rsidRPr="000B3D32" w:rsidRDefault="00ED5EAB" w:rsidP="00ED5EAB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麦可门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>Gingerquill, Inc.</w:t>
      </w:r>
    </w:p>
    <w:p w14:paraId="6B5DFBB0" w14:textId="77777777" w:rsidR="00ED5EAB" w:rsidRPr="000B3D32" w:rsidRDefault="00E50384" w:rsidP="00ED5EAB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>(513) 794-4285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  <w:t>(513) 448-1140</w:t>
      </w:r>
    </w:p>
    <w:p w14:paraId="0F8D8C25" w14:textId="77777777" w:rsidR="00ED5EAB" w:rsidRPr="000B3D32" w:rsidRDefault="00ED5EAB" w:rsidP="00ED5EAB">
      <w:pPr>
        <w:tabs>
          <w:tab w:val="left" w:pos="1152"/>
        </w:tabs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lang w:eastAsia="zh-CN"/>
        </w:rPr>
        <w:tab/>
      </w:r>
      <w:hyperlink r:id="rId12" w:history="1">
        <w:r w:rsidRPr="000B3D32">
          <w:rPr>
            <w:rStyle w:val="Hyperlink"/>
            <w:rFonts w:asciiTheme="minorBidi" w:eastAsia="SimSun" w:hAnsiTheme="minorBidi"/>
            <w:sz w:val="20"/>
            <w:lang w:eastAsia="zh-CN"/>
          </w:rPr>
          <w:t>doreenstanley@Michelman.com</w:t>
        </w:r>
      </w:hyperlink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ab/>
      </w:r>
      <w:hyperlink r:id="rId13" w:history="1">
        <w:r w:rsidRPr="000B3D32">
          <w:rPr>
            <w:rStyle w:val="Hyperlink"/>
            <w:rFonts w:asciiTheme="minorBidi" w:eastAsia="SimSun" w:hAnsiTheme="minorBidi"/>
            <w:sz w:val="20"/>
            <w:lang w:eastAsia="zh-CN"/>
          </w:rPr>
          <w:t>jcaudill@Gingerquill.com</w:t>
        </w:r>
      </w:hyperlink>
    </w:p>
    <w:p w14:paraId="44462EFF" w14:textId="77777777" w:rsidR="00ED5EAB" w:rsidRPr="000B3D32" w:rsidRDefault="00ED5EAB" w:rsidP="00ED5EAB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</w:p>
    <w:p w14:paraId="7CACEFD8" w14:textId="77777777" w:rsidR="00307D26" w:rsidRPr="00307D26" w:rsidRDefault="00307D26" w:rsidP="00307D26">
      <w:pPr>
        <w:jc w:val="center"/>
        <w:rPr>
          <w:rFonts w:ascii="DengXian" w:eastAsia="DengXian" w:hAnsi="DengXian" w:cs="Times New Roman"/>
          <w:b/>
          <w:sz w:val="20"/>
          <w:szCs w:val="20"/>
          <w:lang w:eastAsia="zh-CN"/>
        </w:rPr>
      </w:pPr>
      <w:r w:rsidRPr="00307D26">
        <w:rPr>
          <w:rFonts w:ascii="DengXian" w:eastAsia="DengXian" w:hAnsi="DengXian" w:cs="Yu Gothic UI" w:hint="eastAsia"/>
          <w:b/>
          <w:sz w:val="20"/>
          <w:szCs w:val="20"/>
          <w:lang w:eastAsia="zh-CN"/>
        </w:rPr>
        <w:t>“</w:t>
      </w:r>
      <w:r w:rsidRPr="00307D26">
        <w:rPr>
          <w:rFonts w:ascii="DengXian" w:eastAsia="DengXian" w:hAnsi="DengXian" w:cs="Times New Roman" w:hint="eastAsia"/>
          <w:b/>
          <w:sz w:val="20"/>
          <w:szCs w:val="20"/>
          <w:lang w:eastAsia="zh-CN"/>
        </w:rPr>
        <w:t>麦可门（中国）可持</w:t>
      </w:r>
      <w:r w:rsidRPr="00307D26">
        <w:rPr>
          <w:rFonts w:ascii="DengXian" w:eastAsia="DengXian" w:hAnsi="DengXian" w:cs="Microsoft JhengHei" w:hint="eastAsia"/>
          <w:b/>
          <w:sz w:val="20"/>
          <w:szCs w:val="20"/>
          <w:lang w:eastAsia="zh-CN"/>
        </w:rPr>
        <w:t>续发</w:t>
      </w:r>
      <w:r w:rsidRPr="00307D26">
        <w:rPr>
          <w:rFonts w:ascii="DengXian" w:eastAsia="DengXian" w:hAnsi="DengXian" w:cs="Yu Gothic UI" w:hint="eastAsia"/>
          <w:b/>
          <w:sz w:val="20"/>
          <w:szCs w:val="20"/>
          <w:lang w:eastAsia="zh-CN"/>
        </w:rPr>
        <w:t>展中心”开幕典礼盛大举行</w:t>
      </w:r>
    </w:p>
    <w:p w14:paraId="2AC833D9" w14:textId="77777777" w:rsidR="00F2158B" w:rsidRDefault="00F2158B" w:rsidP="00110DDC">
      <w:pPr>
        <w:rPr>
          <w:rFonts w:asciiTheme="minorEastAsia" w:eastAsia="SimSun" w:hAnsiTheme="minorEastAsia" w:cs="Times New Roman"/>
          <w:sz w:val="20"/>
          <w:szCs w:val="20"/>
          <w:lang w:eastAsia="zh-CN"/>
        </w:rPr>
      </w:pPr>
    </w:p>
    <w:p w14:paraId="03ED1C96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麦可门于 2019 年 1 月 17 日在位于上海浦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东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新区的全新办公地址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庆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祝麦可门（中国）可持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续发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展中心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 xml:space="preserve"> (MSC) 的盛大开幕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。在中国落成的这一中心是麦可门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亚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太地区积极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发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展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计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划的一部分，也是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继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 xml:space="preserve"> 2018 年 1 </w:t>
      </w:r>
      <w:hyperlink r:id="rId14" w:history="1">
        <w:r w:rsidRPr="00307D26">
          <w:rPr>
            <w:rFonts w:ascii="DengXian" w:eastAsia="DengXian" w:hAnsi="DengXian" w:cs="Times New Roman" w:hint="eastAsia"/>
            <w:color w:val="0563C1"/>
            <w:sz w:val="20"/>
            <w:szCs w:val="20"/>
            <w:u w:val="single"/>
            <w:lang w:eastAsia="zh-CN"/>
          </w:rPr>
          <w:t>月</w:t>
        </w:r>
        <w:r w:rsidRPr="00307D26">
          <w:rPr>
            <w:rFonts w:ascii="DengXian" w:eastAsia="DengXian" w:hAnsi="DengXian" w:cs="Yu Gothic UI" w:hint="eastAsia"/>
            <w:color w:val="0563C1"/>
            <w:sz w:val="20"/>
            <w:szCs w:val="20"/>
            <w:u w:val="single"/>
            <w:lang w:eastAsia="zh-CN"/>
          </w:rPr>
          <w:t>麦可门在孟买成立</w:t>
        </w:r>
        <w:r w:rsidRPr="00307D26">
          <w:rPr>
            <w:rFonts w:ascii="DengXian" w:eastAsia="DengXian" w:hAnsi="DengXian" w:cs="Microsoft JhengHei" w:hint="eastAsia"/>
            <w:color w:val="0563C1"/>
            <w:sz w:val="20"/>
            <w:szCs w:val="20"/>
            <w:u w:val="single"/>
            <w:lang w:eastAsia="zh-CN"/>
          </w:rPr>
          <w:t>创</w:t>
        </w:r>
        <w:r w:rsidRPr="00307D26">
          <w:rPr>
            <w:rFonts w:ascii="DengXian" w:eastAsia="DengXian" w:hAnsi="DengXian" w:cs="Yu Gothic UI" w:hint="eastAsia"/>
            <w:color w:val="0563C1"/>
            <w:sz w:val="20"/>
            <w:szCs w:val="20"/>
            <w:u w:val="single"/>
            <w:lang w:eastAsia="zh-CN"/>
          </w:rPr>
          <w:t>新涂料中心</w:t>
        </w:r>
        <w:r w:rsidRPr="00307D26">
          <w:rPr>
            <w:rFonts w:ascii="DengXian" w:eastAsia="DengXian" w:hAnsi="DengXian" w:cs="Times New Roman" w:hint="eastAsia"/>
            <w:color w:val="0563C1"/>
            <w:sz w:val="20"/>
            <w:szCs w:val="20"/>
            <w:u w:val="single"/>
            <w:lang w:eastAsia="zh-CN"/>
          </w:rPr>
          <w:t xml:space="preserve"> (MICC)</w:t>
        </w:r>
      </w:hyperlink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 xml:space="preserve"> 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之后的又一</w:t>
      </w:r>
      <w:r w:rsidRPr="00307D26">
        <w:rPr>
          <w:rFonts w:ascii="DengXian" w:eastAsia="DengXian" w:hAnsi="DengXian" w:cs="Microsoft JhengHei" w:hint="eastAsia"/>
          <w:sz w:val="20"/>
          <w:szCs w:val="20"/>
          <w:lang w:eastAsia="zh-CN"/>
        </w:rPr>
        <w:t>举</w:t>
      </w:r>
      <w:r w:rsidRPr="00307D26">
        <w:rPr>
          <w:rFonts w:ascii="DengXian" w:eastAsia="DengXian" w:hAnsi="DengXian" w:cs="Yu Gothic UI" w:hint="eastAsia"/>
          <w:sz w:val="20"/>
          <w:szCs w:val="20"/>
          <w:lang w:eastAsia="zh-CN"/>
        </w:rPr>
        <w:t>措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。</w:t>
      </w:r>
    </w:p>
    <w:p w14:paraId="10633297" w14:textId="08B431F4" w:rsidR="00110DDC" w:rsidRPr="00E96D69" w:rsidRDefault="00110DDC" w:rsidP="00110DDC">
      <w:pPr>
        <w:rPr>
          <w:rFonts w:asciiTheme="minorEastAsia" w:hAnsiTheme="minorEastAsia" w:cs="Times New Roman"/>
          <w:sz w:val="20"/>
          <w:szCs w:val="20"/>
          <w:lang w:eastAsia="zh-CN"/>
        </w:rPr>
      </w:pPr>
    </w:p>
    <w:p w14:paraId="00E8494B" w14:textId="6A507DF6" w:rsidR="00110DDC" w:rsidRPr="00E96D69" w:rsidRDefault="00110DDC" w:rsidP="007D0AC4">
      <w:pPr>
        <w:pStyle w:val="ListParagraph"/>
        <w:ind w:left="0"/>
        <w:rPr>
          <w:rFonts w:asciiTheme="minorBidi" w:eastAsia="SimSun" w:hAnsiTheme="minorBidi" w:cstheme="minorBidi"/>
          <w:sz w:val="20"/>
          <w:szCs w:val="20"/>
          <w:lang w:eastAsia="zh-CN"/>
        </w:rPr>
      </w:pPr>
    </w:p>
    <w:p w14:paraId="34116CB3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麦可门全球涂料事业部副总裁兼麦可门中国区总经理 Ginger Merritt 女士表示：“麦可门是为行业提供环保先进材料的全球开发者，我们倡导维护自然环境和经营环境的稳定持续。事实上，我们的目标是“开创可持续发展的未来”，它体现了中国“十三五”规划 (FYP) 的支柱之一——绿色发展。我们秉承坚定的价值观和环保创新理念，帮助这一地区的企业建立并实现其产品性能目标。随着麦可门（中国）可持续发展中心（MSC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）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的落成，我们正进一步履行自己的承诺，利用我们的水性可持续专业材料，助力“十三五”规划扩大并提升绿色制造。”</w:t>
      </w:r>
    </w:p>
    <w:p w14:paraId="2CFD3DA8" w14:textId="77777777" w:rsidR="00110DDC" w:rsidRPr="00E96D69" w:rsidRDefault="00110DDC" w:rsidP="007D0AC4">
      <w:pPr>
        <w:pStyle w:val="ListParagraph"/>
        <w:ind w:left="0"/>
        <w:rPr>
          <w:rFonts w:asciiTheme="minorBidi" w:eastAsia="SimSun" w:hAnsiTheme="minorBidi" w:cstheme="minorBidi"/>
          <w:sz w:val="20"/>
          <w:szCs w:val="20"/>
          <w:lang w:eastAsia="zh-CN"/>
        </w:rPr>
      </w:pPr>
    </w:p>
    <w:p w14:paraId="07DEEBD0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Merritt 女士补充道，“MSC 将培育可持续解决方案与促进可持续性协作。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它将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整合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专属空间、专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家与技术等资源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，促进合作伙伴、客户、服务供应商，以及不同行业价值链供应商之间的协作创新。该全新设施将配备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技术与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市场营销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办公室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，以及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装备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完善的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研发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>中心，从事绿色可持续解决方案的开发工作。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”</w:t>
      </w:r>
      <w:r w:rsidRPr="00307D26">
        <w:rPr>
          <w:rFonts w:ascii="DengXian" w:eastAsia="DengXian" w:hAnsi="DengXian" w:cs="Times New Roman"/>
          <w:sz w:val="20"/>
          <w:szCs w:val="20"/>
          <w:lang w:eastAsia="zh-CN"/>
        </w:rPr>
        <w:t xml:space="preserve"> </w:t>
      </w:r>
    </w:p>
    <w:p w14:paraId="264A3B39" w14:textId="77777777" w:rsidR="00102697" w:rsidRPr="000B3D32" w:rsidRDefault="00102697" w:rsidP="00102697">
      <w:pPr>
        <w:pStyle w:val="ListParagraph"/>
        <w:ind w:left="0"/>
        <w:rPr>
          <w:rFonts w:asciiTheme="minorBidi" w:eastAsia="SimSun" w:hAnsiTheme="minorBidi" w:cstheme="minorBidi"/>
          <w:sz w:val="20"/>
          <w:szCs w:val="20"/>
          <w:lang w:eastAsia="zh-CN"/>
        </w:rPr>
      </w:pPr>
    </w:p>
    <w:p w14:paraId="099EFC16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在开幕典礼上，麦可门总裁兼首席执行官 Steve Shifman 先生以及前上海美国商会会长 Kenneth Jarrett 出席并发表演讲。“公司在该区域取得成功，要归功于我们优秀的员工，以及我们的合作伙伴和客户。”Shifman 先生表示，“优秀员工加之杰出合作伙伴，铸就巨大成功。”</w:t>
      </w:r>
    </w:p>
    <w:p w14:paraId="6E90ADD6" w14:textId="77777777" w:rsidR="006462D0" w:rsidRPr="000B3D32" w:rsidRDefault="006462D0" w:rsidP="00102697">
      <w:pPr>
        <w:pStyle w:val="ListParagraph"/>
        <w:ind w:left="0"/>
        <w:rPr>
          <w:rFonts w:asciiTheme="minorBidi" w:eastAsia="SimSun" w:hAnsiTheme="minorBidi" w:cstheme="minorBidi"/>
          <w:sz w:val="20"/>
          <w:szCs w:val="20"/>
          <w:lang w:eastAsia="zh-CN"/>
        </w:rPr>
      </w:pPr>
    </w:p>
    <w:p w14:paraId="3FF91FAA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麦可门为涂料、印刷和包装以及工业制造行业生产涂料、表面改性剂、助剂和聚合物。MSC 将助力麦可门的产品和服务更加适应中国市场。Jarrett 先生补充道：“我认为中国将欢迎麦可门在这一地区的扩张，以及在全亚洲为中国和其他成长型市场服务的决心。”</w:t>
      </w:r>
    </w:p>
    <w:p w14:paraId="27BE6A85" w14:textId="77777777" w:rsidR="00E96D69" w:rsidRPr="000B3D32" w:rsidRDefault="00E96D69" w:rsidP="00102697">
      <w:pPr>
        <w:pStyle w:val="ListParagraph"/>
        <w:ind w:left="0"/>
        <w:rPr>
          <w:rFonts w:asciiTheme="minorBidi" w:eastAsia="SimSun" w:hAnsiTheme="minorBidi" w:cstheme="minorBidi"/>
          <w:sz w:val="20"/>
          <w:szCs w:val="20"/>
          <w:lang w:eastAsia="zh-CN"/>
        </w:rPr>
      </w:pPr>
    </w:p>
    <w:p w14:paraId="44433076" w14:textId="000FC954" w:rsidR="0080676E" w:rsidRPr="000B3D32" w:rsidRDefault="001665F3" w:rsidP="00166D53">
      <w:pPr>
        <w:rPr>
          <w:rFonts w:asciiTheme="minorBidi" w:eastAsia="SimSun" w:hAnsiTheme="minorBidi"/>
          <w:b/>
          <w:sz w:val="20"/>
          <w:szCs w:val="20"/>
          <w:lang w:eastAsia="zh-CN"/>
        </w:rPr>
      </w:pPr>
      <w:hyperlink r:id="rId15" w:history="1">
        <w:r w:rsidR="00307D26" w:rsidRPr="00307D26">
          <w:rPr>
            <w:rStyle w:val="Hyperlink"/>
            <w:rFonts w:ascii="Times New Roman" w:eastAsia="SimSun" w:hAnsi="Times New Roman" w:hint="eastAsia"/>
            <w:b/>
            <w:bCs/>
            <w:sz w:val="20"/>
            <w:szCs w:val="20"/>
            <w:lang w:eastAsia="zh-CN"/>
          </w:rPr>
          <w:t>关于麦可门</w:t>
        </w:r>
      </w:hyperlink>
    </w:p>
    <w:p w14:paraId="6058488E" w14:textId="77777777" w:rsidR="00307D26" w:rsidRPr="00307D26" w:rsidRDefault="00307D26" w:rsidP="00307D26">
      <w:pPr>
        <w:rPr>
          <w:rFonts w:ascii="DengXian" w:eastAsia="DengXian" w:hAnsi="DengXian" w:cs="Times New Roman"/>
          <w:sz w:val="20"/>
          <w:szCs w:val="20"/>
          <w:lang w:eastAsia="zh-CN"/>
        </w:rPr>
      </w:pP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t>麦可门以坚定的价值观为不竭动力，坚持创新理念，是专业可持续性新材料的全球开发商和生产商，其产品应用于工业和农业涂料、数字印刷、消费品包装以及汽车与航空航天高级复合材料。麦可门在北美洲、</w:t>
      </w:r>
      <w:r w:rsidRPr="00307D26">
        <w:rPr>
          <w:rFonts w:ascii="DengXian" w:eastAsia="DengXian" w:hAnsi="DengXian" w:cs="Times New Roman" w:hint="eastAsia"/>
          <w:sz w:val="20"/>
          <w:szCs w:val="20"/>
          <w:lang w:eastAsia="zh-CN"/>
        </w:rPr>
        <w:lastRenderedPageBreak/>
        <w:t>欧洲以及亚洲设有生产基地，在全球几大主要市场设有产品研发和技术服务中心，并在全球范围内拥有经过严格培训的业务开发人员。帮助食物生长并保存其新鲜度；使交通工具变轻而提高燃料效率；使我们的家园免受风吹雨淋，麦可门致力于环保材料解决方案，用以保护并改善我们的世界。</w:t>
      </w:r>
    </w:p>
    <w:p w14:paraId="3660CE17" w14:textId="77777777" w:rsidR="0019098D" w:rsidRPr="000B3D32" w:rsidRDefault="00ED5EAB" w:rsidP="0019098D">
      <w:pPr>
        <w:jc w:val="center"/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###</w:t>
      </w:r>
    </w:p>
    <w:p w14:paraId="3ACF1888" w14:textId="77777777" w:rsidR="00845119" w:rsidRPr="000B3D32" w:rsidRDefault="00845119" w:rsidP="00845119">
      <w:pPr>
        <w:rPr>
          <w:rFonts w:asciiTheme="minorBidi" w:eastAsia="SimSun" w:hAnsiTheme="minorBidi"/>
          <w:sz w:val="20"/>
          <w:szCs w:val="20"/>
        </w:rPr>
      </w:pPr>
    </w:p>
    <w:p w14:paraId="35ECDA85" w14:textId="77777777" w:rsidR="00845119" w:rsidRPr="000B3D32" w:rsidRDefault="00845119" w:rsidP="00845119">
      <w:pPr>
        <w:rPr>
          <w:rFonts w:asciiTheme="minorBidi" w:eastAsia="SimSun" w:hAnsiTheme="minorBidi"/>
          <w:b/>
          <w:color w:val="000000"/>
          <w:sz w:val="20"/>
          <w:szCs w:val="20"/>
          <w:u w:val="single"/>
        </w:rPr>
      </w:pP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u w:val="single"/>
          <w:lang w:eastAsia="zh-CN"/>
        </w:rPr>
        <w:t>客户联系信息：</w:t>
      </w:r>
      <w:r w:rsidRPr="000B3D32">
        <w:rPr>
          <w:rFonts w:asciiTheme="minorBidi" w:eastAsia="SimSun" w:hAnsiTheme="minorBidi"/>
          <w:b/>
          <w:bCs/>
          <w:color w:val="000000"/>
          <w:sz w:val="20"/>
          <w:szCs w:val="20"/>
          <w:u w:val="single"/>
          <w:lang w:eastAsia="zh-CN"/>
        </w:rPr>
        <w:t xml:space="preserve"> </w:t>
      </w:r>
    </w:p>
    <w:p w14:paraId="5A87F43C" w14:textId="77777777" w:rsidR="00845119" w:rsidRPr="000B3D32" w:rsidRDefault="00845119" w:rsidP="00845119">
      <w:pPr>
        <w:rPr>
          <w:rFonts w:asciiTheme="minorBidi" w:eastAsia="SimSun" w:hAnsiTheme="minorBidi"/>
          <w:b/>
          <w:color w:val="000000"/>
          <w:sz w:val="20"/>
          <w:szCs w:val="20"/>
          <w:u w:val="single"/>
        </w:rPr>
      </w:pPr>
    </w:p>
    <w:p w14:paraId="2CB18C6C" w14:textId="77777777" w:rsidR="00845119" w:rsidRPr="000B3D32" w:rsidRDefault="00845119" w:rsidP="00845119">
      <w:pPr>
        <w:rPr>
          <w:rFonts w:asciiTheme="minorBidi" w:eastAsia="SimSun" w:hAnsiTheme="minorBidi"/>
          <w:b/>
          <w:i/>
          <w:color w:val="000000"/>
          <w:sz w:val="20"/>
          <w:szCs w:val="20"/>
        </w:rPr>
        <w:sectPr w:rsidR="00845119" w:rsidRPr="000B3D32" w:rsidSect="00845119">
          <w:headerReference w:type="even" r:id="rId16"/>
          <w:footerReference w:type="default" r:id="rId17"/>
          <w:type w:val="continuous"/>
          <w:pgSz w:w="12240" w:h="15840"/>
          <w:pgMar w:top="1440" w:right="1440" w:bottom="1530" w:left="1440" w:header="720" w:footer="720" w:gutter="0"/>
          <w:cols w:space="720"/>
          <w:docGrid w:linePitch="360"/>
        </w:sectPr>
      </w:pPr>
    </w:p>
    <w:p w14:paraId="3264D0EB" w14:textId="77777777" w:rsidR="00845119" w:rsidRPr="000B3D32" w:rsidRDefault="00845119" w:rsidP="00845119">
      <w:pPr>
        <w:rPr>
          <w:rFonts w:asciiTheme="minorBidi" w:eastAsia="SimSun" w:hAnsiTheme="minorBidi"/>
          <w:b/>
          <w:color w:val="000000"/>
          <w:sz w:val="20"/>
          <w:szCs w:val="20"/>
          <w:u w:val="single"/>
        </w:rPr>
      </w:pPr>
      <w:r w:rsidRPr="000B3D32">
        <w:rPr>
          <w:rFonts w:asciiTheme="minorBidi" w:eastAsia="SimSun" w:hAnsiTheme="minorBidi"/>
          <w:b/>
          <w:bCs/>
          <w:i/>
          <w:iCs/>
          <w:color w:val="000000"/>
          <w:sz w:val="20"/>
          <w:szCs w:val="20"/>
          <w:lang w:eastAsia="zh-CN"/>
        </w:rPr>
        <w:t>全球：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br/>
        <w:t xml:space="preserve">Doreen Stanley 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女士</w:t>
      </w:r>
    </w:p>
    <w:p w14:paraId="60AF9E5C" w14:textId="77777777" w:rsidR="00845119" w:rsidRPr="000B3D32" w:rsidRDefault="0023429B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内容营销经理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 xml:space="preserve">    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ab/>
      </w:r>
    </w:p>
    <w:p w14:paraId="4C5B2B34" w14:textId="77777777" w:rsidR="00845119" w:rsidRPr="000B3D32" w:rsidRDefault="001665F3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hyperlink r:id="rId18" w:history="1">
        <w:r w:rsidR="00FC2305" w:rsidRPr="000B3D32">
          <w:rPr>
            <w:rStyle w:val="Hyperlink"/>
            <w:rFonts w:asciiTheme="minorBidi" w:eastAsia="SimSun" w:hAnsiTheme="minorBidi"/>
            <w:sz w:val="20"/>
            <w:szCs w:val="20"/>
            <w:lang w:eastAsia="zh-CN"/>
          </w:rPr>
          <w:t>doreenstanley@michelman.com</w:t>
        </w:r>
      </w:hyperlink>
    </w:p>
    <w:p w14:paraId="6095466D" w14:textId="77777777" w:rsidR="00845119" w:rsidRPr="000B3D32" w:rsidRDefault="00845119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+1 513 794 4285</w:t>
      </w:r>
    </w:p>
    <w:p w14:paraId="59BBA9F3" w14:textId="77777777" w:rsidR="00845119" w:rsidRPr="000B3D32" w:rsidRDefault="00845119" w:rsidP="00845119">
      <w:pPr>
        <w:tabs>
          <w:tab w:val="left" w:pos="1152"/>
        </w:tabs>
        <w:rPr>
          <w:rFonts w:asciiTheme="minorBidi" w:eastAsia="SimSun" w:hAnsiTheme="minorBidi"/>
          <w:b/>
          <w:i/>
          <w:color w:val="000000"/>
          <w:sz w:val="20"/>
          <w:szCs w:val="20"/>
        </w:rPr>
      </w:pPr>
      <w:r w:rsidRPr="000B3D32">
        <w:rPr>
          <w:rFonts w:asciiTheme="minorBidi" w:eastAsia="SimSun" w:hAnsiTheme="minorBidi"/>
          <w:b/>
          <w:bCs/>
          <w:i/>
          <w:iCs/>
          <w:color w:val="000000"/>
          <w:sz w:val="20"/>
          <w:szCs w:val="20"/>
          <w:lang w:eastAsia="zh-CN"/>
        </w:rPr>
        <w:t>亚洲：</w:t>
      </w:r>
    </w:p>
    <w:p w14:paraId="0F73ADC4" w14:textId="77777777" w:rsidR="00845119" w:rsidRPr="00B82F52" w:rsidRDefault="00845119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  <w:lang w:val="es-ES"/>
        </w:rPr>
      </w:pPr>
      <w:r w:rsidRPr="00B82F52">
        <w:rPr>
          <w:rFonts w:asciiTheme="minorBidi" w:eastAsia="SimSun" w:hAnsiTheme="minorBidi"/>
          <w:color w:val="000000"/>
          <w:sz w:val="20"/>
          <w:szCs w:val="20"/>
          <w:lang w:val="es-ES" w:eastAsia="zh-CN"/>
        </w:rPr>
        <w:t xml:space="preserve">Erica </w:t>
      </w:r>
      <w:proofErr w:type="spellStart"/>
      <w:r w:rsidRPr="00B82F52">
        <w:rPr>
          <w:rFonts w:asciiTheme="minorBidi" w:eastAsia="SimSun" w:hAnsiTheme="minorBidi"/>
          <w:color w:val="000000"/>
          <w:sz w:val="20"/>
          <w:szCs w:val="20"/>
          <w:lang w:val="es-ES" w:eastAsia="zh-CN"/>
        </w:rPr>
        <w:t>Liao</w:t>
      </w:r>
      <w:proofErr w:type="spellEnd"/>
      <w:r w:rsidRPr="00B82F52">
        <w:rPr>
          <w:rFonts w:asciiTheme="minorBidi" w:eastAsia="SimSun" w:hAnsiTheme="minorBidi"/>
          <w:color w:val="000000"/>
          <w:sz w:val="20"/>
          <w:szCs w:val="20"/>
          <w:lang w:val="es-ES" w:eastAsia="zh-CN"/>
        </w:rPr>
        <w:t xml:space="preserve"> </w:t>
      </w: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女士</w:t>
      </w:r>
    </w:p>
    <w:p w14:paraId="63DDED8D" w14:textId="77777777" w:rsidR="00845119" w:rsidRPr="00B82F52" w:rsidRDefault="00845119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  <w:lang w:val="es-ES"/>
        </w:rPr>
      </w:pPr>
      <w:r w:rsidRPr="000B3D32">
        <w:rPr>
          <w:rFonts w:asciiTheme="minorBidi" w:eastAsia="SimSun" w:hAnsiTheme="minorBidi"/>
          <w:color w:val="000000"/>
          <w:sz w:val="20"/>
          <w:szCs w:val="20"/>
          <w:lang w:eastAsia="zh-CN"/>
        </w:rPr>
        <w:t>营销传播经理</w:t>
      </w:r>
    </w:p>
    <w:p w14:paraId="53EF20A6" w14:textId="77777777" w:rsidR="00845119" w:rsidRPr="00B82F52" w:rsidRDefault="001665F3" w:rsidP="00845119">
      <w:pPr>
        <w:tabs>
          <w:tab w:val="left" w:pos="1152"/>
        </w:tabs>
        <w:rPr>
          <w:rFonts w:asciiTheme="minorBidi" w:eastAsia="SimSun" w:hAnsiTheme="minorBidi"/>
          <w:color w:val="000000"/>
          <w:sz w:val="20"/>
          <w:szCs w:val="20"/>
          <w:lang w:val="es-ES" w:eastAsia="zh-CN"/>
        </w:rPr>
      </w:pPr>
      <w:hyperlink r:id="rId19" w:history="1">
        <w:r w:rsidR="00FC2305" w:rsidRPr="00B82F52">
          <w:rPr>
            <w:rStyle w:val="Hyperlink"/>
            <w:rFonts w:asciiTheme="minorBidi" w:eastAsia="SimSun" w:hAnsiTheme="minorBidi"/>
            <w:sz w:val="20"/>
            <w:szCs w:val="20"/>
            <w:lang w:val="es-ES" w:eastAsia="zh-CN"/>
          </w:rPr>
          <w:t>ericaliao@michelman.com</w:t>
        </w:r>
      </w:hyperlink>
    </w:p>
    <w:p w14:paraId="17C465C3" w14:textId="77777777" w:rsidR="00845119" w:rsidRPr="00B82F52" w:rsidRDefault="00845119" w:rsidP="00845119">
      <w:pPr>
        <w:tabs>
          <w:tab w:val="left" w:pos="1152"/>
        </w:tabs>
        <w:rPr>
          <w:rStyle w:val="rpc61"/>
          <w:rFonts w:asciiTheme="minorBidi" w:eastAsia="SimSun" w:hAnsiTheme="minorBidi"/>
          <w:sz w:val="20"/>
          <w:szCs w:val="20"/>
          <w:lang w:val="es-ES" w:eastAsia="zh-CN"/>
        </w:rPr>
      </w:pPr>
      <w:r w:rsidRPr="00B82F52">
        <w:rPr>
          <w:rStyle w:val="rpc61"/>
          <w:rFonts w:asciiTheme="minorBidi" w:eastAsia="SimSun" w:hAnsiTheme="minorBidi"/>
          <w:sz w:val="20"/>
          <w:szCs w:val="20"/>
          <w:lang w:val="es-ES" w:eastAsia="zh-CN"/>
        </w:rPr>
        <w:t>+86 21 2098 6880 x8002</w:t>
      </w:r>
    </w:p>
    <w:p w14:paraId="64809B11" w14:textId="77777777" w:rsidR="00845119" w:rsidRPr="00B82F52" w:rsidRDefault="00845119" w:rsidP="00845119">
      <w:pPr>
        <w:tabs>
          <w:tab w:val="left" w:pos="1152"/>
        </w:tabs>
        <w:rPr>
          <w:rFonts w:asciiTheme="minorBidi" w:eastAsia="SimSun" w:hAnsiTheme="minorBidi"/>
          <w:b/>
          <w:sz w:val="20"/>
          <w:szCs w:val="20"/>
          <w:u w:val="single"/>
          <w:lang w:val="es-ES" w:eastAsia="zh-CN"/>
        </w:rPr>
        <w:sectPr w:rsidR="00845119" w:rsidRPr="00B82F52" w:rsidSect="00B052A2">
          <w:type w:val="continuous"/>
          <w:pgSz w:w="12240" w:h="15840"/>
          <w:pgMar w:top="1440" w:right="1440" w:bottom="1530" w:left="1440" w:header="720" w:footer="720" w:gutter="0"/>
          <w:cols w:num="2" w:space="720"/>
          <w:docGrid w:linePitch="360"/>
        </w:sectPr>
      </w:pPr>
    </w:p>
    <w:p w14:paraId="34C9C1FA" w14:textId="77777777" w:rsidR="00845119" w:rsidRPr="00B82F52" w:rsidRDefault="00845119" w:rsidP="00845119">
      <w:pPr>
        <w:tabs>
          <w:tab w:val="left" w:pos="1152"/>
        </w:tabs>
        <w:rPr>
          <w:rFonts w:asciiTheme="minorBidi" w:eastAsia="SimSun" w:hAnsiTheme="minorBidi"/>
          <w:b/>
          <w:sz w:val="20"/>
          <w:szCs w:val="20"/>
          <w:u w:val="single"/>
          <w:lang w:val="es-ES" w:eastAsia="zh-CN"/>
        </w:rPr>
      </w:pPr>
    </w:p>
    <w:p w14:paraId="3B2375C1" w14:textId="77777777" w:rsidR="00043C75" w:rsidRPr="00B82F52" w:rsidRDefault="00043C75" w:rsidP="00043C75">
      <w:pPr>
        <w:tabs>
          <w:tab w:val="left" w:pos="1152"/>
        </w:tabs>
        <w:rPr>
          <w:rFonts w:asciiTheme="minorBidi" w:eastAsia="SimSun" w:hAnsiTheme="minorBidi"/>
          <w:b/>
          <w:sz w:val="20"/>
          <w:szCs w:val="20"/>
          <w:u w:val="single"/>
          <w:lang w:val="es-ES" w:eastAsia="zh-CN"/>
        </w:rPr>
      </w:pPr>
      <w:r w:rsidRPr="000B3D32">
        <w:rPr>
          <w:rFonts w:asciiTheme="minorBidi" w:eastAsia="SimSun" w:hAnsiTheme="minorBidi"/>
          <w:b/>
          <w:bCs/>
          <w:sz w:val="20"/>
          <w:szCs w:val="20"/>
          <w:u w:val="single"/>
          <w:lang w:eastAsia="zh-CN"/>
        </w:rPr>
        <w:t>代理商联系信息</w:t>
      </w:r>
      <w:r w:rsidRPr="00B82F52">
        <w:rPr>
          <w:rFonts w:asciiTheme="minorBidi" w:eastAsia="SimSun" w:hAnsiTheme="minorBidi"/>
          <w:b/>
          <w:bCs/>
          <w:sz w:val="20"/>
          <w:szCs w:val="20"/>
          <w:u w:val="single"/>
          <w:lang w:val="es-ES" w:eastAsia="zh-CN"/>
        </w:rPr>
        <w:t>：</w:t>
      </w:r>
    </w:p>
    <w:p w14:paraId="5A693019" w14:textId="77777777" w:rsidR="00043C75" w:rsidRPr="00B82F52" w:rsidRDefault="00043C75" w:rsidP="00043C75">
      <w:pPr>
        <w:rPr>
          <w:rFonts w:asciiTheme="minorBidi" w:eastAsia="SimSun" w:hAnsiTheme="minorBidi"/>
          <w:sz w:val="20"/>
          <w:szCs w:val="20"/>
          <w:lang w:val="es-ES"/>
        </w:rPr>
      </w:pPr>
      <w:r w:rsidRPr="00B82F52">
        <w:rPr>
          <w:rFonts w:asciiTheme="minorBidi" w:eastAsia="SimSun" w:hAnsiTheme="minorBidi"/>
          <w:sz w:val="20"/>
          <w:szCs w:val="20"/>
          <w:lang w:val="es-ES" w:eastAsia="zh-CN"/>
        </w:rPr>
        <w:t xml:space="preserve">Jeffry Caudill </w:t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>先生</w:t>
      </w:r>
    </w:p>
    <w:p w14:paraId="106717C3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Gingerquill, Inc.</w:t>
      </w:r>
    </w:p>
    <w:p w14:paraId="5E073DCC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  <w:lang w:eastAsia="zh-CN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董事长</w:t>
      </w:r>
    </w:p>
    <w:p w14:paraId="56DAB085" w14:textId="77777777" w:rsidR="00043C75" w:rsidRPr="000B3D32" w:rsidRDefault="001665F3" w:rsidP="00043C75">
      <w:pPr>
        <w:rPr>
          <w:rFonts w:asciiTheme="minorBidi" w:eastAsia="SimSun" w:hAnsiTheme="minorBidi"/>
          <w:sz w:val="20"/>
          <w:szCs w:val="20"/>
          <w:lang w:eastAsia="zh-CN"/>
        </w:rPr>
      </w:pPr>
      <w:hyperlink r:id="rId20" w:history="1">
        <w:r w:rsidR="00FC2305" w:rsidRPr="000B3D32">
          <w:rPr>
            <w:rStyle w:val="Hyperlink"/>
            <w:rFonts w:asciiTheme="minorBidi" w:eastAsia="SimSun" w:hAnsiTheme="minorBidi"/>
            <w:sz w:val="20"/>
            <w:szCs w:val="20"/>
            <w:lang w:eastAsia="zh-CN"/>
          </w:rPr>
          <w:t>jcaudill@gingerquill.com</w:t>
        </w:r>
      </w:hyperlink>
    </w:p>
    <w:p w14:paraId="1EB2D05C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  <w:lang w:eastAsia="zh-CN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+1 513 448 1140</w:t>
      </w:r>
    </w:p>
    <w:p w14:paraId="4CF01E6E" w14:textId="77777777" w:rsidR="00043C75" w:rsidRPr="000B3D32" w:rsidRDefault="00043C75" w:rsidP="00043C75">
      <w:pPr>
        <w:spacing w:line="360" w:lineRule="auto"/>
        <w:rPr>
          <w:rFonts w:asciiTheme="minorBidi" w:eastAsia="SimSun" w:hAnsiTheme="minorBidi"/>
          <w:sz w:val="20"/>
          <w:szCs w:val="20"/>
          <w:u w:val="single"/>
          <w:lang w:eastAsia="zh-CN"/>
        </w:rPr>
      </w:pPr>
    </w:p>
    <w:p w14:paraId="32CC46F7" w14:textId="77777777" w:rsidR="00043C75" w:rsidRPr="000B3D32" w:rsidRDefault="00043C75" w:rsidP="00043C75">
      <w:pPr>
        <w:spacing w:line="360" w:lineRule="auto"/>
        <w:rPr>
          <w:rFonts w:asciiTheme="minorBidi" w:eastAsia="SimSun" w:hAnsiTheme="minorBidi"/>
          <w:b/>
          <w:sz w:val="20"/>
          <w:szCs w:val="20"/>
          <w:u w:val="single"/>
          <w:lang w:eastAsia="zh-CN"/>
        </w:rPr>
      </w:pPr>
      <w:r w:rsidRPr="000B3D32">
        <w:rPr>
          <w:rFonts w:asciiTheme="minorBidi" w:eastAsia="SimSun" w:hAnsiTheme="minorBidi"/>
          <w:b/>
          <w:bCs/>
          <w:sz w:val="20"/>
          <w:szCs w:val="20"/>
          <w:u w:val="single"/>
          <w:lang w:eastAsia="zh-CN"/>
        </w:rPr>
        <w:t>麦可门全球总部</w:t>
      </w:r>
    </w:p>
    <w:p w14:paraId="61CB45E0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9080 Shell Road</w:t>
      </w:r>
    </w:p>
    <w:p w14:paraId="4E447B8A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Cincinnati, OH  45236</w:t>
      </w:r>
    </w:p>
    <w:p w14:paraId="34443CD1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+1 800 333 1723</w:t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>（美国与加拿大）</w:t>
      </w:r>
    </w:p>
    <w:p w14:paraId="38DDF60B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+1 513 793 7766</w:t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>（全球）</w:t>
      </w:r>
    </w:p>
    <w:p w14:paraId="3634CEDA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  <w:r w:rsidRPr="000B3D32">
        <w:rPr>
          <w:rFonts w:asciiTheme="minorBidi" w:eastAsia="SimSun" w:hAnsiTheme="minorBidi"/>
          <w:sz w:val="20"/>
          <w:szCs w:val="20"/>
          <w:lang w:eastAsia="zh-CN"/>
        </w:rPr>
        <w:t>+1 513 793 2504</w:t>
      </w:r>
      <w:r w:rsidRPr="000B3D32">
        <w:rPr>
          <w:rFonts w:asciiTheme="minorBidi" w:eastAsia="SimSun" w:hAnsiTheme="minorBidi"/>
          <w:sz w:val="20"/>
          <w:szCs w:val="20"/>
          <w:lang w:eastAsia="zh-CN"/>
        </w:rPr>
        <w:t>（传真）</w:t>
      </w:r>
    </w:p>
    <w:p w14:paraId="22F04648" w14:textId="77777777" w:rsidR="00043C75" w:rsidRPr="000B3D32" w:rsidRDefault="001665F3" w:rsidP="00043C75">
      <w:pPr>
        <w:rPr>
          <w:rFonts w:asciiTheme="minorBidi" w:eastAsia="SimSun" w:hAnsiTheme="minorBidi"/>
          <w:sz w:val="20"/>
          <w:szCs w:val="20"/>
        </w:rPr>
      </w:pPr>
      <w:hyperlink r:id="rId21" w:history="1">
        <w:r w:rsidR="00FC2305" w:rsidRPr="000B3D32">
          <w:rPr>
            <w:rStyle w:val="Hyperlink"/>
            <w:rFonts w:asciiTheme="minorBidi" w:eastAsia="SimSun" w:hAnsiTheme="minorBidi"/>
            <w:color w:val="auto"/>
            <w:sz w:val="20"/>
            <w:szCs w:val="20"/>
            <w:lang w:eastAsia="zh-CN"/>
          </w:rPr>
          <w:t>michelman.com</w:t>
        </w:r>
      </w:hyperlink>
      <w:r w:rsidR="00FC2305" w:rsidRPr="000B3D32">
        <w:rPr>
          <w:rFonts w:asciiTheme="minorBidi" w:eastAsia="SimSun" w:hAnsiTheme="minorBidi"/>
          <w:sz w:val="20"/>
          <w:szCs w:val="20"/>
          <w:lang w:eastAsia="zh-CN"/>
        </w:rPr>
        <w:t xml:space="preserve"> </w:t>
      </w:r>
    </w:p>
    <w:p w14:paraId="76C4FDC3" w14:textId="77777777" w:rsidR="00043C75" w:rsidRPr="000B3D32" w:rsidRDefault="001665F3" w:rsidP="00043C75">
      <w:pPr>
        <w:rPr>
          <w:rFonts w:asciiTheme="minorBidi" w:eastAsia="SimSun" w:hAnsiTheme="minorBidi"/>
          <w:b/>
          <w:i/>
          <w:sz w:val="20"/>
          <w:szCs w:val="20"/>
        </w:rPr>
      </w:pPr>
      <w:hyperlink r:id="rId22" w:history="1">
        <w:r w:rsidR="00FC2305" w:rsidRPr="000B3D32">
          <w:rPr>
            <w:rStyle w:val="Hyperlink"/>
            <w:rFonts w:asciiTheme="minorBidi" w:eastAsia="SimSun" w:hAnsiTheme="minorBidi"/>
            <w:color w:val="auto"/>
            <w:sz w:val="20"/>
            <w:szCs w:val="20"/>
            <w:lang w:eastAsia="zh-CN"/>
          </w:rPr>
          <w:t>michelman.com.cn</w:t>
        </w:r>
      </w:hyperlink>
    </w:p>
    <w:p w14:paraId="7E481839" w14:textId="77777777" w:rsidR="00043C75" w:rsidRPr="000B3D32" w:rsidRDefault="00043C75" w:rsidP="00043C75">
      <w:pPr>
        <w:rPr>
          <w:rFonts w:asciiTheme="minorBidi" w:eastAsia="SimSun" w:hAnsiTheme="minorBidi"/>
          <w:sz w:val="20"/>
          <w:szCs w:val="20"/>
        </w:rPr>
      </w:pPr>
    </w:p>
    <w:p w14:paraId="2ED6429C" w14:textId="77777777" w:rsidR="00845119" w:rsidRPr="000B3D32" w:rsidRDefault="00845119" w:rsidP="00043C75">
      <w:pPr>
        <w:tabs>
          <w:tab w:val="left" w:pos="1152"/>
        </w:tabs>
        <w:rPr>
          <w:rFonts w:asciiTheme="minorBidi" w:eastAsia="SimSun" w:hAnsiTheme="minorBidi"/>
          <w:sz w:val="20"/>
          <w:szCs w:val="20"/>
        </w:rPr>
      </w:pPr>
    </w:p>
    <w:sectPr w:rsidR="00845119" w:rsidRPr="000B3D32" w:rsidSect="0019098D">
      <w:headerReference w:type="even" r:id="rId23"/>
      <w:footerReference w:type="default" r:id="rId24"/>
      <w:type w:val="continuous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98EF" w14:textId="77777777" w:rsidR="001665F3" w:rsidRDefault="001665F3" w:rsidP="00EA4CB1">
      <w:r>
        <w:separator/>
      </w:r>
    </w:p>
  </w:endnote>
  <w:endnote w:type="continuationSeparator" w:id="0">
    <w:p w14:paraId="59AE0E5A" w14:textId="77777777" w:rsidR="001665F3" w:rsidRDefault="001665F3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Next LT Pro Regular">
    <w:altName w:val="Calibri"/>
    <w:charset w:val="00"/>
    <w:family w:val="swiss"/>
    <w:pitch w:val="variable"/>
    <w:sig w:usb0="800000A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DF07" w14:textId="77777777" w:rsidR="00845119" w:rsidRDefault="008451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2C42F" wp14:editId="377D129F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772400" cy="883529"/>
          <wp:effectExtent l="0" t="0" r="0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4BE1" w14:textId="77777777" w:rsidR="00E646B2" w:rsidRDefault="00E646B2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7F520BE" wp14:editId="31F5E97F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772400" cy="883529"/>
          <wp:effectExtent l="0" t="0" r="0" b="571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4D0FE" w14:textId="77777777" w:rsidR="001665F3" w:rsidRDefault="001665F3" w:rsidP="00EA4CB1">
      <w:r>
        <w:separator/>
      </w:r>
    </w:p>
  </w:footnote>
  <w:footnote w:type="continuationSeparator" w:id="0">
    <w:p w14:paraId="6E621BDF" w14:textId="77777777" w:rsidR="001665F3" w:rsidRDefault="001665F3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56CB" w14:textId="0161F981" w:rsidR="00845119" w:rsidRDefault="0084511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072CF4A" wp14:editId="5F8734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D26">
      <w:rPr>
        <w:noProof/>
      </w:rPr>
      <w:drawing>
        <wp:anchor distT="0" distB="0" distL="114300" distR="114300" simplePos="0" relativeHeight="251659264" behindDoc="1" locked="0" layoutInCell="1" allowOverlap="1" wp14:anchorId="60E7C58E" wp14:editId="5E7D20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" name="Picture 2" descr="Cincinnati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ncinnati_pg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0405" w14:textId="77777777"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440258B" wp14:editId="3BED1F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8" name="Picture 8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5F3">
      <w:rPr>
        <w:noProof/>
        <w:lang w:eastAsia="zh-CN"/>
      </w:rPr>
      <w:pict w14:anchorId="12E93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1E9"/>
    <w:multiLevelType w:val="hybridMultilevel"/>
    <w:tmpl w:val="1F008562"/>
    <w:lvl w:ilvl="0" w:tplc="067AC6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186B"/>
    <w:multiLevelType w:val="hybridMultilevel"/>
    <w:tmpl w:val="389C15D6"/>
    <w:lvl w:ilvl="0" w:tplc="5CB27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BE3"/>
    <w:multiLevelType w:val="hybridMultilevel"/>
    <w:tmpl w:val="05FCD198"/>
    <w:lvl w:ilvl="0" w:tplc="0B8C5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251A"/>
    <w:multiLevelType w:val="hybridMultilevel"/>
    <w:tmpl w:val="D5F82246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58E2BD1"/>
    <w:multiLevelType w:val="hybridMultilevel"/>
    <w:tmpl w:val="784C791E"/>
    <w:lvl w:ilvl="0" w:tplc="A0F68BDA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A30C2A"/>
    <w:multiLevelType w:val="hybridMultilevel"/>
    <w:tmpl w:val="B4829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9A01595"/>
    <w:multiLevelType w:val="hybridMultilevel"/>
    <w:tmpl w:val="6A5CD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97EAF"/>
    <w:multiLevelType w:val="hybridMultilevel"/>
    <w:tmpl w:val="6E5E81C4"/>
    <w:lvl w:ilvl="0" w:tplc="5F7CB5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D32B2"/>
    <w:multiLevelType w:val="hybridMultilevel"/>
    <w:tmpl w:val="4942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5E7F"/>
    <w:multiLevelType w:val="hybridMultilevel"/>
    <w:tmpl w:val="7BAE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NDc1MbEwszQ0sDBS0lEKTi0uzszPAykwqwUAVLUfPywAAAA="/>
    <w:docVar w:name="dgnword-docGUID" w:val="{FFD66B7A-8E28-4921-BE83-AEEFF18FA742}"/>
    <w:docVar w:name="dgnword-eventsink" w:val="147196448"/>
  </w:docVars>
  <w:rsids>
    <w:rsidRoot w:val="00EA4CB1"/>
    <w:rsid w:val="00001D6F"/>
    <w:rsid w:val="00005F80"/>
    <w:rsid w:val="000061DF"/>
    <w:rsid w:val="00006BAD"/>
    <w:rsid w:val="00006E83"/>
    <w:rsid w:val="00020B72"/>
    <w:rsid w:val="000219F4"/>
    <w:rsid w:val="00024D52"/>
    <w:rsid w:val="00024FED"/>
    <w:rsid w:val="00027C87"/>
    <w:rsid w:val="00034C49"/>
    <w:rsid w:val="0003527D"/>
    <w:rsid w:val="000365E4"/>
    <w:rsid w:val="00040B86"/>
    <w:rsid w:val="00043C75"/>
    <w:rsid w:val="000466F2"/>
    <w:rsid w:val="000472FA"/>
    <w:rsid w:val="000514B1"/>
    <w:rsid w:val="000600D2"/>
    <w:rsid w:val="00075A98"/>
    <w:rsid w:val="00075B17"/>
    <w:rsid w:val="0007650B"/>
    <w:rsid w:val="00083584"/>
    <w:rsid w:val="00092AE0"/>
    <w:rsid w:val="00092BBF"/>
    <w:rsid w:val="00095DB6"/>
    <w:rsid w:val="000A04CA"/>
    <w:rsid w:val="000A2FC2"/>
    <w:rsid w:val="000A3E95"/>
    <w:rsid w:val="000A56CC"/>
    <w:rsid w:val="000B1697"/>
    <w:rsid w:val="000B21D9"/>
    <w:rsid w:val="000B3AC8"/>
    <w:rsid w:val="000B3D32"/>
    <w:rsid w:val="000B496D"/>
    <w:rsid w:val="000D2C6A"/>
    <w:rsid w:val="000D4743"/>
    <w:rsid w:val="000D5C65"/>
    <w:rsid w:val="000D6504"/>
    <w:rsid w:val="000E0E29"/>
    <w:rsid w:val="000E2655"/>
    <w:rsid w:val="000E3D42"/>
    <w:rsid w:val="000E5ECE"/>
    <w:rsid w:val="000F7C84"/>
    <w:rsid w:val="00102697"/>
    <w:rsid w:val="00103DA2"/>
    <w:rsid w:val="001077AD"/>
    <w:rsid w:val="00110434"/>
    <w:rsid w:val="00110DDC"/>
    <w:rsid w:val="001121B3"/>
    <w:rsid w:val="00113048"/>
    <w:rsid w:val="00115D45"/>
    <w:rsid w:val="0012447E"/>
    <w:rsid w:val="00124B3E"/>
    <w:rsid w:val="00124B6F"/>
    <w:rsid w:val="00125891"/>
    <w:rsid w:val="001267E1"/>
    <w:rsid w:val="00130706"/>
    <w:rsid w:val="00130A2C"/>
    <w:rsid w:val="00133E7B"/>
    <w:rsid w:val="001374A2"/>
    <w:rsid w:val="0013795C"/>
    <w:rsid w:val="001442D7"/>
    <w:rsid w:val="00147855"/>
    <w:rsid w:val="00151DF4"/>
    <w:rsid w:val="001571FA"/>
    <w:rsid w:val="0016343C"/>
    <w:rsid w:val="00165B1F"/>
    <w:rsid w:val="00165F9D"/>
    <w:rsid w:val="001663AC"/>
    <w:rsid w:val="001665F3"/>
    <w:rsid w:val="00166BA7"/>
    <w:rsid w:val="00166D53"/>
    <w:rsid w:val="001726BB"/>
    <w:rsid w:val="001739B6"/>
    <w:rsid w:val="00180CA6"/>
    <w:rsid w:val="001821A7"/>
    <w:rsid w:val="001824F2"/>
    <w:rsid w:val="00187924"/>
    <w:rsid w:val="001879BF"/>
    <w:rsid w:val="0019098D"/>
    <w:rsid w:val="0019236F"/>
    <w:rsid w:val="001B679D"/>
    <w:rsid w:val="001C0618"/>
    <w:rsid w:val="001D1D52"/>
    <w:rsid w:val="001D5095"/>
    <w:rsid w:val="001E0FD4"/>
    <w:rsid w:val="001E400F"/>
    <w:rsid w:val="001E4222"/>
    <w:rsid w:val="001E5D9D"/>
    <w:rsid w:val="001F0DA5"/>
    <w:rsid w:val="001F225D"/>
    <w:rsid w:val="001F2FA2"/>
    <w:rsid w:val="001F3BE3"/>
    <w:rsid w:val="00202155"/>
    <w:rsid w:val="002123B5"/>
    <w:rsid w:val="0021572E"/>
    <w:rsid w:val="00216C69"/>
    <w:rsid w:val="002178C8"/>
    <w:rsid w:val="00217950"/>
    <w:rsid w:val="002337A5"/>
    <w:rsid w:val="00233CDF"/>
    <w:rsid w:val="0023429B"/>
    <w:rsid w:val="00234F6D"/>
    <w:rsid w:val="00240D16"/>
    <w:rsid w:val="002426DC"/>
    <w:rsid w:val="00244316"/>
    <w:rsid w:val="00247659"/>
    <w:rsid w:val="002506E7"/>
    <w:rsid w:val="0025488C"/>
    <w:rsid w:val="002634AC"/>
    <w:rsid w:val="00264899"/>
    <w:rsid w:val="00274C41"/>
    <w:rsid w:val="0027570D"/>
    <w:rsid w:val="002767F3"/>
    <w:rsid w:val="002901E2"/>
    <w:rsid w:val="00291891"/>
    <w:rsid w:val="002937AF"/>
    <w:rsid w:val="002967B7"/>
    <w:rsid w:val="002A3CE2"/>
    <w:rsid w:val="002A4661"/>
    <w:rsid w:val="002A720F"/>
    <w:rsid w:val="002B76A4"/>
    <w:rsid w:val="002C194F"/>
    <w:rsid w:val="002C5ADB"/>
    <w:rsid w:val="002C6245"/>
    <w:rsid w:val="002D3671"/>
    <w:rsid w:val="002D4C64"/>
    <w:rsid w:val="002E2B71"/>
    <w:rsid w:val="002F2BBC"/>
    <w:rsid w:val="002F5E5B"/>
    <w:rsid w:val="002F6879"/>
    <w:rsid w:val="002F7DC4"/>
    <w:rsid w:val="00300070"/>
    <w:rsid w:val="00303D6E"/>
    <w:rsid w:val="00307D26"/>
    <w:rsid w:val="00316143"/>
    <w:rsid w:val="003174E2"/>
    <w:rsid w:val="00317E4A"/>
    <w:rsid w:val="00322671"/>
    <w:rsid w:val="003231A3"/>
    <w:rsid w:val="00323259"/>
    <w:rsid w:val="00324D07"/>
    <w:rsid w:val="0032696E"/>
    <w:rsid w:val="00331B1F"/>
    <w:rsid w:val="0033447A"/>
    <w:rsid w:val="00340EBA"/>
    <w:rsid w:val="00344273"/>
    <w:rsid w:val="00344297"/>
    <w:rsid w:val="00345DB3"/>
    <w:rsid w:val="003540EC"/>
    <w:rsid w:val="00354339"/>
    <w:rsid w:val="00355E4A"/>
    <w:rsid w:val="00361FBF"/>
    <w:rsid w:val="00363250"/>
    <w:rsid w:val="00370036"/>
    <w:rsid w:val="00371930"/>
    <w:rsid w:val="003731EC"/>
    <w:rsid w:val="00380C95"/>
    <w:rsid w:val="0038257A"/>
    <w:rsid w:val="003856DF"/>
    <w:rsid w:val="00386C36"/>
    <w:rsid w:val="003870F0"/>
    <w:rsid w:val="003923BF"/>
    <w:rsid w:val="003926DD"/>
    <w:rsid w:val="003A51EB"/>
    <w:rsid w:val="003B05DA"/>
    <w:rsid w:val="003B0A3C"/>
    <w:rsid w:val="003B18B6"/>
    <w:rsid w:val="003B39CE"/>
    <w:rsid w:val="003B4FF4"/>
    <w:rsid w:val="003B6985"/>
    <w:rsid w:val="003E22DF"/>
    <w:rsid w:val="003F16BE"/>
    <w:rsid w:val="003F18F3"/>
    <w:rsid w:val="003F2254"/>
    <w:rsid w:val="003F7AD3"/>
    <w:rsid w:val="004015C8"/>
    <w:rsid w:val="00402139"/>
    <w:rsid w:val="004035E0"/>
    <w:rsid w:val="00405F55"/>
    <w:rsid w:val="0041305A"/>
    <w:rsid w:val="004134E0"/>
    <w:rsid w:val="004212EB"/>
    <w:rsid w:val="0042190A"/>
    <w:rsid w:val="00423E6D"/>
    <w:rsid w:val="004317E7"/>
    <w:rsid w:val="00432ACA"/>
    <w:rsid w:val="00435F90"/>
    <w:rsid w:val="00442019"/>
    <w:rsid w:val="00454A69"/>
    <w:rsid w:val="00460ADC"/>
    <w:rsid w:val="00464047"/>
    <w:rsid w:val="0046754B"/>
    <w:rsid w:val="00476D09"/>
    <w:rsid w:val="00480F20"/>
    <w:rsid w:val="00483814"/>
    <w:rsid w:val="004841FC"/>
    <w:rsid w:val="00493B0C"/>
    <w:rsid w:val="004A03F9"/>
    <w:rsid w:val="004B0C56"/>
    <w:rsid w:val="004C2F38"/>
    <w:rsid w:val="004C3192"/>
    <w:rsid w:val="004C6A49"/>
    <w:rsid w:val="004C7CBC"/>
    <w:rsid w:val="004D1738"/>
    <w:rsid w:val="004D4B69"/>
    <w:rsid w:val="004D7D20"/>
    <w:rsid w:val="004F2FCD"/>
    <w:rsid w:val="004F7E3B"/>
    <w:rsid w:val="00506C0D"/>
    <w:rsid w:val="00507574"/>
    <w:rsid w:val="00516307"/>
    <w:rsid w:val="005163DC"/>
    <w:rsid w:val="00516561"/>
    <w:rsid w:val="0051682E"/>
    <w:rsid w:val="0051707B"/>
    <w:rsid w:val="00517E4B"/>
    <w:rsid w:val="00520A5C"/>
    <w:rsid w:val="00520DD6"/>
    <w:rsid w:val="00521893"/>
    <w:rsid w:val="005226A6"/>
    <w:rsid w:val="0052576B"/>
    <w:rsid w:val="00531139"/>
    <w:rsid w:val="005317E3"/>
    <w:rsid w:val="00531803"/>
    <w:rsid w:val="00531E5B"/>
    <w:rsid w:val="00537FCE"/>
    <w:rsid w:val="00544F9C"/>
    <w:rsid w:val="005468B6"/>
    <w:rsid w:val="00546C4A"/>
    <w:rsid w:val="00546C5F"/>
    <w:rsid w:val="005575C5"/>
    <w:rsid w:val="00560D02"/>
    <w:rsid w:val="00563531"/>
    <w:rsid w:val="005670C3"/>
    <w:rsid w:val="00580D95"/>
    <w:rsid w:val="00591C66"/>
    <w:rsid w:val="00594107"/>
    <w:rsid w:val="005963AE"/>
    <w:rsid w:val="00596B32"/>
    <w:rsid w:val="005A3216"/>
    <w:rsid w:val="005A43EF"/>
    <w:rsid w:val="005C0728"/>
    <w:rsid w:val="005C29B3"/>
    <w:rsid w:val="005C5AA3"/>
    <w:rsid w:val="005C6B30"/>
    <w:rsid w:val="005D6C29"/>
    <w:rsid w:val="005E0307"/>
    <w:rsid w:val="005E1961"/>
    <w:rsid w:val="005E3F1A"/>
    <w:rsid w:val="005E52A5"/>
    <w:rsid w:val="005E6E27"/>
    <w:rsid w:val="005F13ED"/>
    <w:rsid w:val="005F7887"/>
    <w:rsid w:val="00601470"/>
    <w:rsid w:val="00601958"/>
    <w:rsid w:val="00601E53"/>
    <w:rsid w:val="00602177"/>
    <w:rsid w:val="00604673"/>
    <w:rsid w:val="006048BF"/>
    <w:rsid w:val="00604B0A"/>
    <w:rsid w:val="0060704F"/>
    <w:rsid w:val="00607066"/>
    <w:rsid w:val="00611530"/>
    <w:rsid w:val="0061695D"/>
    <w:rsid w:val="00624857"/>
    <w:rsid w:val="00626DCA"/>
    <w:rsid w:val="006312A5"/>
    <w:rsid w:val="00635C89"/>
    <w:rsid w:val="00636D99"/>
    <w:rsid w:val="00640225"/>
    <w:rsid w:val="00640F37"/>
    <w:rsid w:val="0064515B"/>
    <w:rsid w:val="006462D0"/>
    <w:rsid w:val="00653838"/>
    <w:rsid w:val="006653FA"/>
    <w:rsid w:val="00670D3D"/>
    <w:rsid w:val="0067311F"/>
    <w:rsid w:val="006745AB"/>
    <w:rsid w:val="00674932"/>
    <w:rsid w:val="00675C88"/>
    <w:rsid w:val="0068251B"/>
    <w:rsid w:val="00684568"/>
    <w:rsid w:val="00695DD2"/>
    <w:rsid w:val="00696AAF"/>
    <w:rsid w:val="006A712D"/>
    <w:rsid w:val="006B06D2"/>
    <w:rsid w:val="006B1AFD"/>
    <w:rsid w:val="006B2821"/>
    <w:rsid w:val="006B588C"/>
    <w:rsid w:val="006B5B09"/>
    <w:rsid w:val="006B6703"/>
    <w:rsid w:val="006B6A29"/>
    <w:rsid w:val="006C46DF"/>
    <w:rsid w:val="006C4C08"/>
    <w:rsid w:val="006C4DE3"/>
    <w:rsid w:val="006C71B3"/>
    <w:rsid w:val="006D0790"/>
    <w:rsid w:val="006D4771"/>
    <w:rsid w:val="006E5E03"/>
    <w:rsid w:val="006E6556"/>
    <w:rsid w:val="006F14CD"/>
    <w:rsid w:val="006F1C2D"/>
    <w:rsid w:val="006F2DC6"/>
    <w:rsid w:val="00704BBD"/>
    <w:rsid w:val="00707F5C"/>
    <w:rsid w:val="00712495"/>
    <w:rsid w:val="007177E2"/>
    <w:rsid w:val="00717A90"/>
    <w:rsid w:val="00721313"/>
    <w:rsid w:val="00721835"/>
    <w:rsid w:val="0074247B"/>
    <w:rsid w:val="00751328"/>
    <w:rsid w:val="00755BC8"/>
    <w:rsid w:val="00757797"/>
    <w:rsid w:val="00760976"/>
    <w:rsid w:val="00763428"/>
    <w:rsid w:val="00765434"/>
    <w:rsid w:val="0077133C"/>
    <w:rsid w:val="00771D26"/>
    <w:rsid w:val="00773887"/>
    <w:rsid w:val="00775010"/>
    <w:rsid w:val="00775A92"/>
    <w:rsid w:val="007827B2"/>
    <w:rsid w:val="00784649"/>
    <w:rsid w:val="00786A2E"/>
    <w:rsid w:val="00790E3D"/>
    <w:rsid w:val="00791434"/>
    <w:rsid w:val="00792259"/>
    <w:rsid w:val="007933C2"/>
    <w:rsid w:val="0079560D"/>
    <w:rsid w:val="007B4A7C"/>
    <w:rsid w:val="007B6280"/>
    <w:rsid w:val="007C1CF3"/>
    <w:rsid w:val="007C6210"/>
    <w:rsid w:val="007C7013"/>
    <w:rsid w:val="007D0AC4"/>
    <w:rsid w:val="007D13C4"/>
    <w:rsid w:val="007D6394"/>
    <w:rsid w:val="007E545B"/>
    <w:rsid w:val="007E68AB"/>
    <w:rsid w:val="007E697D"/>
    <w:rsid w:val="007F3374"/>
    <w:rsid w:val="007F44BD"/>
    <w:rsid w:val="008058FC"/>
    <w:rsid w:val="0080676E"/>
    <w:rsid w:val="00810C92"/>
    <w:rsid w:val="0081186A"/>
    <w:rsid w:val="00813792"/>
    <w:rsid w:val="008144A5"/>
    <w:rsid w:val="008170E8"/>
    <w:rsid w:val="008233BD"/>
    <w:rsid w:val="008256F9"/>
    <w:rsid w:val="0082659E"/>
    <w:rsid w:val="0084075B"/>
    <w:rsid w:val="00842122"/>
    <w:rsid w:val="00843707"/>
    <w:rsid w:val="00845119"/>
    <w:rsid w:val="00847892"/>
    <w:rsid w:val="0085159C"/>
    <w:rsid w:val="008535C3"/>
    <w:rsid w:val="0085777D"/>
    <w:rsid w:val="00890186"/>
    <w:rsid w:val="008912BF"/>
    <w:rsid w:val="008968E4"/>
    <w:rsid w:val="008B17DC"/>
    <w:rsid w:val="008B22A8"/>
    <w:rsid w:val="008B3471"/>
    <w:rsid w:val="008C114F"/>
    <w:rsid w:val="008C238C"/>
    <w:rsid w:val="008C256A"/>
    <w:rsid w:val="008D22CC"/>
    <w:rsid w:val="008E1A3D"/>
    <w:rsid w:val="008F4328"/>
    <w:rsid w:val="008F528A"/>
    <w:rsid w:val="008F688B"/>
    <w:rsid w:val="008F690A"/>
    <w:rsid w:val="008F6F7C"/>
    <w:rsid w:val="008F7724"/>
    <w:rsid w:val="0090177E"/>
    <w:rsid w:val="0090345D"/>
    <w:rsid w:val="00907EEC"/>
    <w:rsid w:val="009124D6"/>
    <w:rsid w:val="00920441"/>
    <w:rsid w:val="00920BED"/>
    <w:rsid w:val="0092259C"/>
    <w:rsid w:val="00922DE5"/>
    <w:rsid w:val="00924DF9"/>
    <w:rsid w:val="009413AE"/>
    <w:rsid w:val="00941CB0"/>
    <w:rsid w:val="00947947"/>
    <w:rsid w:val="00950979"/>
    <w:rsid w:val="00954539"/>
    <w:rsid w:val="00954B86"/>
    <w:rsid w:val="00955624"/>
    <w:rsid w:val="0095744F"/>
    <w:rsid w:val="00963BFC"/>
    <w:rsid w:val="00965D3D"/>
    <w:rsid w:val="00967750"/>
    <w:rsid w:val="0097004D"/>
    <w:rsid w:val="00971589"/>
    <w:rsid w:val="00975FEF"/>
    <w:rsid w:val="00985EF5"/>
    <w:rsid w:val="009907A7"/>
    <w:rsid w:val="00991567"/>
    <w:rsid w:val="00991EE3"/>
    <w:rsid w:val="00993C0F"/>
    <w:rsid w:val="00997692"/>
    <w:rsid w:val="009A0764"/>
    <w:rsid w:val="009A19C5"/>
    <w:rsid w:val="009A2337"/>
    <w:rsid w:val="009A7477"/>
    <w:rsid w:val="009B750D"/>
    <w:rsid w:val="009D0C00"/>
    <w:rsid w:val="009D48DC"/>
    <w:rsid w:val="009D7467"/>
    <w:rsid w:val="009E1D07"/>
    <w:rsid w:val="009E43B4"/>
    <w:rsid w:val="009E7BF8"/>
    <w:rsid w:val="00A005F1"/>
    <w:rsid w:val="00A030D6"/>
    <w:rsid w:val="00A04A3F"/>
    <w:rsid w:val="00A069E0"/>
    <w:rsid w:val="00A07DA1"/>
    <w:rsid w:val="00A129D1"/>
    <w:rsid w:val="00A15FCE"/>
    <w:rsid w:val="00A160A5"/>
    <w:rsid w:val="00A163D9"/>
    <w:rsid w:val="00A1712C"/>
    <w:rsid w:val="00A178AB"/>
    <w:rsid w:val="00A22AB3"/>
    <w:rsid w:val="00A23BB2"/>
    <w:rsid w:val="00A25A65"/>
    <w:rsid w:val="00A2684B"/>
    <w:rsid w:val="00A27AD8"/>
    <w:rsid w:val="00A309E3"/>
    <w:rsid w:val="00A3351D"/>
    <w:rsid w:val="00A34ED1"/>
    <w:rsid w:val="00A37E47"/>
    <w:rsid w:val="00A41BCB"/>
    <w:rsid w:val="00A41E2A"/>
    <w:rsid w:val="00A4775F"/>
    <w:rsid w:val="00A5246B"/>
    <w:rsid w:val="00A537B3"/>
    <w:rsid w:val="00A54CFB"/>
    <w:rsid w:val="00A60113"/>
    <w:rsid w:val="00A604CE"/>
    <w:rsid w:val="00A61E66"/>
    <w:rsid w:val="00A66D8A"/>
    <w:rsid w:val="00A672C7"/>
    <w:rsid w:val="00A677B3"/>
    <w:rsid w:val="00A70814"/>
    <w:rsid w:val="00A81813"/>
    <w:rsid w:val="00A8249D"/>
    <w:rsid w:val="00A83AB7"/>
    <w:rsid w:val="00A900D8"/>
    <w:rsid w:val="00A92309"/>
    <w:rsid w:val="00A9467B"/>
    <w:rsid w:val="00AA228F"/>
    <w:rsid w:val="00AB5DE4"/>
    <w:rsid w:val="00AB7984"/>
    <w:rsid w:val="00AC1612"/>
    <w:rsid w:val="00AC323D"/>
    <w:rsid w:val="00AD1ABC"/>
    <w:rsid w:val="00AD3260"/>
    <w:rsid w:val="00AD4C98"/>
    <w:rsid w:val="00AD7058"/>
    <w:rsid w:val="00AD7163"/>
    <w:rsid w:val="00AD733A"/>
    <w:rsid w:val="00AD7C6A"/>
    <w:rsid w:val="00AE3FB9"/>
    <w:rsid w:val="00AE5F39"/>
    <w:rsid w:val="00AF19B8"/>
    <w:rsid w:val="00AF19D0"/>
    <w:rsid w:val="00B01A30"/>
    <w:rsid w:val="00B05E76"/>
    <w:rsid w:val="00B07278"/>
    <w:rsid w:val="00B07925"/>
    <w:rsid w:val="00B10803"/>
    <w:rsid w:val="00B11383"/>
    <w:rsid w:val="00B1145D"/>
    <w:rsid w:val="00B130C7"/>
    <w:rsid w:val="00B16334"/>
    <w:rsid w:val="00B20763"/>
    <w:rsid w:val="00B2126B"/>
    <w:rsid w:val="00B218A7"/>
    <w:rsid w:val="00B23054"/>
    <w:rsid w:val="00B249B9"/>
    <w:rsid w:val="00B34143"/>
    <w:rsid w:val="00B405E3"/>
    <w:rsid w:val="00B40FA2"/>
    <w:rsid w:val="00B504CB"/>
    <w:rsid w:val="00B53959"/>
    <w:rsid w:val="00B53BD9"/>
    <w:rsid w:val="00B56F4C"/>
    <w:rsid w:val="00B64946"/>
    <w:rsid w:val="00B66EE6"/>
    <w:rsid w:val="00B74779"/>
    <w:rsid w:val="00B74E7C"/>
    <w:rsid w:val="00B777C0"/>
    <w:rsid w:val="00B803BF"/>
    <w:rsid w:val="00B80DBE"/>
    <w:rsid w:val="00B8148B"/>
    <w:rsid w:val="00B81925"/>
    <w:rsid w:val="00B81C55"/>
    <w:rsid w:val="00B82F52"/>
    <w:rsid w:val="00B82FBB"/>
    <w:rsid w:val="00B8418F"/>
    <w:rsid w:val="00B862CC"/>
    <w:rsid w:val="00B86637"/>
    <w:rsid w:val="00B952D3"/>
    <w:rsid w:val="00B957CD"/>
    <w:rsid w:val="00B9626E"/>
    <w:rsid w:val="00B9635D"/>
    <w:rsid w:val="00BA0EB3"/>
    <w:rsid w:val="00BA794A"/>
    <w:rsid w:val="00BB1AF0"/>
    <w:rsid w:val="00BB1CE5"/>
    <w:rsid w:val="00BB5480"/>
    <w:rsid w:val="00BB60DA"/>
    <w:rsid w:val="00BC4071"/>
    <w:rsid w:val="00BC5D43"/>
    <w:rsid w:val="00BC674B"/>
    <w:rsid w:val="00BC74A2"/>
    <w:rsid w:val="00BD53B6"/>
    <w:rsid w:val="00BE00B7"/>
    <w:rsid w:val="00BE1F47"/>
    <w:rsid w:val="00BE21CF"/>
    <w:rsid w:val="00BE5795"/>
    <w:rsid w:val="00BF3A5E"/>
    <w:rsid w:val="00BF3BA6"/>
    <w:rsid w:val="00C00180"/>
    <w:rsid w:val="00C02889"/>
    <w:rsid w:val="00C037C2"/>
    <w:rsid w:val="00C15CDB"/>
    <w:rsid w:val="00C2274F"/>
    <w:rsid w:val="00C23D9F"/>
    <w:rsid w:val="00C25A69"/>
    <w:rsid w:val="00C26EB4"/>
    <w:rsid w:val="00C30425"/>
    <w:rsid w:val="00C31441"/>
    <w:rsid w:val="00C31B60"/>
    <w:rsid w:val="00C34F3F"/>
    <w:rsid w:val="00C35232"/>
    <w:rsid w:val="00C43936"/>
    <w:rsid w:val="00C47D95"/>
    <w:rsid w:val="00C5318A"/>
    <w:rsid w:val="00C626A3"/>
    <w:rsid w:val="00C72A75"/>
    <w:rsid w:val="00C74085"/>
    <w:rsid w:val="00C76726"/>
    <w:rsid w:val="00C76F1C"/>
    <w:rsid w:val="00C77903"/>
    <w:rsid w:val="00C809ED"/>
    <w:rsid w:val="00C8375F"/>
    <w:rsid w:val="00C85E05"/>
    <w:rsid w:val="00C8782C"/>
    <w:rsid w:val="00C878AE"/>
    <w:rsid w:val="00C90370"/>
    <w:rsid w:val="00CA1909"/>
    <w:rsid w:val="00CA57A4"/>
    <w:rsid w:val="00CB462B"/>
    <w:rsid w:val="00CB5C02"/>
    <w:rsid w:val="00CC2465"/>
    <w:rsid w:val="00CC3E00"/>
    <w:rsid w:val="00CD7767"/>
    <w:rsid w:val="00CE128A"/>
    <w:rsid w:val="00CF3BC9"/>
    <w:rsid w:val="00D06521"/>
    <w:rsid w:val="00D12FC8"/>
    <w:rsid w:val="00D24549"/>
    <w:rsid w:val="00D24783"/>
    <w:rsid w:val="00D32B44"/>
    <w:rsid w:val="00D337C5"/>
    <w:rsid w:val="00D34282"/>
    <w:rsid w:val="00D424B2"/>
    <w:rsid w:val="00D42C56"/>
    <w:rsid w:val="00D44992"/>
    <w:rsid w:val="00D46C14"/>
    <w:rsid w:val="00D6026C"/>
    <w:rsid w:val="00D620EC"/>
    <w:rsid w:val="00D626A3"/>
    <w:rsid w:val="00D634B0"/>
    <w:rsid w:val="00D71B06"/>
    <w:rsid w:val="00D72B77"/>
    <w:rsid w:val="00D8019A"/>
    <w:rsid w:val="00D85DF4"/>
    <w:rsid w:val="00D90570"/>
    <w:rsid w:val="00D916B0"/>
    <w:rsid w:val="00D97AEE"/>
    <w:rsid w:val="00DA1334"/>
    <w:rsid w:val="00DA1DC3"/>
    <w:rsid w:val="00DA5944"/>
    <w:rsid w:val="00DB0A66"/>
    <w:rsid w:val="00DB0E42"/>
    <w:rsid w:val="00DB3AA8"/>
    <w:rsid w:val="00DB5087"/>
    <w:rsid w:val="00DC16AF"/>
    <w:rsid w:val="00DC2667"/>
    <w:rsid w:val="00DC79BF"/>
    <w:rsid w:val="00DD1A0C"/>
    <w:rsid w:val="00DD23FB"/>
    <w:rsid w:val="00DD31F2"/>
    <w:rsid w:val="00DD7DA4"/>
    <w:rsid w:val="00DD7FF7"/>
    <w:rsid w:val="00DE00F2"/>
    <w:rsid w:val="00DF09C0"/>
    <w:rsid w:val="00DF1BC7"/>
    <w:rsid w:val="00DF6D4F"/>
    <w:rsid w:val="00E0449F"/>
    <w:rsid w:val="00E046DB"/>
    <w:rsid w:val="00E06D6A"/>
    <w:rsid w:val="00E12023"/>
    <w:rsid w:val="00E160FC"/>
    <w:rsid w:val="00E16361"/>
    <w:rsid w:val="00E205D1"/>
    <w:rsid w:val="00E24910"/>
    <w:rsid w:val="00E2546E"/>
    <w:rsid w:val="00E25997"/>
    <w:rsid w:val="00E26ED9"/>
    <w:rsid w:val="00E3124C"/>
    <w:rsid w:val="00E3166D"/>
    <w:rsid w:val="00E32722"/>
    <w:rsid w:val="00E3299D"/>
    <w:rsid w:val="00E337ED"/>
    <w:rsid w:val="00E36D6A"/>
    <w:rsid w:val="00E3701A"/>
    <w:rsid w:val="00E40DF5"/>
    <w:rsid w:val="00E41694"/>
    <w:rsid w:val="00E41DF9"/>
    <w:rsid w:val="00E42EDD"/>
    <w:rsid w:val="00E4455F"/>
    <w:rsid w:val="00E45BDC"/>
    <w:rsid w:val="00E45CDA"/>
    <w:rsid w:val="00E47A75"/>
    <w:rsid w:val="00E50384"/>
    <w:rsid w:val="00E503B9"/>
    <w:rsid w:val="00E51EFC"/>
    <w:rsid w:val="00E53CB7"/>
    <w:rsid w:val="00E62719"/>
    <w:rsid w:val="00E646B2"/>
    <w:rsid w:val="00E6597E"/>
    <w:rsid w:val="00E72DDB"/>
    <w:rsid w:val="00E74577"/>
    <w:rsid w:val="00E76919"/>
    <w:rsid w:val="00E80445"/>
    <w:rsid w:val="00E8375E"/>
    <w:rsid w:val="00E90559"/>
    <w:rsid w:val="00E94EFA"/>
    <w:rsid w:val="00E96D69"/>
    <w:rsid w:val="00EA4CB1"/>
    <w:rsid w:val="00EB026A"/>
    <w:rsid w:val="00EB2543"/>
    <w:rsid w:val="00EB2580"/>
    <w:rsid w:val="00EB3BD4"/>
    <w:rsid w:val="00EB732E"/>
    <w:rsid w:val="00EC07DC"/>
    <w:rsid w:val="00EC12D2"/>
    <w:rsid w:val="00EC1BC1"/>
    <w:rsid w:val="00EC4622"/>
    <w:rsid w:val="00EC5B8F"/>
    <w:rsid w:val="00ED254E"/>
    <w:rsid w:val="00ED4603"/>
    <w:rsid w:val="00ED4B72"/>
    <w:rsid w:val="00ED5EAB"/>
    <w:rsid w:val="00ED611E"/>
    <w:rsid w:val="00EE2F56"/>
    <w:rsid w:val="00EE42AC"/>
    <w:rsid w:val="00EF3105"/>
    <w:rsid w:val="00F01ED9"/>
    <w:rsid w:val="00F0331E"/>
    <w:rsid w:val="00F038C8"/>
    <w:rsid w:val="00F051AC"/>
    <w:rsid w:val="00F06530"/>
    <w:rsid w:val="00F14105"/>
    <w:rsid w:val="00F1542F"/>
    <w:rsid w:val="00F16842"/>
    <w:rsid w:val="00F17D21"/>
    <w:rsid w:val="00F17E89"/>
    <w:rsid w:val="00F2158B"/>
    <w:rsid w:val="00F25D25"/>
    <w:rsid w:val="00F26CA5"/>
    <w:rsid w:val="00F314A5"/>
    <w:rsid w:val="00F33A6C"/>
    <w:rsid w:val="00F34096"/>
    <w:rsid w:val="00F371D0"/>
    <w:rsid w:val="00F474D5"/>
    <w:rsid w:val="00F47BAF"/>
    <w:rsid w:val="00F505F7"/>
    <w:rsid w:val="00F55777"/>
    <w:rsid w:val="00F559F5"/>
    <w:rsid w:val="00F61FD5"/>
    <w:rsid w:val="00F62AFE"/>
    <w:rsid w:val="00F63631"/>
    <w:rsid w:val="00F63722"/>
    <w:rsid w:val="00F67C39"/>
    <w:rsid w:val="00F717DD"/>
    <w:rsid w:val="00F71BA3"/>
    <w:rsid w:val="00F85535"/>
    <w:rsid w:val="00F873F4"/>
    <w:rsid w:val="00F87BAC"/>
    <w:rsid w:val="00F92AD0"/>
    <w:rsid w:val="00F95FEF"/>
    <w:rsid w:val="00FA28C2"/>
    <w:rsid w:val="00FA5DF1"/>
    <w:rsid w:val="00FB1750"/>
    <w:rsid w:val="00FB3E0D"/>
    <w:rsid w:val="00FC2305"/>
    <w:rsid w:val="00FD0AB8"/>
    <w:rsid w:val="00FD0FF4"/>
    <w:rsid w:val="00FE05A6"/>
    <w:rsid w:val="00FE0F43"/>
    <w:rsid w:val="00FE451A"/>
    <w:rsid w:val="00FE4631"/>
    <w:rsid w:val="00FF1352"/>
    <w:rsid w:val="00FF252F"/>
    <w:rsid w:val="00FF504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FBEB10F"/>
  <w14:defaultImageDpi w14:val="330"/>
  <w15:docId w15:val="{D74111D3-1CF0-4FCC-9BCB-AC0F4B62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A4"/>
  </w:style>
  <w:style w:type="paragraph" w:styleId="Heading1">
    <w:name w:val="heading 1"/>
    <w:basedOn w:val="Normal"/>
    <w:link w:val="Heading1Char"/>
    <w:uiPriority w:val="9"/>
    <w:qFormat/>
    <w:rsid w:val="00F17E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uiPriority w:val="99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B026A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ordinary-output">
    <w:name w:val="ordinary-output"/>
    <w:basedOn w:val="Normal"/>
    <w:rsid w:val="001267E1"/>
    <w:pPr>
      <w:spacing w:before="100" w:beforeAutospacing="1" w:after="75" w:line="330" w:lineRule="atLeast"/>
    </w:pPr>
    <w:rPr>
      <w:rFonts w:ascii="Times New Roman" w:eastAsia="Times New Roman" w:hAnsi="Times New Roman" w:cs="Times New Roman"/>
      <w:color w:val="333333"/>
      <w:sz w:val="21"/>
      <w:szCs w:val="21"/>
      <w:lang w:val="en-SG" w:eastAsia="zh-CN"/>
    </w:rPr>
  </w:style>
  <w:style w:type="paragraph" w:styleId="NormalWeb">
    <w:name w:val="Normal (Web)"/>
    <w:basedOn w:val="Normal"/>
    <w:uiPriority w:val="99"/>
    <w:unhideWhenUsed/>
    <w:rsid w:val="006E5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F7887"/>
    <w:rPr>
      <w:color w:val="800080" w:themeColor="followedHyperlink"/>
      <w:u w:val="single"/>
    </w:rPr>
  </w:style>
  <w:style w:type="character" w:customStyle="1" w:styleId="rpc61">
    <w:name w:val="_rpc_61"/>
    <w:basedOn w:val="DefaultParagraphFont"/>
    <w:rsid w:val="0019098D"/>
  </w:style>
  <w:style w:type="character" w:styleId="CommentReference">
    <w:name w:val="annotation reference"/>
    <w:basedOn w:val="DefaultParagraphFont"/>
    <w:uiPriority w:val="99"/>
    <w:semiHidden/>
    <w:unhideWhenUsed/>
    <w:rsid w:val="00D7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7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B496D"/>
  </w:style>
  <w:style w:type="character" w:customStyle="1" w:styleId="Heading1Char">
    <w:name w:val="Heading 1 Char"/>
    <w:basedOn w:val="DefaultParagraphFont"/>
    <w:link w:val="Heading1"/>
    <w:uiPriority w:val="9"/>
    <w:rsid w:val="00F17E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F17E89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4A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2D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6F7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F1BC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7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audill@Gingerquill.com" TargetMode="External"/><Relationship Id="rId18" Type="http://schemas.openxmlformats.org/officeDocument/2006/relationships/hyperlink" Target="mailto:doreenstanley@michelman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ichelman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oreenstanley@Michelman.co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caudill@gingerquil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michelman.com.cn/?utm_source=PR&amp;utm_medium=email&amp;utm_campaign=msc_opening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ericaliao@michelma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helman.in/?utm_source=pr&amp;utm_medium=email&amp;utm_campaign=MSC_opening" TargetMode="External"/><Relationship Id="rId22" Type="http://schemas.openxmlformats.org/officeDocument/2006/relationships/hyperlink" Target="http://www.michelman.com.c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EA0615E9CB41A334A2A8598C628F" ma:contentTypeVersion="8" ma:contentTypeDescription="Create a new document." ma:contentTypeScope="" ma:versionID="368a88fa248bcf93d9249b5ab7999759">
  <xsd:schema xmlns:xsd="http://www.w3.org/2001/XMLSchema" xmlns:xs="http://www.w3.org/2001/XMLSchema" xmlns:p="http://schemas.microsoft.com/office/2006/metadata/properties" xmlns:ns2="efe67bc1-d6b7-44b0-b94a-893790e7d16c" xmlns:ns3="31057116-77d0-4516-a5c2-0ac238e23aa8" targetNamespace="http://schemas.microsoft.com/office/2006/metadata/properties" ma:root="true" ma:fieldsID="d4885f9fc9c33873b2aca472e67c2103" ns2:_="" ns3:_="">
    <xsd:import namespace="efe67bc1-d6b7-44b0-b94a-893790e7d16c"/>
    <xsd:import namespace="31057116-77d0-4516-a5c2-0ac238e23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67bc1-d6b7-44b0-b94a-893790e7d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7116-77d0-4516-a5c2-0ac238e23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23F2-E5FD-4C40-A1F1-6272C07530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12E73-DF4F-4BF0-8998-EA7B344CF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67bc1-d6b7-44b0-b94a-893790e7d16c"/>
    <ds:schemaRef ds:uri="31057116-77d0-4516-a5c2-0ac238e23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CB8F7-ED30-489A-A38B-C2B553696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20F21-F3AE-4A12-8FA8-830EDC51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Michelman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Jeffry Caudill</cp:lastModifiedBy>
  <cp:revision>2</cp:revision>
  <cp:lastPrinted>2018-10-02T14:16:00Z</cp:lastPrinted>
  <dcterms:created xsi:type="dcterms:W3CDTF">2019-01-16T17:16:00Z</dcterms:created>
  <dcterms:modified xsi:type="dcterms:W3CDTF">2019-01-16T17:16:00Z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0x01010049B1EA0615E9CB41A334A2A8598C628F</vt:lpwstr>
  </property>
</Properties>
</file>