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FAA075" w14:textId="6BEA7202" w:rsidR="00EC1A81" w:rsidRPr="00EC1A81" w:rsidRDefault="00EC1A81">
      <w:pPr>
        <w:rPr>
          <w:rFonts w:ascii="Times New Roman" w:hAnsi="Times New Roman" w:cs="Times New Roman"/>
          <w:color w:val="000000" w:themeColor="text1"/>
        </w:rPr>
      </w:pPr>
    </w:p>
    <w:p w14:paraId="42E1AFCE" w14:textId="592EB3B4" w:rsidR="00EC1A81" w:rsidRPr="00A4626C" w:rsidRDefault="00277B77" w:rsidP="00EC1A81">
      <w:pPr>
        <w:rPr>
          <w:rFonts w:ascii="Times New Roman" w:hAnsi="Times New Roman" w:cs="Times New Roman"/>
          <w:color w:val="000000" w:themeColor="text1"/>
        </w:rPr>
      </w:pPr>
      <w:r>
        <w:rPr>
          <w:rFonts w:ascii="Times New Roman" w:hAnsi="Times New Roman" w:cs="Times New Roman"/>
          <w:color w:val="000000" w:themeColor="text1"/>
        </w:rPr>
        <w:tab/>
      </w:r>
      <w:r w:rsidR="00EC1A81" w:rsidRPr="00EC1A81">
        <w:rPr>
          <w:rFonts w:ascii="Times New Roman" w:hAnsi="Times New Roman" w:cs="Times New Roman"/>
          <w:color w:val="000000" w:themeColor="text1"/>
        </w:rPr>
        <w:t xml:space="preserve">Sought to be a humanitarian piece, </w:t>
      </w:r>
      <w:r w:rsidR="00EC1A81" w:rsidRPr="00EC1A81">
        <w:rPr>
          <w:rFonts w:ascii="Times New Roman" w:hAnsi="Times New Roman" w:cs="Times New Roman"/>
          <w:i/>
          <w:color w:val="000000" w:themeColor="text1"/>
        </w:rPr>
        <w:t>John and the Pahlavan</w:t>
      </w:r>
      <w:r w:rsidR="00EC1A81" w:rsidRPr="00EC1A81">
        <w:rPr>
          <w:rFonts w:ascii="Times New Roman" w:hAnsi="Times New Roman" w:cs="Times New Roman"/>
          <w:color w:val="000000" w:themeColor="text1"/>
        </w:rPr>
        <w:t xml:space="preserve"> is so much more. As a character driven documentary, Jahangir Golestan-Parast takes the audience through an internal struggle of how the media in perceived in today’s western world and how to respond to such accusations. Jahangir wrestles with countless stereotypes, while discovering his past, and reconnecting with his family in the process. Putting himself at risk going into a “dystopia”, Jahangir finds solace in knowing that wrestling’s history has built a bridge to an American-Iranian friendship with </w:t>
      </w:r>
      <w:r w:rsidR="00EC1A81" w:rsidRPr="00A4626C">
        <w:rPr>
          <w:rFonts w:ascii="Times New Roman" w:hAnsi="Times New Roman" w:cs="Times New Roman"/>
          <w:color w:val="000000" w:themeColor="text1"/>
        </w:rPr>
        <w:t>Jahangir’s family connection at the center of this connection.</w:t>
      </w:r>
    </w:p>
    <w:p w14:paraId="67223B1D" w14:textId="77777777" w:rsidR="00EC1A81" w:rsidRPr="00A4626C" w:rsidRDefault="00EC1A81" w:rsidP="00EC1A81">
      <w:pPr>
        <w:rPr>
          <w:rFonts w:ascii="Times New Roman" w:hAnsi="Times New Roman" w:cs="Times New Roman"/>
        </w:rPr>
      </w:pPr>
    </w:p>
    <w:p w14:paraId="30D41BA2" w14:textId="03873308" w:rsidR="00277B77" w:rsidRDefault="00277B77" w:rsidP="00EC1A81">
      <w:pPr>
        <w:rPr>
          <w:rFonts w:ascii="Times New Roman" w:hAnsi="Times New Roman" w:cs="Times New Roman"/>
        </w:rPr>
      </w:pPr>
      <w:r>
        <w:rPr>
          <w:rFonts w:ascii="Times New Roman" w:hAnsi="Times New Roman" w:cs="Times New Roman"/>
        </w:rPr>
        <w:tab/>
      </w:r>
      <w:r w:rsidR="00EC1A81" w:rsidRPr="00A4626C">
        <w:rPr>
          <w:rFonts w:ascii="Times New Roman" w:hAnsi="Times New Roman" w:cs="Times New Roman"/>
        </w:rPr>
        <w:t xml:space="preserve">Allowing the viewer to step inside and see first-hand a world in which has only been painted in misconception, the effort in making this production </w:t>
      </w:r>
      <w:r w:rsidR="00A4626C" w:rsidRPr="00A4626C">
        <w:rPr>
          <w:rFonts w:ascii="Times New Roman" w:hAnsi="Times New Roman" w:cs="Times New Roman"/>
        </w:rPr>
        <w:t>was to follow a</w:t>
      </w:r>
      <w:r w:rsidR="00EC1A81" w:rsidRPr="00A4626C">
        <w:rPr>
          <w:rFonts w:ascii="Times New Roman" w:hAnsi="Times New Roman" w:cs="Times New Roman"/>
        </w:rPr>
        <w:t xml:space="preserve"> subject outside of their “comfort zone”. Over </w:t>
      </w:r>
      <w:r w:rsidR="00EC1A81" w:rsidRPr="00A4626C">
        <w:rPr>
          <w:rFonts w:ascii="Times New Roman" w:hAnsi="Times New Roman" w:cs="Times New Roman"/>
        </w:rPr>
        <w:t>the</w:t>
      </w:r>
      <w:r w:rsidR="00EC1A81" w:rsidRPr="00A4626C">
        <w:rPr>
          <w:rFonts w:ascii="Times New Roman" w:hAnsi="Times New Roman" w:cs="Times New Roman"/>
        </w:rPr>
        <w:t xml:space="preserve"> three-year production, the producers believe this film is especially unique because of the political backdrop though out production. When production began in 2015, the American political landscape was very different from when shooting wrapped.</w:t>
      </w:r>
      <w:r w:rsidR="00EC1A81" w:rsidRPr="00A4626C">
        <w:rPr>
          <w:rFonts w:ascii="Times New Roman" w:hAnsi="Times New Roman" w:cs="Times New Roman"/>
        </w:rPr>
        <w:t xml:space="preserve"> Now the post production is nearing completion and the final pieces are being put in place for the feature to be released. It is our intention to showcase this feature as far and wide as we possibly can so </w:t>
      </w:r>
      <w:r>
        <w:rPr>
          <w:rFonts w:ascii="Times New Roman" w:hAnsi="Times New Roman" w:cs="Times New Roman"/>
        </w:rPr>
        <w:t xml:space="preserve">we can bring the Iranian customs to the American </w:t>
      </w:r>
      <w:r w:rsidR="009E26CB">
        <w:rPr>
          <w:rFonts w:ascii="Times New Roman" w:hAnsi="Times New Roman" w:cs="Times New Roman"/>
        </w:rPr>
        <w:t>household</w:t>
      </w:r>
      <w:r>
        <w:rPr>
          <w:rFonts w:ascii="Times New Roman" w:hAnsi="Times New Roman" w:cs="Times New Roman"/>
        </w:rPr>
        <w:t>. Thank you for your help in making our dream possible. Sincerely,</w:t>
      </w:r>
    </w:p>
    <w:p w14:paraId="391B6806" w14:textId="6B727882" w:rsidR="00277B77" w:rsidRDefault="00277B77" w:rsidP="00EC1A81">
      <w:pPr>
        <w:rPr>
          <w:rFonts w:ascii="Times New Roman" w:hAnsi="Times New Roman" w:cs="Times New Roman"/>
        </w:rPr>
      </w:pPr>
    </w:p>
    <w:p w14:paraId="25A80C3B" w14:textId="77777777" w:rsidR="00277B77" w:rsidRDefault="00277B77" w:rsidP="00EC1A81">
      <w:pPr>
        <w:rPr>
          <w:rFonts w:ascii="Times New Roman" w:hAnsi="Times New Roman" w:cs="Times New Roman"/>
        </w:rPr>
      </w:pPr>
      <w:r>
        <w:rPr>
          <w:rFonts w:ascii="Times New Roman" w:hAnsi="Times New Roman" w:cs="Times New Roman"/>
        </w:rPr>
        <w:t xml:space="preserve">Ryan T. Blake </w:t>
      </w:r>
      <w:bookmarkStart w:id="0" w:name="_GoBack"/>
      <w:bookmarkEnd w:id="0"/>
    </w:p>
    <w:p w14:paraId="634C7017" w14:textId="243523B8" w:rsidR="00277B77" w:rsidRPr="00A4626C" w:rsidRDefault="00277B77" w:rsidP="00EC1A81">
      <w:pPr>
        <w:rPr>
          <w:rFonts w:ascii="Times New Roman" w:hAnsi="Times New Roman" w:cs="Times New Roman"/>
        </w:rPr>
      </w:pPr>
      <w:r>
        <w:rPr>
          <w:noProof/>
        </w:rPr>
        <w:drawing>
          <wp:inline distT="0" distB="0" distL="0" distR="0" wp14:anchorId="19EFED00" wp14:editId="3C18B305">
            <wp:extent cx="3013399" cy="3995516"/>
            <wp:effectExtent l="406400" t="292100" r="403225" b="2844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ntitled.png"/>
                    <pic:cNvPicPr/>
                  </pic:nvPicPr>
                  <pic:blipFill>
                    <a:blip r:embed="rId4" cstate="print">
                      <a:extLst>
                        <a:ext uri="{28A0092B-C50C-407E-A947-70E740481C1C}">
                          <a14:useLocalDpi xmlns:a14="http://schemas.microsoft.com/office/drawing/2010/main" val="0"/>
                        </a:ext>
                      </a:extLst>
                    </a:blip>
                    <a:stretch>
                      <a:fillRect/>
                    </a:stretch>
                  </pic:blipFill>
                  <pic:spPr>
                    <a:xfrm rot="756725">
                      <a:off x="0" y="0"/>
                      <a:ext cx="3023195" cy="4008505"/>
                    </a:xfrm>
                    <a:prstGeom prst="rect">
                      <a:avLst/>
                    </a:prstGeom>
                  </pic:spPr>
                </pic:pic>
              </a:graphicData>
            </a:graphic>
          </wp:inline>
        </w:drawing>
      </w:r>
    </w:p>
    <w:p w14:paraId="1C2497D6" w14:textId="022FA1EF" w:rsidR="00EC1A81" w:rsidRDefault="00EC1A81"/>
    <w:sectPr w:rsidR="00EC1A81" w:rsidSect="001348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A81"/>
    <w:rsid w:val="0013486A"/>
    <w:rsid w:val="00277B77"/>
    <w:rsid w:val="00930DD0"/>
    <w:rsid w:val="009E26CB"/>
    <w:rsid w:val="00A4626C"/>
    <w:rsid w:val="00DB1FAF"/>
    <w:rsid w:val="00EC1A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160004D"/>
  <w15:chartTrackingRefBased/>
  <w15:docId w15:val="{1417E56F-238A-6041-AFF3-2FEEBF8D3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214</Words>
  <Characters>1225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Blake</dc:creator>
  <cp:keywords/>
  <dc:description/>
  <cp:lastModifiedBy>Ryan Blake</cp:lastModifiedBy>
  <cp:revision>2</cp:revision>
  <dcterms:created xsi:type="dcterms:W3CDTF">2019-01-25T00:42:00Z</dcterms:created>
  <dcterms:modified xsi:type="dcterms:W3CDTF">2019-01-25T18:28:00Z</dcterms:modified>
</cp:coreProperties>
</file>