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3166F" w14:textId="77777777" w:rsidR="0031141E" w:rsidRPr="00B7522C" w:rsidRDefault="0031141E" w:rsidP="0031141E">
      <w:pPr>
        <w:spacing w:after="0"/>
        <w:rPr>
          <w:rFonts w:ascii="Gabriola" w:eastAsia="Gabriola" w:hAnsi="Gabriola" w:cs="Gabriola"/>
          <w:i/>
          <w:iCs/>
          <w:color w:val="990000"/>
          <w:sz w:val="20"/>
          <w:szCs w:val="24"/>
        </w:rPr>
      </w:pPr>
      <w:r w:rsidRPr="00B7522C">
        <w:rPr>
          <w:rFonts w:ascii="Times New Roman" w:eastAsia="Times New Roman" w:hAnsi="Times New Roman" w:cs="Times New Roman"/>
          <w:noProof/>
          <w:color w:val="000000"/>
          <w:sz w:val="18"/>
        </w:rPr>
        <w:drawing>
          <wp:inline distT="0" distB="0" distL="0" distR="0" wp14:anchorId="365082B5" wp14:editId="49B32030">
            <wp:extent cx="1304925" cy="362479"/>
            <wp:effectExtent l="0" t="0" r="0" b="0"/>
            <wp:docPr id="14132606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6936" cy="379704"/>
                    </a:xfrm>
                    <a:prstGeom prst="rect">
                      <a:avLst/>
                    </a:prstGeom>
                  </pic:spPr>
                </pic:pic>
              </a:graphicData>
            </a:graphic>
          </wp:inline>
        </w:drawing>
      </w:r>
      <w:r w:rsidRPr="00B7522C">
        <w:rPr>
          <w:rFonts w:ascii="Gabriola" w:eastAsia="Gabriola" w:hAnsi="Gabriola" w:cs="Gabriola"/>
          <w:i/>
          <w:iCs/>
          <w:color w:val="990000"/>
          <w:sz w:val="24"/>
          <w:szCs w:val="24"/>
        </w:rPr>
        <w:t>…</w:t>
      </w:r>
      <w:r w:rsidRPr="00B7522C">
        <w:rPr>
          <w:rFonts w:ascii="Gabriola" w:eastAsia="Gabriola" w:hAnsi="Gabriola" w:cs="Gabriola"/>
          <w:i/>
          <w:iCs/>
          <w:color w:val="990000"/>
          <w:sz w:val="20"/>
          <w:szCs w:val="24"/>
        </w:rPr>
        <w:t>Quality, Service and Value</w:t>
      </w:r>
    </w:p>
    <w:p w14:paraId="65CA2589" w14:textId="77777777" w:rsidR="0031141E" w:rsidRDefault="0031141E" w:rsidP="0031141E"/>
    <w:p w14:paraId="79C4AB75" w14:textId="543B3D2C" w:rsidR="0031141E" w:rsidRPr="00D75E34" w:rsidRDefault="00D75E34" w:rsidP="0031141E">
      <w:pPr>
        <w:rPr>
          <w:b/>
          <w:sz w:val="28"/>
        </w:rPr>
      </w:pPr>
      <w:r>
        <w:rPr>
          <w:b/>
          <w:sz w:val="28"/>
        </w:rPr>
        <w:t xml:space="preserve">PRESS RELEASE: </w:t>
      </w:r>
      <w:r w:rsidR="0031141E" w:rsidRPr="00D75E34">
        <w:rPr>
          <w:b/>
          <w:sz w:val="28"/>
        </w:rPr>
        <w:t xml:space="preserve">TOWNECRAFT HOMEWARES LLC </w:t>
      </w:r>
    </w:p>
    <w:p w14:paraId="141599FF" w14:textId="1C7CF48A" w:rsidR="0031141E" w:rsidRDefault="0031141E" w:rsidP="0031141E">
      <w:pPr>
        <w:jc w:val="both"/>
      </w:pPr>
      <w:r>
        <w:t xml:space="preserve">GLEN ROCK, N.J., </w:t>
      </w:r>
      <w:r>
        <w:t>March 22,</w:t>
      </w:r>
      <w:r>
        <w:t xml:space="preserve"> 201</w:t>
      </w:r>
      <w:r>
        <w:t>9</w:t>
      </w:r>
      <w:r>
        <w:t xml:space="preserve"> - For over 7</w:t>
      </w:r>
      <w:r>
        <w:t>2</w:t>
      </w:r>
      <w:r>
        <w:t xml:space="preserve"> years Townecraft has strived to ensure that its</w:t>
      </w:r>
      <w:r>
        <w:t xml:space="preserve"> independent entrepreneur partners </w:t>
      </w:r>
      <w:r>
        <w:t xml:space="preserve">are provided with the level of support, guidance and coaching needed to be successful in managing their businesses as independent owner-operators.  Townecraft Homewares is more committed than ever to ensuring its </w:t>
      </w:r>
      <w:r w:rsidR="0074429B">
        <w:t>Entrepreneurs</w:t>
      </w:r>
      <w:r>
        <w:t xml:space="preserve"> are resourced and supported and this includes the oversight and management of teams and downlines.  </w:t>
      </w:r>
    </w:p>
    <w:p w14:paraId="6C6BC017" w14:textId="249672BF" w:rsidR="0074429B" w:rsidRDefault="0074429B" w:rsidP="0031141E">
      <w:pPr>
        <w:jc w:val="both"/>
      </w:pPr>
      <w:r>
        <w:t>In May 2018, Townecraft Homewares launched a</w:t>
      </w:r>
      <w:r w:rsidR="007C7173">
        <w:t xml:space="preserve">n aggressive change management program to </w:t>
      </w:r>
      <w:r w:rsidR="0053446E">
        <w:t xml:space="preserve">transform, </w:t>
      </w:r>
      <w:r w:rsidR="007C7173">
        <w:t>restructure and realign its business and the Entrepreneur network to create a more cohesive, aligned and competitive organization and market participant. In order to achieve the strategic objectives required in this transformation effort</w:t>
      </w:r>
      <w:r w:rsidR="00B8702B">
        <w:t xml:space="preserve"> having a strong leadership team in our Entrepreneur network is pivotal. </w:t>
      </w:r>
      <w:r w:rsidR="0031141E">
        <w:t>Townecraft Homewares is pleased to announce the appointment</w:t>
      </w:r>
      <w:r>
        <w:t>s</w:t>
      </w:r>
      <w:r w:rsidR="0031141E">
        <w:t xml:space="preserve"> </w:t>
      </w:r>
      <w:r>
        <w:t xml:space="preserve">of </w:t>
      </w:r>
      <w:r w:rsidRPr="0074429B">
        <w:rPr>
          <w:b/>
          <w:i/>
        </w:rPr>
        <w:t xml:space="preserve">Mr. &amp; Mrs. </w:t>
      </w:r>
      <w:r w:rsidR="0031141E" w:rsidRPr="0074429B">
        <w:rPr>
          <w:b/>
          <w:i/>
        </w:rPr>
        <w:t>John Howard</w:t>
      </w:r>
      <w:r w:rsidRPr="0074429B">
        <w:rPr>
          <w:b/>
          <w:i/>
        </w:rPr>
        <w:t>, Mr. &amp; Mrs. Michael Younger and Mr. &amp; Mrs. Ana &amp; Marcos G Espinoza</w:t>
      </w:r>
      <w:r w:rsidR="0031141E">
        <w:t xml:space="preserve"> </w:t>
      </w:r>
      <w:r>
        <w:t>to</w:t>
      </w:r>
      <w:r w:rsidR="0031141E">
        <w:t xml:space="preserve"> Regional </w:t>
      </w:r>
      <w:r>
        <w:t xml:space="preserve">Executive </w:t>
      </w:r>
      <w:r w:rsidR="0031141E">
        <w:t>Director</w:t>
      </w:r>
      <w:r>
        <w:t xml:space="preserve">s. </w:t>
      </w:r>
      <w:r w:rsidR="0031141E">
        <w:t xml:space="preserve"> </w:t>
      </w:r>
    </w:p>
    <w:p w14:paraId="6B9A91A9" w14:textId="3270EACA" w:rsidR="0031141E" w:rsidRPr="00B8702B" w:rsidRDefault="00B8702B" w:rsidP="0031141E">
      <w:pPr>
        <w:jc w:val="both"/>
      </w:pPr>
      <w:r w:rsidRPr="00B8702B">
        <w:rPr>
          <w:i/>
        </w:rPr>
        <w:t>“John, Michael and Ana &amp; Marcos, are</w:t>
      </w:r>
      <w:r w:rsidR="0031141E" w:rsidRPr="00B8702B">
        <w:rPr>
          <w:i/>
        </w:rPr>
        <w:t xml:space="preserve"> the quintessential sales </w:t>
      </w:r>
      <w:r w:rsidRPr="00B8702B">
        <w:rPr>
          <w:i/>
        </w:rPr>
        <w:t xml:space="preserve">leadership </w:t>
      </w:r>
      <w:r w:rsidR="0031141E" w:rsidRPr="00B8702B">
        <w:rPr>
          <w:i/>
        </w:rPr>
        <w:t>executive</w:t>
      </w:r>
      <w:r w:rsidRPr="00B8702B">
        <w:rPr>
          <w:i/>
        </w:rPr>
        <w:t>s</w:t>
      </w:r>
      <w:r w:rsidR="0031141E" w:rsidRPr="00B8702B">
        <w:rPr>
          <w:i/>
        </w:rPr>
        <w:t xml:space="preserve"> having earned the trust and respect of </w:t>
      </w:r>
      <w:r w:rsidRPr="00B8702B">
        <w:rPr>
          <w:i/>
        </w:rPr>
        <w:t xml:space="preserve">their </w:t>
      </w:r>
      <w:r w:rsidR="0031141E" w:rsidRPr="00B8702B">
        <w:rPr>
          <w:i/>
        </w:rPr>
        <w:t xml:space="preserve">colleagues, peers and direct </w:t>
      </w:r>
      <w:r w:rsidRPr="00B8702B">
        <w:rPr>
          <w:i/>
        </w:rPr>
        <w:t xml:space="preserve">down-line </w:t>
      </w:r>
      <w:r w:rsidR="0031141E" w:rsidRPr="00B8702B">
        <w:rPr>
          <w:i/>
        </w:rPr>
        <w:t xml:space="preserve">reports over the years. </w:t>
      </w:r>
      <w:r w:rsidRPr="00B8702B">
        <w:rPr>
          <w:i/>
        </w:rPr>
        <w:t>Their</w:t>
      </w:r>
      <w:r w:rsidR="0031141E" w:rsidRPr="00B8702B">
        <w:rPr>
          <w:i/>
        </w:rPr>
        <w:t xml:space="preserve"> partnership and commitment to excellence and delivery is second to none. We look forward to continuing our partnership with </w:t>
      </w:r>
      <w:r w:rsidRPr="00B8702B">
        <w:rPr>
          <w:i/>
        </w:rPr>
        <w:t>these leaders</w:t>
      </w:r>
      <w:r w:rsidR="0031141E" w:rsidRPr="00B8702B">
        <w:rPr>
          <w:i/>
        </w:rPr>
        <w:t xml:space="preserve"> and strengthening our regional footprint</w:t>
      </w:r>
      <w:r w:rsidRPr="00B8702B">
        <w:rPr>
          <w:i/>
        </w:rPr>
        <w:t>s</w:t>
      </w:r>
      <w:r w:rsidR="0031141E" w:rsidRPr="00B8702B">
        <w:rPr>
          <w:i/>
        </w:rPr>
        <w:t>,</w:t>
      </w:r>
      <w:r w:rsidR="0031141E">
        <w:t xml:space="preserve">” added </w:t>
      </w:r>
      <w:r w:rsidR="0031141E" w:rsidRPr="00B8702B">
        <w:rPr>
          <w:b/>
        </w:rPr>
        <w:t>Ra</w:t>
      </w:r>
      <w:r>
        <w:rPr>
          <w:b/>
        </w:rPr>
        <w:t>fael A.</w:t>
      </w:r>
      <w:r w:rsidR="0031141E" w:rsidRPr="00B8702B">
        <w:rPr>
          <w:b/>
        </w:rPr>
        <w:t xml:space="preserve"> Ramirez President &amp; CEO of Townecraft Homewares.  </w:t>
      </w:r>
      <w:r w:rsidRPr="00B8702B">
        <w:rPr>
          <w:i/>
        </w:rPr>
        <w:t>“The efforts and delivery of this leadership team is emblematic of how we run our mutual businesses and is a model for our Entrepreneur network. This transformation and change positions Townecraft Homewares to positively disturb the market</w:t>
      </w:r>
      <w:r>
        <w:t xml:space="preserve">” he continued.  </w:t>
      </w:r>
    </w:p>
    <w:p w14:paraId="6BA91A81" w14:textId="6FBE90F0" w:rsidR="0031141E" w:rsidRDefault="00D75E34" w:rsidP="0031141E">
      <w:pPr>
        <w:jc w:val="both"/>
      </w:pPr>
      <w:r>
        <w:t xml:space="preserve">With an average tenure of 38 years in Townecraft Homewares, this regional leadership team </w:t>
      </w:r>
      <w:r w:rsidR="0031141E">
        <w:t>has exhibited the qualities of trusted team advisor</w:t>
      </w:r>
      <w:r>
        <w:t>s</w:t>
      </w:r>
      <w:r w:rsidR="0031141E">
        <w:t>, coach</w:t>
      </w:r>
      <w:r>
        <w:t>es</w:t>
      </w:r>
      <w:r w:rsidR="0031141E">
        <w:t>, mentor</w:t>
      </w:r>
      <w:r>
        <w:t>s</w:t>
      </w:r>
      <w:r w:rsidR="0031141E">
        <w:t>, role model</w:t>
      </w:r>
      <w:r>
        <w:t>s</w:t>
      </w:r>
      <w:r w:rsidR="0031141E">
        <w:t xml:space="preserve"> and leader</w:t>
      </w:r>
      <w:r>
        <w:t>s</w:t>
      </w:r>
      <w:r w:rsidR="0031141E">
        <w:t xml:space="preserve"> while also delivering vigorously and tenaciously as individual contributor</w:t>
      </w:r>
      <w:r>
        <w:t>s</w:t>
      </w:r>
      <w:r w:rsidR="0031141E">
        <w:t xml:space="preserve">. John </w:t>
      </w:r>
      <w:r>
        <w:t xml:space="preserve">is based in Tennessee, Michael in Kentucky and Ana &amp; Marcos in New York City. </w:t>
      </w:r>
      <w:r w:rsidR="0031141E">
        <w:t xml:space="preserve"> </w:t>
      </w:r>
    </w:p>
    <w:p w14:paraId="04803816" w14:textId="77777777" w:rsidR="00D75E34" w:rsidRDefault="00D75E34" w:rsidP="0031141E">
      <w:pPr>
        <w:jc w:val="both"/>
      </w:pPr>
    </w:p>
    <w:p w14:paraId="1532836A" w14:textId="05A1F782" w:rsidR="00D75E34" w:rsidRPr="00D75E34" w:rsidRDefault="0031141E" w:rsidP="00765957">
      <w:pPr>
        <w:spacing w:after="0" w:line="240" w:lineRule="auto"/>
        <w:rPr>
          <w:b/>
        </w:rPr>
      </w:pPr>
      <w:r w:rsidRPr="00D75E34">
        <w:rPr>
          <w:b/>
        </w:rPr>
        <w:t>About Townecraft Homewares LLC</w:t>
      </w:r>
    </w:p>
    <w:p w14:paraId="0095B123" w14:textId="7D9DE259" w:rsidR="00B235DA" w:rsidRDefault="0031141E" w:rsidP="00765957">
      <w:pPr>
        <w:spacing w:line="240" w:lineRule="auto"/>
        <w:jc w:val="both"/>
        <w:rPr>
          <w:sz w:val="20"/>
        </w:rPr>
      </w:pPr>
      <w:r w:rsidRPr="00D75E34">
        <w:rPr>
          <w:sz w:val="20"/>
        </w:rPr>
        <w:t xml:space="preserve">Founded in 1947, Townecraft has offered exceptional quality for the value conscious consumer worldwide. Townecraft continues to offer the highest quality American made cookware and related kitchen accessories; finely crafted cutlery, along with air and water purification systems. For over 70 years, Townecraft has met the demand for quality, service and value. All products are backed by exceptional customer service and warranties. Townecraft operates through a </w:t>
      </w:r>
      <w:r w:rsidRPr="00D75E34">
        <w:rPr>
          <w:sz w:val="20"/>
        </w:rPr>
        <w:t>global</w:t>
      </w:r>
      <w:r w:rsidRPr="00D75E34">
        <w:rPr>
          <w:sz w:val="20"/>
        </w:rPr>
        <w:t xml:space="preserve"> and diverse network of authorized independent </w:t>
      </w:r>
      <w:r w:rsidRPr="00D75E34">
        <w:rPr>
          <w:sz w:val="20"/>
        </w:rPr>
        <w:t>entrepreneurs</w:t>
      </w:r>
      <w:r w:rsidRPr="00D75E34">
        <w:rPr>
          <w:sz w:val="20"/>
        </w:rPr>
        <w:t xml:space="preserve"> that undergo rigorous product training and are required to uphold the highest of business and integrity standards. Throughout the last seven decades, Townecraft has been committed to providing individuals with opportunity and support to create and grow as small-business owners and achieve personal and professional milestones. Townecraft remains steadfast to that goal and welcomes you to inquire about how you may be able to benefit from this opportunity. In May 2018, Townecraft was acquired by R2 Venture Solutions Inc. and renamed Townecraft Homewares.</w:t>
      </w:r>
    </w:p>
    <w:p w14:paraId="2D017362" w14:textId="2BB4449A" w:rsidR="00765957" w:rsidRDefault="00765957" w:rsidP="00765957">
      <w:pPr>
        <w:spacing w:line="240" w:lineRule="auto"/>
        <w:jc w:val="both"/>
        <w:rPr>
          <w:sz w:val="20"/>
        </w:rPr>
      </w:pPr>
    </w:p>
    <w:p w14:paraId="056134D0" w14:textId="77777777" w:rsidR="000D1B02" w:rsidRPr="000D1B02" w:rsidRDefault="00765957" w:rsidP="000D1B02">
      <w:pPr>
        <w:spacing w:after="0" w:line="240" w:lineRule="auto"/>
        <w:rPr>
          <w:b/>
          <w:sz w:val="20"/>
        </w:rPr>
      </w:pPr>
      <w:r w:rsidRPr="000D1B02">
        <w:rPr>
          <w:b/>
          <w:sz w:val="20"/>
        </w:rPr>
        <w:t>PRESS CONTACT:</w:t>
      </w:r>
    </w:p>
    <w:p w14:paraId="104CEFB0" w14:textId="2FAD7A2A" w:rsidR="000D1B02" w:rsidRDefault="000D1B02" w:rsidP="000D1B02">
      <w:pPr>
        <w:spacing w:after="0" w:line="240" w:lineRule="auto"/>
        <w:rPr>
          <w:sz w:val="20"/>
        </w:rPr>
      </w:pPr>
      <w:r>
        <w:rPr>
          <w:sz w:val="20"/>
        </w:rPr>
        <w:t>Rafael A. Ramirez</w:t>
      </w:r>
    </w:p>
    <w:p w14:paraId="2D345D53" w14:textId="00F873A6" w:rsidR="000D1B02" w:rsidRDefault="000D1B02" w:rsidP="000D1B02">
      <w:pPr>
        <w:spacing w:after="0" w:line="240" w:lineRule="auto"/>
        <w:rPr>
          <w:sz w:val="20"/>
        </w:rPr>
      </w:pPr>
      <w:r>
        <w:rPr>
          <w:sz w:val="20"/>
        </w:rPr>
        <w:t>201-445-9700</w:t>
      </w:r>
    </w:p>
    <w:p w14:paraId="56794C05" w14:textId="33868D5D" w:rsidR="000D1B02" w:rsidRDefault="000D1B02" w:rsidP="000D1B02">
      <w:pPr>
        <w:spacing w:after="0" w:line="240" w:lineRule="auto"/>
        <w:rPr>
          <w:sz w:val="20"/>
        </w:rPr>
      </w:pPr>
      <w:r>
        <w:rPr>
          <w:sz w:val="20"/>
        </w:rPr>
        <w:t>rar@townecraft.com</w:t>
      </w:r>
    </w:p>
    <w:p w14:paraId="3DB8A528" w14:textId="410C4F59" w:rsidR="00765957" w:rsidRPr="00D75E34" w:rsidRDefault="00765957" w:rsidP="000D1B02">
      <w:pPr>
        <w:spacing w:line="240" w:lineRule="auto"/>
        <w:rPr>
          <w:sz w:val="20"/>
        </w:rPr>
      </w:pPr>
      <w:r>
        <w:rPr>
          <w:sz w:val="20"/>
        </w:rPr>
        <w:br/>
      </w:r>
      <w:bookmarkStart w:id="0" w:name="_GoBack"/>
      <w:bookmarkEnd w:id="0"/>
    </w:p>
    <w:sectPr w:rsidR="00765957" w:rsidRPr="00D75E34" w:rsidSect="0076595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1E"/>
    <w:rsid w:val="000D1B02"/>
    <w:rsid w:val="0031141E"/>
    <w:rsid w:val="004A34DA"/>
    <w:rsid w:val="0053446E"/>
    <w:rsid w:val="0074429B"/>
    <w:rsid w:val="00765957"/>
    <w:rsid w:val="007C7173"/>
    <w:rsid w:val="00B235DA"/>
    <w:rsid w:val="00B8702B"/>
    <w:rsid w:val="00CD4869"/>
    <w:rsid w:val="00D7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2DA4"/>
  <w15:chartTrackingRefBased/>
  <w15:docId w15:val="{8C6875AC-EADC-4BEF-9892-8ECC0736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Ramirez</dc:creator>
  <cp:keywords/>
  <dc:description/>
  <cp:lastModifiedBy>Ralph Ramirez</cp:lastModifiedBy>
  <cp:revision>6</cp:revision>
  <dcterms:created xsi:type="dcterms:W3CDTF">2019-03-22T12:58:00Z</dcterms:created>
  <dcterms:modified xsi:type="dcterms:W3CDTF">2019-03-22T14:02:00Z</dcterms:modified>
</cp:coreProperties>
</file>