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2DC9" w14:textId="5ADECDE7" w:rsidR="007C5564" w:rsidRPr="006C471F" w:rsidRDefault="007C5564" w:rsidP="00F44E63">
      <w:pPr>
        <w:jc w:val="center"/>
        <w:rPr>
          <w:rFonts w:asciiTheme="majorHAnsi" w:hAnsiTheme="majorHAnsi" w:cstheme="minorHAnsi"/>
          <w:b/>
        </w:rPr>
      </w:pPr>
      <w:r w:rsidRPr="006C471F">
        <w:rPr>
          <w:rFonts w:asciiTheme="majorHAnsi" w:hAnsiTheme="majorHAnsi" w:cstheme="minorHAnsi"/>
          <w:b/>
        </w:rPr>
        <w:t xml:space="preserve">HealthTrio </w:t>
      </w:r>
      <w:r w:rsidR="00802E5A">
        <w:rPr>
          <w:rFonts w:asciiTheme="majorHAnsi" w:hAnsiTheme="majorHAnsi" w:cstheme="minorHAnsi"/>
          <w:b/>
        </w:rPr>
        <w:t>Partners with SpectraMedix</w:t>
      </w:r>
      <w:r w:rsidRPr="006C471F">
        <w:rPr>
          <w:rFonts w:asciiTheme="majorHAnsi" w:hAnsiTheme="majorHAnsi" w:cstheme="minorHAnsi"/>
          <w:b/>
        </w:rPr>
        <w:t xml:space="preserve"> to </w:t>
      </w:r>
      <w:r w:rsidR="00802E5A">
        <w:rPr>
          <w:rFonts w:asciiTheme="majorHAnsi" w:hAnsiTheme="majorHAnsi" w:cstheme="minorHAnsi"/>
          <w:b/>
        </w:rPr>
        <w:t>Empower</w:t>
      </w:r>
      <w:r w:rsidR="00CB7E34">
        <w:rPr>
          <w:rFonts w:asciiTheme="majorHAnsi" w:hAnsiTheme="majorHAnsi" w:cstheme="minorHAnsi"/>
          <w:b/>
        </w:rPr>
        <w:t xml:space="preserve"> </w:t>
      </w:r>
      <w:r w:rsidR="00802E5A">
        <w:rPr>
          <w:rFonts w:asciiTheme="majorHAnsi" w:hAnsiTheme="majorHAnsi" w:cstheme="minorHAnsi"/>
          <w:b/>
        </w:rPr>
        <w:t xml:space="preserve">Advanced </w:t>
      </w:r>
      <w:r w:rsidRPr="006C471F">
        <w:rPr>
          <w:rFonts w:asciiTheme="majorHAnsi" w:hAnsiTheme="majorHAnsi" w:cstheme="minorHAnsi"/>
          <w:b/>
        </w:rPr>
        <w:t>Analytics</w:t>
      </w:r>
      <w:r w:rsidR="00802E5A">
        <w:rPr>
          <w:rFonts w:asciiTheme="majorHAnsi" w:hAnsiTheme="majorHAnsi" w:cstheme="minorHAnsi"/>
          <w:b/>
        </w:rPr>
        <w:t>-</w:t>
      </w:r>
      <w:r w:rsidRPr="006C471F">
        <w:rPr>
          <w:rFonts w:asciiTheme="majorHAnsi" w:hAnsiTheme="majorHAnsi" w:cstheme="minorHAnsi"/>
          <w:b/>
        </w:rPr>
        <w:t>Driven Provider Performance</w:t>
      </w:r>
      <w:r w:rsidR="00CB7E34" w:rsidRPr="006C471F">
        <w:rPr>
          <w:rFonts w:asciiTheme="majorHAnsi" w:hAnsiTheme="majorHAnsi" w:cstheme="minorHAnsi"/>
          <w:b/>
        </w:rPr>
        <w:t xml:space="preserve"> Improvement</w:t>
      </w:r>
      <w:r w:rsidRPr="006C471F">
        <w:rPr>
          <w:rFonts w:asciiTheme="majorHAnsi" w:hAnsiTheme="majorHAnsi" w:cstheme="minorHAnsi"/>
          <w:b/>
        </w:rPr>
        <w:t xml:space="preserve"> for MCOs</w:t>
      </w:r>
    </w:p>
    <w:p w14:paraId="6D32709F" w14:textId="43176B17" w:rsidR="007C5564" w:rsidRDefault="007C5564" w:rsidP="00F44E63">
      <w:pPr>
        <w:jc w:val="center"/>
        <w:rPr>
          <w:rFonts w:asciiTheme="minorHAnsi" w:hAnsiTheme="minorHAnsi" w:cstheme="minorHAnsi"/>
          <w:b/>
          <w:sz w:val="22"/>
          <w:szCs w:val="22"/>
        </w:rPr>
      </w:pPr>
    </w:p>
    <w:p w14:paraId="20852154" w14:textId="6C234584" w:rsidR="00CB7E34" w:rsidRPr="006C471F" w:rsidRDefault="00860545" w:rsidP="006C471F">
      <w:pPr>
        <w:spacing w:before="60"/>
        <w:jc w:val="center"/>
        <w:rPr>
          <w:rFonts w:asciiTheme="majorHAnsi" w:hAnsiTheme="majorHAnsi" w:cstheme="minorBidi"/>
          <w:sz w:val="22"/>
          <w:szCs w:val="22"/>
        </w:rPr>
      </w:pPr>
      <w:r>
        <w:rPr>
          <w:rFonts w:asciiTheme="majorHAnsi" w:hAnsiTheme="majorHAnsi" w:cstheme="minorHAnsi"/>
          <w:sz w:val="22"/>
          <w:szCs w:val="22"/>
        </w:rPr>
        <w:t>Integrated</w:t>
      </w:r>
      <w:r w:rsidR="001B4945" w:rsidRPr="006C471F">
        <w:rPr>
          <w:rFonts w:asciiTheme="majorHAnsi" w:hAnsiTheme="majorHAnsi" w:cstheme="minorHAnsi"/>
          <w:sz w:val="22"/>
          <w:szCs w:val="22"/>
        </w:rPr>
        <w:t xml:space="preserve"> solution </w:t>
      </w:r>
      <w:r w:rsidR="00CB7E34" w:rsidRPr="006C471F">
        <w:rPr>
          <w:rFonts w:asciiTheme="majorHAnsi" w:hAnsiTheme="majorHAnsi" w:cstheme="minorHAnsi"/>
          <w:sz w:val="22"/>
          <w:szCs w:val="22"/>
        </w:rPr>
        <w:t>enabl</w:t>
      </w:r>
      <w:r w:rsidR="001B4945" w:rsidRPr="006C471F">
        <w:rPr>
          <w:rFonts w:asciiTheme="majorHAnsi" w:hAnsiTheme="majorHAnsi" w:cstheme="minorHAnsi"/>
          <w:sz w:val="22"/>
          <w:szCs w:val="22"/>
        </w:rPr>
        <w:t xml:space="preserve">es </w:t>
      </w:r>
      <w:r>
        <w:rPr>
          <w:rFonts w:asciiTheme="majorHAnsi" w:hAnsiTheme="majorHAnsi" w:cstheme="minorHAnsi"/>
          <w:sz w:val="22"/>
          <w:szCs w:val="22"/>
        </w:rPr>
        <w:t xml:space="preserve">MCOs to help </w:t>
      </w:r>
      <w:r w:rsidR="00CB7E34" w:rsidRPr="006C471F">
        <w:rPr>
          <w:rFonts w:asciiTheme="majorHAnsi" w:hAnsiTheme="majorHAnsi" w:cstheme="minorHAnsi"/>
          <w:sz w:val="22"/>
          <w:szCs w:val="22"/>
        </w:rPr>
        <w:t xml:space="preserve">providers </w:t>
      </w:r>
      <w:r>
        <w:rPr>
          <w:rFonts w:asciiTheme="majorHAnsi" w:hAnsiTheme="majorHAnsi" w:cstheme="minorHAnsi"/>
          <w:sz w:val="22"/>
          <w:szCs w:val="22"/>
        </w:rPr>
        <w:t>more rapidly</w:t>
      </w:r>
      <w:r w:rsidR="00CB7E34" w:rsidRPr="006C471F">
        <w:rPr>
          <w:rFonts w:asciiTheme="majorHAnsi" w:hAnsiTheme="majorHAnsi" w:cstheme="minorHAnsi"/>
          <w:sz w:val="22"/>
          <w:szCs w:val="22"/>
        </w:rPr>
        <w:t xml:space="preserve"> identify care needs</w:t>
      </w:r>
      <w:r w:rsidR="001B4945" w:rsidRPr="006C471F">
        <w:rPr>
          <w:rFonts w:asciiTheme="majorHAnsi" w:hAnsiTheme="majorHAnsi" w:cstheme="minorHAnsi"/>
          <w:sz w:val="22"/>
          <w:szCs w:val="22"/>
        </w:rPr>
        <w:t>,</w:t>
      </w:r>
      <w:r w:rsidR="00223B58" w:rsidRPr="00223B58">
        <w:rPr>
          <w:rFonts w:asciiTheme="majorHAnsi" w:hAnsiTheme="majorHAnsi" w:cstheme="minorHAnsi"/>
          <w:sz w:val="22"/>
          <w:szCs w:val="22"/>
        </w:rPr>
        <w:t xml:space="preserve"> </w:t>
      </w:r>
      <w:r w:rsidR="00223B58" w:rsidRPr="006C471F">
        <w:rPr>
          <w:rFonts w:asciiTheme="majorHAnsi" w:hAnsiTheme="majorHAnsi" w:cstheme="minorHAnsi"/>
          <w:sz w:val="22"/>
          <w:szCs w:val="22"/>
        </w:rPr>
        <w:t>close care gaps</w:t>
      </w:r>
      <w:r w:rsidR="00223B58">
        <w:rPr>
          <w:rFonts w:asciiTheme="majorHAnsi" w:hAnsiTheme="majorHAnsi" w:cstheme="minorHAnsi"/>
          <w:sz w:val="22"/>
          <w:szCs w:val="22"/>
        </w:rPr>
        <w:t>,</w:t>
      </w:r>
      <w:r w:rsidR="00223B58" w:rsidRPr="006C471F">
        <w:rPr>
          <w:rFonts w:asciiTheme="majorHAnsi" w:hAnsiTheme="majorHAnsi" w:cstheme="minorHAnsi"/>
          <w:sz w:val="22"/>
          <w:szCs w:val="22"/>
        </w:rPr>
        <w:t xml:space="preserve"> and</w:t>
      </w:r>
      <w:r w:rsidR="00CB7E34" w:rsidRPr="006C471F">
        <w:rPr>
          <w:rFonts w:asciiTheme="majorHAnsi" w:hAnsiTheme="majorHAnsi" w:cstheme="minorHAnsi"/>
          <w:sz w:val="22"/>
          <w:szCs w:val="22"/>
        </w:rPr>
        <w:t xml:space="preserve"> </w:t>
      </w:r>
      <w:r w:rsidR="001B4945" w:rsidRPr="006C471F">
        <w:rPr>
          <w:rFonts w:asciiTheme="majorHAnsi" w:hAnsiTheme="majorHAnsi"/>
          <w:sz w:val="22"/>
          <w:szCs w:val="22"/>
        </w:rPr>
        <w:t>tie measure</w:t>
      </w:r>
      <w:r w:rsidR="00802E5A">
        <w:rPr>
          <w:rFonts w:asciiTheme="majorHAnsi" w:hAnsiTheme="majorHAnsi"/>
          <w:sz w:val="22"/>
          <w:szCs w:val="22"/>
        </w:rPr>
        <w:t>s</w:t>
      </w:r>
      <w:r w:rsidR="001B4945" w:rsidRPr="006C471F">
        <w:rPr>
          <w:rFonts w:asciiTheme="majorHAnsi" w:hAnsiTheme="majorHAnsi"/>
          <w:sz w:val="22"/>
          <w:szCs w:val="22"/>
        </w:rPr>
        <w:t xml:space="preserve"> to </w:t>
      </w:r>
      <w:r w:rsidR="006977A5">
        <w:rPr>
          <w:rFonts w:asciiTheme="majorHAnsi" w:hAnsiTheme="majorHAnsi"/>
          <w:sz w:val="22"/>
          <w:szCs w:val="22"/>
        </w:rPr>
        <w:t xml:space="preserve">VBP </w:t>
      </w:r>
      <w:r w:rsidR="001B4945" w:rsidRPr="006C471F">
        <w:rPr>
          <w:rFonts w:asciiTheme="majorHAnsi" w:hAnsiTheme="majorHAnsi"/>
          <w:sz w:val="22"/>
          <w:szCs w:val="22"/>
        </w:rPr>
        <w:t>incentives</w:t>
      </w:r>
      <w:r>
        <w:rPr>
          <w:rFonts w:asciiTheme="majorHAnsi" w:hAnsiTheme="majorHAnsi"/>
          <w:sz w:val="22"/>
          <w:szCs w:val="22"/>
        </w:rPr>
        <w:t>,</w:t>
      </w:r>
      <w:r w:rsidR="00223B58" w:rsidRPr="00223B58">
        <w:rPr>
          <w:rFonts w:asciiTheme="majorHAnsi" w:hAnsiTheme="majorHAnsi"/>
          <w:sz w:val="22"/>
          <w:szCs w:val="22"/>
        </w:rPr>
        <w:t xml:space="preserve"> </w:t>
      </w:r>
      <w:r w:rsidR="00802E5A">
        <w:rPr>
          <w:rFonts w:asciiTheme="majorHAnsi" w:hAnsiTheme="majorHAnsi" w:cstheme="minorHAnsi"/>
          <w:sz w:val="22"/>
          <w:szCs w:val="22"/>
        </w:rPr>
        <w:t>all within their current workflow</w:t>
      </w:r>
    </w:p>
    <w:p w14:paraId="603E8CC8" w14:textId="77777777" w:rsidR="00F44E63" w:rsidRDefault="00F44E63" w:rsidP="00177743">
      <w:pPr>
        <w:rPr>
          <w:rFonts w:asciiTheme="minorHAnsi" w:hAnsiTheme="minorHAnsi" w:cstheme="minorHAnsi"/>
          <w:sz w:val="22"/>
          <w:szCs w:val="22"/>
        </w:rPr>
      </w:pPr>
    </w:p>
    <w:p w14:paraId="29192CCA" w14:textId="02A899B1" w:rsidR="00177743" w:rsidRPr="00F44E63" w:rsidRDefault="00177743" w:rsidP="00177743">
      <w:pPr>
        <w:rPr>
          <w:rFonts w:asciiTheme="minorHAnsi" w:hAnsiTheme="minorHAnsi" w:cstheme="minorHAnsi"/>
          <w:sz w:val="22"/>
          <w:szCs w:val="22"/>
        </w:rPr>
      </w:pPr>
      <w:r w:rsidRPr="00F44E63">
        <w:rPr>
          <w:rFonts w:asciiTheme="minorHAnsi" w:hAnsiTheme="minorHAnsi" w:cstheme="minorHAnsi"/>
          <w:sz w:val="22"/>
          <w:szCs w:val="22"/>
        </w:rPr>
        <w:t>DENVER, C</w:t>
      </w:r>
      <w:r w:rsidR="00165C76">
        <w:rPr>
          <w:rFonts w:asciiTheme="minorHAnsi" w:hAnsiTheme="minorHAnsi" w:cstheme="minorHAnsi"/>
          <w:sz w:val="22"/>
          <w:szCs w:val="22"/>
        </w:rPr>
        <w:t>O and EAST WINDSOR</w:t>
      </w:r>
      <w:r w:rsidR="00182C1C">
        <w:rPr>
          <w:rFonts w:asciiTheme="minorHAnsi" w:hAnsiTheme="minorHAnsi" w:cstheme="minorHAnsi"/>
          <w:sz w:val="22"/>
          <w:szCs w:val="22"/>
        </w:rPr>
        <w:t>, NJ</w:t>
      </w:r>
      <w:r w:rsidRPr="00F44E63">
        <w:rPr>
          <w:rFonts w:asciiTheme="minorHAnsi" w:hAnsiTheme="minorHAnsi" w:cstheme="minorHAnsi"/>
          <w:sz w:val="22"/>
          <w:szCs w:val="22"/>
        </w:rPr>
        <w:t xml:space="preserve">, </w:t>
      </w:r>
      <w:r w:rsidR="00182C1C">
        <w:rPr>
          <w:rFonts w:asciiTheme="minorHAnsi" w:hAnsiTheme="minorHAnsi" w:cstheme="minorHAnsi"/>
          <w:sz w:val="22"/>
          <w:szCs w:val="22"/>
        </w:rPr>
        <w:t>June 4</w:t>
      </w:r>
      <w:r w:rsidRPr="00F44E63">
        <w:rPr>
          <w:rFonts w:asciiTheme="minorHAnsi" w:hAnsiTheme="minorHAnsi" w:cstheme="minorHAnsi"/>
          <w:sz w:val="22"/>
          <w:szCs w:val="22"/>
        </w:rPr>
        <w:t xml:space="preserve">, 2019 – </w:t>
      </w:r>
      <w:proofErr w:type="spellStart"/>
      <w:r w:rsidR="00573CBB" w:rsidRPr="00F44E63">
        <w:rPr>
          <w:rFonts w:asciiTheme="minorHAnsi" w:hAnsiTheme="minorHAnsi" w:cstheme="minorHAnsi"/>
          <w:sz w:val="22"/>
          <w:szCs w:val="22"/>
        </w:rPr>
        <w:t>HealthTrio</w:t>
      </w:r>
      <w:proofErr w:type="spellEnd"/>
      <w:r w:rsidRPr="00F44E63">
        <w:rPr>
          <w:rFonts w:asciiTheme="minorHAnsi" w:hAnsiTheme="minorHAnsi" w:cstheme="minorHAnsi"/>
          <w:sz w:val="22"/>
          <w:szCs w:val="22"/>
        </w:rPr>
        <w:t xml:space="preserve">, a leading Software-as-a-Service provider for the healthcare market, </w:t>
      </w:r>
      <w:r w:rsidR="00573CBB" w:rsidRPr="00F44E63">
        <w:rPr>
          <w:rFonts w:asciiTheme="minorHAnsi" w:hAnsiTheme="minorHAnsi" w:cstheme="minorHAnsi"/>
          <w:sz w:val="22"/>
          <w:szCs w:val="22"/>
        </w:rPr>
        <w:t xml:space="preserve">has partnered with </w:t>
      </w:r>
      <w:r w:rsidR="00860545" w:rsidRPr="00860545">
        <w:rPr>
          <w:rFonts w:asciiTheme="minorHAnsi" w:hAnsiTheme="minorHAnsi" w:cstheme="minorHAnsi"/>
          <w:sz w:val="22"/>
          <w:szCs w:val="22"/>
        </w:rPr>
        <w:t>SpectraMedix, a leader in healthcare payer and provider</w:t>
      </w:r>
      <w:r w:rsidR="00860545">
        <w:rPr>
          <w:rFonts w:asciiTheme="minorHAnsi" w:hAnsiTheme="minorHAnsi" w:cstheme="minorHAnsi"/>
          <w:sz w:val="22"/>
          <w:szCs w:val="22"/>
        </w:rPr>
        <w:t xml:space="preserve"> analytics and</w:t>
      </w:r>
      <w:r w:rsidR="00860545" w:rsidRPr="00860545">
        <w:rPr>
          <w:rFonts w:asciiTheme="minorHAnsi" w:hAnsiTheme="minorHAnsi" w:cstheme="minorHAnsi"/>
          <w:sz w:val="22"/>
          <w:szCs w:val="22"/>
        </w:rPr>
        <w:t xml:space="preserve"> business intelligence</w:t>
      </w:r>
      <w:r w:rsidR="00860545">
        <w:rPr>
          <w:rFonts w:asciiTheme="minorHAnsi" w:hAnsiTheme="minorHAnsi" w:cstheme="minorHAnsi"/>
          <w:sz w:val="22"/>
          <w:szCs w:val="22"/>
        </w:rPr>
        <w:t>. This combined</w:t>
      </w:r>
      <w:r w:rsidR="00223B58">
        <w:rPr>
          <w:rFonts w:asciiTheme="minorHAnsi" w:hAnsiTheme="minorHAnsi" w:cstheme="minorHAnsi"/>
          <w:sz w:val="22"/>
          <w:szCs w:val="22"/>
        </w:rPr>
        <w:t xml:space="preserve"> solution</w:t>
      </w:r>
      <w:r w:rsidRPr="00F44E63">
        <w:rPr>
          <w:rFonts w:asciiTheme="minorHAnsi" w:hAnsiTheme="minorHAnsi" w:cstheme="minorHAnsi"/>
          <w:sz w:val="22"/>
          <w:szCs w:val="22"/>
        </w:rPr>
        <w:t xml:space="preserve"> integrat</w:t>
      </w:r>
      <w:r w:rsidR="00223B58">
        <w:rPr>
          <w:rFonts w:asciiTheme="minorHAnsi" w:hAnsiTheme="minorHAnsi" w:cstheme="minorHAnsi"/>
          <w:sz w:val="22"/>
          <w:szCs w:val="22"/>
        </w:rPr>
        <w:t>es</w:t>
      </w:r>
      <w:r w:rsidR="00EC28E1">
        <w:rPr>
          <w:rFonts w:asciiTheme="minorHAnsi" w:hAnsiTheme="minorHAnsi" w:cstheme="minorHAnsi"/>
          <w:sz w:val="22"/>
          <w:szCs w:val="22"/>
        </w:rPr>
        <w:t xml:space="preserve"> real-time </w:t>
      </w:r>
      <w:r w:rsidR="00DC1E69" w:rsidRPr="00F44E63">
        <w:rPr>
          <w:rFonts w:asciiTheme="minorHAnsi" w:hAnsiTheme="minorHAnsi" w:cstheme="minorHAnsi"/>
          <w:sz w:val="22"/>
          <w:szCs w:val="22"/>
        </w:rPr>
        <w:t xml:space="preserve">quality measures </w:t>
      </w:r>
      <w:r w:rsidR="003012D8">
        <w:rPr>
          <w:rFonts w:asciiTheme="minorHAnsi" w:hAnsiTheme="minorHAnsi" w:cstheme="minorHAnsi"/>
          <w:sz w:val="22"/>
          <w:szCs w:val="22"/>
        </w:rPr>
        <w:t xml:space="preserve">and financial incentives </w:t>
      </w:r>
      <w:r w:rsidR="00DC1E69" w:rsidRPr="00F44E63">
        <w:rPr>
          <w:rFonts w:asciiTheme="minorHAnsi" w:hAnsiTheme="minorHAnsi" w:cstheme="minorHAnsi"/>
          <w:sz w:val="22"/>
          <w:szCs w:val="22"/>
        </w:rPr>
        <w:t>reporting</w:t>
      </w:r>
      <w:r w:rsidR="00113564">
        <w:rPr>
          <w:rFonts w:asciiTheme="minorHAnsi" w:hAnsiTheme="minorHAnsi" w:cstheme="minorHAnsi"/>
          <w:sz w:val="22"/>
          <w:szCs w:val="22"/>
        </w:rPr>
        <w:t>,</w:t>
      </w:r>
      <w:r w:rsidR="00DC1E69" w:rsidRPr="00F44E63">
        <w:rPr>
          <w:rFonts w:asciiTheme="minorHAnsi" w:hAnsiTheme="minorHAnsi" w:cstheme="minorHAnsi"/>
          <w:sz w:val="22"/>
          <w:szCs w:val="22"/>
        </w:rPr>
        <w:t xml:space="preserve"> and actionable analytics</w:t>
      </w:r>
      <w:r w:rsidR="009B448B">
        <w:rPr>
          <w:rFonts w:asciiTheme="minorHAnsi" w:hAnsiTheme="minorHAnsi" w:cstheme="minorHAnsi"/>
          <w:sz w:val="22"/>
          <w:szCs w:val="22"/>
        </w:rPr>
        <w:t xml:space="preserve"> capabilities of </w:t>
      </w:r>
      <w:r w:rsidR="009B448B" w:rsidRPr="006C471F">
        <w:rPr>
          <w:rFonts w:asciiTheme="minorHAnsi" w:hAnsiTheme="minorHAnsi" w:cstheme="minorHAnsi"/>
          <w:i/>
          <w:sz w:val="22"/>
          <w:szCs w:val="22"/>
        </w:rPr>
        <w:t xml:space="preserve">The </w:t>
      </w:r>
      <w:proofErr w:type="spellStart"/>
      <w:r w:rsidR="009B448B" w:rsidRPr="006C471F">
        <w:rPr>
          <w:rFonts w:asciiTheme="minorHAnsi" w:hAnsiTheme="minorHAnsi" w:cstheme="minorHAnsi"/>
          <w:i/>
          <w:sz w:val="22"/>
          <w:szCs w:val="22"/>
        </w:rPr>
        <w:t>SpectraMedix</w:t>
      </w:r>
      <w:proofErr w:type="spellEnd"/>
      <w:r w:rsidR="009B448B" w:rsidRPr="006C471F">
        <w:rPr>
          <w:rFonts w:asciiTheme="minorHAnsi" w:hAnsiTheme="minorHAnsi" w:cstheme="minorHAnsi"/>
          <w:i/>
          <w:sz w:val="22"/>
          <w:szCs w:val="22"/>
        </w:rPr>
        <w:t xml:space="preserve"> Platform™ </w:t>
      </w:r>
      <w:r w:rsidR="00223B58">
        <w:rPr>
          <w:rFonts w:asciiTheme="minorHAnsi" w:hAnsiTheme="minorHAnsi" w:cstheme="minorHAnsi"/>
          <w:sz w:val="22"/>
          <w:szCs w:val="22"/>
        </w:rPr>
        <w:t>with</w:t>
      </w:r>
      <w:r w:rsidR="00DC1E69" w:rsidRPr="00F44E63">
        <w:rPr>
          <w:rFonts w:asciiTheme="minorHAnsi" w:hAnsiTheme="minorHAnsi" w:cstheme="minorHAnsi"/>
          <w:sz w:val="22"/>
          <w:szCs w:val="22"/>
        </w:rPr>
        <w:t xml:space="preserve"> </w:t>
      </w:r>
      <w:proofErr w:type="spellStart"/>
      <w:r w:rsidR="009B448B">
        <w:rPr>
          <w:rFonts w:asciiTheme="minorHAnsi" w:hAnsiTheme="minorHAnsi" w:cstheme="minorHAnsi"/>
          <w:sz w:val="22"/>
          <w:szCs w:val="22"/>
        </w:rPr>
        <w:t>HealthTrio’s</w:t>
      </w:r>
      <w:proofErr w:type="spellEnd"/>
      <w:r w:rsidR="009B448B">
        <w:rPr>
          <w:rFonts w:asciiTheme="minorHAnsi" w:hAnsiTheme="minorHAnsi" w:cstheme="minorHAnsi"/>
          <w:sz w:val="22"/>
          <w:szCs w:val="22"/>
        </w:rPr>
        <w:t xml:space="preserve"> </w:t>
      </w:r>
      <w:r w:rsidR="009B448B" w:rsidRPr="006C471F">
        <w:rPr>
          <w:rFonts w:asciiTheme="minorHAnsi" w:hAnsiTheme="minorHAnsi" w:cstheme="minorHAnsi"/>
          <w:i/>
          <w:sz w:val="22"/>
          <w:szCs w:val="22"/>
        </w:rPr>
        <w:t xml:space="preserve">Smart </w:t>
      </w:r>
      <w:r w:rsidR="008A55A3">
        <w:rPr>
          <w:rFonts w:asciiTheme="minorHAnsi" w:hAnsiTheme="minorHAnsi" w:cstheme="minorHAnsi"/>
          <w:i/>
          <w:sz w:val="22"/>
          <w:szCs w:val="22"/>
        </w:rPr>
        <w:t xml:space="preserve">Series </w:t>
      </w:r>
      <w:r w:rsidR="00DC1E69" w:rsidRPr="00F44E63">
        <w:rPr>
          <w:rFonts w:asciiTheme="minorHAnsi" w:hAnsiTheme="minorHAnsi" w:cstheme="minorHAnsi"/>
          <w:sz w:val="22"/>
          <w:szCs w:val="22"/>
        </w:rPr>
        <w:t xml:space="preserve">provider portal, </w:t>
      </w:r>
      <w:r w:rsidR="00223B58">
        <w:rPr>
          <w:rFonts w:asciiTheme="minorHAnsi" w:hAnsiTheme="minorHAnsi" w:cstheme="minorHAnsi"/>
          <w:sz w:val="22"/>
          <w:szCs w:val="22"/>
        </w:rPr>
        <w:t>empowering</w:t>
      </w:r>
      <w:r w:rsidR="00DC1E69" w:rsidRPr="00F44E63">
        <w:rPr>
          <w:rFonts w:asciiTheme="minorHAnsi" w:hAnsiTheme="minorHAnsi" w:cstheme="minorHAnsi"/>
          <w:sz w:val="22"/>
          <w:szCs w:val="22"/>
        </w:rPr>
        <w:t xml:space="preserve"> </w:t>
      </w:r>
      <w:r w:rsidR="00502422" w:rsidRPr="00F44E63">
        <w:rPr>
          <w:rFonts w:asciiTheme="minorHAnsi" w:hAnsiTheme="minorHAnsi" w:cstheme="minorHAnsi"/>
          <w:sz w:val="22"/>
          <w:szCs w:val="22"/>
        </w:rPr>
        <w:t xml:space="preserve">providers to identify care needs and close care gaps in </w:t>
      </w:r>
      <w:r w:rsidR="00DC1E69" w:rsidRPr="00F44E63">
        <w:rPr>
          <w:rFonts w:asciiTheme="minorHAnsi" w:hAnsiTheme="minorHAnsi" w:cstheme="minorHAnsi"/>
          <w:sz w:val="22"/>
          <w:szCs w:val="22"/>
        </w:rPr>
        <w:t>one secure, central location</w:t>
      </w:r>
      <w:r w:rsidR="00502422" w:rsidRPr="00F44E63">
        <w:rPr>
          <w:rFonts w:asciiTheme="minorHAnsi" w:hAnsiTheme="minorHAnsi" w:cstheme="minorHAnsi"/>
          <w:sz w:val="22"/>
          <w:szCs w:val="22"/>
        </w:rPr>
        <w:t xml:space="preserve">. </w:t>
      </w:r>
    </w:p>
    <w:p w14:paraId="1D745D26" w14:textId="77777777" w:rsidR="00177743" w:rsidRPr="00F44E63" w:rsidRDefault="00177743">
      <w:pPr>
        <w:rPr>
          <w:rFonts w:asciiTheme="minorHAnsi" w:hAnsiTheme="minorHAnsi" w:cstheme="minorHAnsi"/>
          <w:sz w:val="22"/>
          <w:szCs w:val="22"/>
        </w:rPr>
      </w:pPr>
    </w:p>
    <w:p w14:paraId="2B48CF68" w14:textId="0453B008" w:rsidR="00573CBB" w:rsidRPr="00F44E63" w:rsidRDefault="00502422" w:rsidP="00975AF6">
      <w:pPr>
        <w:rPr>
          <w:rFonts w:asciiTheme="minorHAnsi" w:hAnsiTheme="minorHAnsi" w:cstheme="minorHAnsi"/>
          <w:sz w:val="22"/>
          <w:szCs w:val="22"/>
        </w:rPr>
      </w:pPr>
      <w:r w:rsidRPr="00F44E63">
        <w:rPr>
          <w:rFonts w:asciiTheme="minorHAnsi" w:hAnsiTheme="minorHAnsi" w:cstheme="minorHAnsi"/>
          <w:sz w:val="22"/>
          <w:szCs w:val="22"/>
        </w:rPr>
        <w:t xml:space="preserve">“Prior to our partnership, providers had </w:t>
      </w:r>
      <w:r w:rsidR="009A4D32">
        <w:rPr>
          <w:rFonts w:asciiTheme="minorHAnsi" w:hAnsiTheme="minorHAnsi" w:cstheme="minorHAnsi"/>
          <w:sz w:val="22"/>
          <w:szCs w:val="22"/>
        </w:rPr>
        <w:t xml:space="preserve">a disconnect between viewing clinical and quality data </w:t>
      </w:r>
      <w:r w:rsidR="003E22EA">
        <w:rPr>
          <w:rFonts w:asciiTheme="minorHAnsi" w:hAnsiTheme="minorHAnsi" w:cstheme="minorHAnsi"/>
          <w:sz w:val="22"/>
          <w:szCs w:val="22"/>
        </w:rPr>
        <w:t xml:space="preserve">– data that was typically a delayed snapshot in time – and </w:t>
      </w:r>
      <w:r w:rsidR="009A4D32">
        <w:rPr>
          <w:rFonts w:asciiTheme="minorHAnsi" w:hAnsiTheme="minorHAnsi" w:cstheme="minorHAnsi"/>
          <w:sz w:val="22"/>
          <w:szCs w:val="22"/>
        </w:rPr>
        <w:t>acting on the performance</w:t>
      </w:r>
      <w:r w:rsidRPr="00F44E63">
        <w:rPr>
          <w:rFonts w:asciiTheme="minorHAnsi" w:hAnsiTheme="minorHAnsi" w:cstheme="minorHAnsi"/>
          <w:sz w:val="22"/>
          <w:szCs w:val="22"/>
        </w:rPr>
        <w:t>. Our interactive tool provides a</w:t>
      </w:r>
      <w:r w:rsidR="00975AF6" w:rsidRPr="00F44E63">
        <w:rPr>
          <w:rFonts w:asciiTheme="minorHAnsi" w:hAnsiTheme="minorHAnsi" w:cstheme="minorHAnsi"/>
          <w:sz w:val="22"/>
          <w:szCs w:val="22"/>
        </w:rPr>
        <w:t xml:space="preserve"> real-time </w:t>
      </w:r>
      <w:r w:rsidRPr="00F44E63">
        <w:rPr>
          <w:rFonts w:asciiTheme="minorHAnsi" w:hAnsiTheme="minorHAnsi" w:cstheme="minorHAnsi"/>
          <w:sz w:val="22"/>
          <w:szCs w:val="22"/>
        </w:rPr>
        <w:t xml:space="preserve">one-stop-shop for </w:t>
      </w:r>
      <w:r w:rsidR="00975AF6" w:rsidRPr="00F44E63">
        <w:rPr>
          <w:rFonts w:asciiTheme="minorHAnsi" w:hAnsiTheme="minorHAnsi" w:cstheme="minorHAnsi"/>
          <w:sz w:val="22"/>
          <w:szCs w:val="22"/>
        </w:rPr>
        <w:t xml:space="preserve">drilldown </w:t>
      </w:r>
      <w:r w:rsidRPr="00F44E63">
        <w:rPr>
          <w:rFonts w:asciiTheme="minorHAnsi" w:hAnsiTheme="minorHAnsi" w:cstheme="minorHAnsi"/>
          <w:sz w:val="22"/>
          <w:szCs w:val="22"/>
        </w:rPr>
        <w:t>analytics and scorecards</w:t>
      </w:r>
      <w:r w:rsidR="00975AF6" w:rsidRPr="00F44E63">
        <w:rPr>
          <w:rFonts w:asciiTheme="minorHAnsi" w:hAnsiTheme="minorHAnsi" w:cstheme="minorHAnsi"/>
          <w:sz w:val="22"/>
          <w:szCs w:val="22"/>
        </w:rPr>
        <w:t>,</w:t>
      </w:r>
      <w:r w:rsidRPr="00F44E63">
        <w:rPr>
          <w:rFonts w:asciiTheme="minorHAnsi" w:hAnsiTheme="minorHAnsi" w:cstheme="minorHAnsi"/>
          <w:sz w:val="22"/>
          <w:szCs w:val="22"/>
        </w:rPr>
        <w:t xml:space="preserve"> </w:t>
      </w:r>
      <w:r w:rsidR="009A4D32">
        <w:rPr>
          <w:rFonts w:asciiTheme="minorHAnsi" w:hAnsiTheme="minorHAnsi" w:cstheme="minorHAnsi"/>
          <w:sz w:val="22"/>
          <w:szCs w:val="22"/>
        </w:rPr>
        <w:t xml:space="preserve">and </w:t>
      </w:r>
      <w:r w:rsidR="00975AF6" w:rsidRPr="00F44E63">
        <w:rPr>
          <w:rFonts w:asciiTheme="minorHAnsi" w:hAnsiTheme="minorHAnsi" w:cstheme="minorHAnsi"/>
          <w:sz w:val="22"/>
          <w:szCs w:val="22"/>
        </w:rPr>
        <w:t xml:space="preserve">facilitates the closure of care gaps, </w:t>
      </w:r>
      <w:r w:rsidR="00685640" w:rsidRPr="00F44E63">
        <w:rPr>
          <w:rFonts w:asciiTheme="minorHAnsi" w:hAnsiTheme="minorHAnsi" w:cstheme="minorHAnsi"/>
          <w:sz w:val="22"/>
          <w:szCs w:val="22"/>
        </w:rPr>
        <w:t xml:space="preserve">improves </w:t>
      </w:r>
      <w:r w:rsidR="0055425A" w:rsidRPr="0055425A">
        <w:rPr>
          <w:rFonts w:asciiTheme="minorHAnsi" w:hAnsiTheme="minorHAnsi" w:cstheme="minorHAnsi"/>
          <w:sz w:val="22"/>
          <w:szCs w:val="22"/>
        </w:rPr>
        <w:t xml:space="preserve">Risk Adjustment Processing System </w:t>
      </w:r>
      <w:r w:rsidR="0055425A">
        <w:rPr>
          <w:rFonts w:asciiTheme="minorHAnsi" w:hAnsiTheme="minorHAnsi" w:cstheme="minorHAnsi"/>
          <w:sz w:val="22"/>
          <w:szCs w:val="22"/>
        </w:rPr>
        <w:t>(</w:t>
      </w:r>
      <w:r w:rsidR="00685640" w:rsidRPr="00F44E63">
        <w:rPr>
          <w:rFonts w:asciiTheme="minorHAnsi" w:hAnsiTheme="minorHAnsi" w:cstheme="minorHAnsi"/>
          <w:sz w:val="22"/>
          <w:szCs w:val="22"/>
        </w:rPr>
        <w:t>RAPS</w:t>
      </w:r>
      <w:r w:rsidR="0055425A">
        <w:rPr>
          <w:rFonts w:asciiTheme="minorHAnsi" w:hAnsiTheme="minorHAnsi" w:cstheme="minorHAnsi"/>
          <w:sz w:val="22"/>
          <w:szCs w:val="22"/>
        </w:rPr>
        <w:t>)</w:t>
      </w:r>
      <w:r w:rsidR="00685640" w:rsidRPr="00F44E63">
        <w:rPr>
          <w:rFonts w:asciiTheme="minorHAnsi" w:hAnsiTheme="minorHAnsi" w:cstheme="minorHAnsi"/>
          <w:sz w:val="22"/>
          <w:szCs w:val="22"/>
        </w:rPr>
        <w:t xml:space="preserve"> scoring, decreases manual </w:t>
      </w:r>
      <w:r w:rsidR="00796233" w:rsidRPr="00F44E63">
        <w:rPr>
          <w:rFonts w:asciiTheme="minorHAnsi" w:hAnsiTheme="minorHAnsi" w:cstheme="minorHAnsi"/>
          <w:sz w:val="22"/>
          <w:szCs w:val="22"/>
        </w:rPr>
        <w:t xml:space="preserve">tasks </w:t>
      </w:r>
      <w:r w:rsidR="00685640" w:rsidRPr="00F44E63">
        <w:rPr>
          <w:rFonts w:asciiTheme="minorHAnsi" w:hAnsiTheme="minorHAnsi" w:cstheme="minorHAnsi"/>
          <w:sz w:val="22"/>
          <w:szCs w:val="22"/>
        </w:rPr>
        <w:t>due to</w:t>
      </w:r>
      <w:r w:rsidR="00975AF6" w:rsidRPr="00F44E63">
        <w:rPr>
          <w:rFonts w:asciiTheme="minorHAnsi" w:hAnsiTheme="minorHAnsi" w:cstheme="minorHAnsi"/>
          <w:sz w:val="22"/>
          <w:szCs w:val="22"/>
        </w:rPr>
        <w:t xml:space="preserve"> </w:t>
      </w:r>
      <w:r w:rsidR="00796233" w:rsidRPr="00F44E63">
        <w:rPr>
          <w:rFonts w:asciiTheme="minorHAnsi" w:hAnsiTheme="minorHAnsi" w:cstheme="minorHAnsi"/>
          <w:sz w:val="22"/>
          <w:szCs w:val="22"/>
        </w:rPr>
        <w:t xml:space="preserve">our </w:t>
      </w:r>
      <w:r w:rsidRPr="00F44E63">
        <w:rPr>
          <w:rFonts w:asciiTheme="minorHAnsi" w:hAnsiTheme="minorHAnsi" w:cstheme="minorHAnsi"/>
          <w:sz w:val="22"/>
          <w:szCs w:val="22"/>
        </w:rPr>
        <w:t xml:space="preserve">automated workflows, </w:t>
      </w:r>
      <w:r w:rsidR="00975AF6" w:rsidRPr="00F44E63">
        <w:rPr>
          <w:rFonts w:asciiTheme="minorHAnsi" w:hAnsiTheme="minorHAnsi" w:cstheme="minorHAnsi"/>
          <w:sz w:val="22"/>
          <w:szCs w:val="22"/>
        </w:rPr>
        <w:t xml:space="preserve">and </w:t>
      </w:r>
      <w:r w:rsidRPr="00F44E63">
        <w:rPr>
          <w:rFonts w:asciiTheme="minorHAnsi" w:hAnsiTheme="minorHAnsi" w:cstheme="minorHAnsi"/>
          <w:sz w:val="22"/>
          <w:szCs w:val="22"/>
        </w:rPr>
        <w:t>improves provider engagement</w:t>
      </w:r>
      <w:r w:rsidR="00975AF6" w:rsidRPr="00F44E63">
        <w:rPr>
          <w:rFonts w:asciiTheme="minorHAnsi" w:hAnsiTheme="minorHAnsi" w:cstheme="minorHAnsi"/>
          <w:sz w:val="22"/>
          <w:szCs w:val="22"/>
        </w:rPr>
        <w:t>,” said Dominic Wallen, President of HealthTrio. “</w:t>
      </w:r>
      <w:r w:rsidRPr="00F44E63">
        <w:rPr>
          <w:rFonts w:asciiTheme="minorHAnsi" w:hAnsiTheme="minorHAnsi" w:cstheme="minorHAnsi"/>
          <w:sz w:val="22"/>
          <w:szCs w:val="22"/>
        </w:rPr>
        <w:t xml:space="preserve">Currently, </w:t>
      </w:r>
      <w:r w:rsidR="00975AF6" w:rsidRPr="00F44E63">
        <w:rPr>
          <w:rFonts w:asciiTheme="minorHAnsi" w:hAnsiTheme="minorHAnsi" w:cstheme="minorHAnsi"/>
          <w:sz w:val="22"/>
          <w:szCs w:val="22"/>
        </w:rPr>
        <w:t xml:space="preserve">as </w:t>
      </w:r>
      <w:r w:rsidRPr="00F44E63">
        <w:rPr>
          <w:rFonts w:asciiTheme="minorHAnsi" w:hAnsiTheme="minorHAnsi" w:cstheme="minorHAnsi"/>
          <w:sz w:val="22"/>
          <w:szCs w:val="22"/>
        </w:rPr>
        <w:t>the only provider portal with this dimension</w:t>
      </w:r>
      <w:r w:rsidR="00975AF6" w:rsidRPr="00F44E63">
        <w:rPr>
          <w:rFonts w:asciiTheme="minorHAnsi" w:hAnsiTheme="minorHAnsi" w:cstheme="minorHAnsi"/>
          <w:sz w:val="22"/>
          <w:szCs w:val="22"/>
        </w:rPr>
        <w:t xml:space="preserve">, we’re proud of our organizations’ ability to </w:t>
      </w:r>
      <w:r w:rsidR="00983C91" w:rsidRPr="00F44E63">
        <w:rPr>
          <w:rFonts w:asciiTheme="minorHAnsi" w:hAnsiTheme="minorHAnsi" w:cstheme="minorHAnsi"/>
          <w:sz w:val="22"/>
          <w:szCs w:val="22"/>
        </w:rPr>
        <w:t>help payers and providers measure and improve performance</w:t>
      </w:r>
      <w:r w:rsidR="00975AF6" w:rsidRPr="00F44E63">
        <w:rPr>
          <w:rFonts w:asciiTheme="minorHAnsi" w:hAnsiTheme="minorHAnsi" w:cstheme="minorHAnsi"/>
          <w:sz w:val="22"/>
          <w:szCs w:val="22"/>
        </w:rPr>
        <w:t>.”</w:t>
      </w:r>
      <w:r w:rsidR="00983C91" w:rsidRPr="00F44E63">
        <w:rPr>
          <w:rFonts w:asciiTheme="minorHAnsi" w:hAnsiTheme="minorHAnsi" w:cstheme="minorHAnsi"/>
          <w:sz w:val="22"/>
          <w:szCs w:val="22"/>
        </w:rPr>
        <w:t xml:space="preserve"> </w:t>
      </w:r>
    </w:p>
    <w:p w14:paraId="06606B9D" w14:textId="6EA4CC96" w:rsidR="00860545" w:rsidRDefault="00860545">
      <w:pPr>
        <w:autoSpaceDE w:val="0"/>
        <w:autoSpaceDN w:val="0"/>
        <w:adjustRightInd w:val="0"/>
        <w:rPr>
          <w:rFonts w:asciiTheme="minorHAnsi" w:hAnsiTheme="minorHAnsi" w:cstheme="minorHAnsi"/>
          <w:sz w:val="22"/>
          <w:szCs w:val="22"/>
        </w:rPr>
      </w:pPr>
    </w:p>
    <w:p w14:paraId="7812F845" w14:textId="008EC179" w:rsidR="001B51CE" w:rsidRDefault="00DA3B78" w:rsidP="00233B60">
      <w:pPr>
        <w:autoSpaceDE w:val="0"/>
        <w:autoSpaceDN w:val="0"/>
        <w:adjustRightInd w:val="0"/>
        <w:rPr>
          <w:rFonts w:asciiTheme="minorHAnsi" w:hAnsiTheme="minorHAnsi" w:cstheme="minorHAnsi"/>
          <w:sz w:val="22"/>
          <w:szCs w:val="22"/>
        </w:rPr>
      </w:pPr>
      <w:r w:rsidRPr="00165C76">
        <w:rPr>
          <w:rFonts w:asciiTheme="minorHAnsi" w:hAnsiTheme="minorHAnsi" w:cstheme="minorHAnsi"/>
          <w:sz w:val="22"/>
          <w:szCs w:val="22"/>
        </w:rPr>
        <w:t xml:space="preserve">This fresh take on tackling the challenges of performance reporting and care gap closure </w:t>
      </w:r>
      <w:r w:rsidR="00143CD7">
        <w:rPr>
          <w:rFonts w:asciiTheme="minorHAnsi" w:hAnsiTheme="minorHAnsi" w:cstheme="minorHAnsi"/>
          <w:sz w:val="22"/>
          <w:szCs w:val="22"/>
        </w:rPr>
        <w:t xml:space="preserve">for MCOs </w:t>
      </w:r>
      <w:r w:rsidRPr="00165C76">
        <w:rPr>
          <w:rFonts w:asciiTheme="minorHAnsi" w:hAnsiTheme="minorHAnsi" w:cstheme="minorHAnsi"/>
          <w:sz w:val="22"/>
          <w:szCs w:val="22"/>
        </w:rPr>
        <w:t>comes on the heels of re</w:t>
      </w:r>
      <w:r w:rsidR="00143CD7">
        <w:rPr>
          <w:rFonts w:asciiTheme="minorHAnsi" w:hAnsiTheme="minorHAnsi" w:cstheme="minorHAnsi"/>
          <w:sz w:val="22"/>
          <w:szCs w:val="22"/>
        </w:rPr>
        <w:t xml:space="preserve">cent </w:t>
      </w:r>
      <w:r w:rsidRPr="00165C76">
        <w:rPr>
          <w:rFonts w:asciiTheme="minorHAnsi" w:hAnsiTheme="minorHAnsi" w:cstheme="minorHAnsi"/>
          <w:sz w:val="22"/>
          <w:szCs w:val="22"/>
        </w:rPr>
        <w:t xml:space="preserve">successes. </w:t>
      </w:r>
      <w:r w:rsidR="00233B60" w:rsidRPr="00143CD7">
        <w:rPr>
          <w:rFonts w:asciiTheme="minorHAnsi" w:hAnsiTheme="minorHAnsi" w:cstheme="minorHAnsi"/>
          <w:i/>
          <w:sz w:val="22"/>
          <w:szCs w:val="22"/>
        </w:rPr>
        <w:t xml:space="preserve">The </w:t>
      </w:r>
      <w:proofErr w:type="spellStart"/>
      <w:r w:rsidR="00233B60" w:rsidRPr="00143CD7">
        <w:rPr>
          <w:rFonts w:asciiTheme="minorHAnsi" w:hAnsiTheme="minorHAnsi" w:cstheme="minorHAnsi"/>
          <w:i/>
          <w:sz w:val="22"/>
          <w:szCs w:val="22"/>
        </w:rPr>
        <w:t>Spectr</w:t>
      </w:r>
      <w:r w:rsidR="001B51CE" w:rsidRPr="00143CD7">
        <w:rPr>
          <w:rFonts w:asciiTheme="minorHAnsi" w:hAnsiTheme="minorHAnsi" w:cstheme="minorHAnsi"/>
          <w:i/>
          <w:sz w:val="22"/>
          <w:szCs w:val="22"/>
        </w:rPr>
        <w:t>aMedix</w:t>
      </w:r>
      <w:proofErr w:type="spellEnd"/>
      <w:r w:rsidR="001B51CE" w:rsidRPr="00143CD7">
        <w:rPr>
          <w:rFonts w:asciiTheme="minorHAnsi" w:hAnsiTheme="minorHAnsi" w:cstheme="minorHAnsi"/>
          <w:i/>
          <w:sz w:val="22"/>
          <w:szCs w:val="22"/>
        </w:rPr>
        <w:t xml:space="preserve"> Platform</w:t>
      </w:r>
      <w:r w:rsidR="00DF3A56" w:rsidRPr="00143CD7">
        <w:rPr>
          <w:rFonts w:asciiTheme="minorHAnsi" w:hAnsiTheme="minorHAnsi" w:cstheme="minorHAnsi"/>
          <w:i/>
          <w:sz w:val="22"/>
          <w:szCs w:val="22"/>
        </w:rPr>
        <w:t>™</w:t>
      </w:r>
      <w:r w:rsidR="001B51CE" w:rsidRPr="00143CD7">
        <w:rPr>
          <w:rFonts w:asciiTheme="minorHAnsi" w:hAnsiTheme="minorHAnsi" w:cstheme="minorHAnsi"/>
          <w:i/>
          <w:sz w:val="22"/>
          <w:szCs w:val="22"/>
        </w:rPr>
        <w:t xml:space="preserve"> </w:t>
      </w:r>
      <w:r w:rsidR="00A337CE" w:rsidRPr="00143CD7">
        <w:rPr>
          <w:rFonts w:asciiTheme="minorHAnsi" w:hAnsiTheme="minorHAnsi" w:cstheme="minorHAnsi"/>
          <w:sz w:val="22"/>
          <w:szCs w:val="22"/>
        </w:rPr>
        <w:t xml:space="preserve">is powering efforts to drive Medicaid transformation as part of the </w:t>
      </w:r>
      <w:r w:rsidRPr="00165C76">
        <w:rPr>
          <w:rFonts w:asciiTheme="minorHAnsi" w:hAnsiTheme="minorHAnsi" w:cstheme="minorHAnsi"/>
          <w:sz w:val="22"/>
          <w:szCs w:val="22"/>
        </w:rPr>
        <w:t>Delivery System Reform Incentive Payment</w:t>
      </w:r>
      <w:r w:rsidRPr="00143CD7">
        <w:rPr>
          <w:rFonts w:asciiTheme="minorHAnsi" w:hAnsiTheme="minorHAnsi" w:cstheme="minorHAnsi"/>
          <w:sz w:val="22"/>
          <w:szCs w:val="22"/>
        </w:rPr>
        <w:t xml:space="preserve"> </w:t>
      </w:r>
      <w:r>
        <w:rPr>
          <w:rFonts w:asciiTheme="minorHAnsi" w:hAnsiTheme="minorHAnsi" w:cstheme="minorHAnsi"/>
          <w:sz w:val="22"/>
          <w:szCs w:val="22"/>
        </w:rPr>
        <w:t>(</w:t>
      </w:r>
      <w:r w:rsidR="00A337CE">
        <w:rPr>
          <w:rFonts w:asciiTheme="minorHAnsi" w:hAnsiTheme="minorHAnsi" w:cstheme="minorHAnsi"/>
          <w:sz w:val="22"/>
          <w:szCs w:val="22"/>
        </w:rPr>
        <w:t>DSRIP</w:t>
      </w:r>
      <w:r>
        <w:rPr>
          <w:rFonts w:asciiTheme="minorHAnsi" w:hAnsiTheme="minorHAnsi" w:cstheme="minorHAnsi"/>
          <w:sz w:val="22"/>
          <w:szCs w:val="22"/>
        </w:rPr>
        <w:t>)</w:t>
      </w:r>
      <w:r w:rsidR="00A337CE">
        <w:rPr>
          <w:rFonts w:asciiTheme="minorHAnsi" w:hAnsiTheme="minorHAnsi" w:cstheme="minorHAnsi"/>
          <w:sz w:val="22"/>
          <w:szCs w:val="22"/>
        </w:rPr>
        <w:t xml:space="preserve"> program, helping</w:t>
      </w:r>
      <w:r w:rsidR="00233B60" w:rsidRPr="00B71CDB">
        <w:rPr>
          <w:rFonts w:asciiTheme="minorHAnsi" w:hAnsiTheme="minorHAnsi" w:cstheme="minorHAnsi"/>
          <w:sz w:val="22"/>
          <w:szCs w:val="22"/>
        </w:rPr>
        <w:t xml:space="preserve"> the largest publicly operated health plan in the country save tens of millions of dollars for their clinicians</w:t>
      </w:r>
      <w:r>
        <w:rPr>
          <w:rFonts w:asciiTheme="minorHAnsi" w:hAnsiTheme="minorHAnsi" w:cstheme="minorHAnsi"/>
          <w:sz w:val="22"/>
          <w:szCs w:val="22"/>
        </w:rPr>
        <w:t>,</w:t>
      </w:r>
      <w:r w:rsidR="00A337CE">
        <w:rPr>
          <w:rFonts w:asciiTheme="minorHAnsi" w:hAnsiTheme="minorHAnsi" w:cstheme="minorHAnsi"/>
          <w:sz w:val="22"/>
          <w:szCs w:val="22"/>
        </w:rPr>
        <w:t xml:space="preserve"> and providing a platform for Medicare Advantage </w:t>
      </w:r>
      <w:r w:rsidR="00182C1C">
        <w:rPr>
          <w:rFonts w:asciiTheme="minorHAnsi" w:hAnsiTheme="minorHAnsi" w:cstheme="minorHAnsi"/>
          <w:sz w:val="22"/>
          <w:szCs w:val="22"/>
        </w:rPr>
        <w:t>p</w:t>
      </w:r>
      <w:r w:rsidR="00A337CE">
        <w:rPr>
          <w:rFonts w:asciiTheme="minorHAnsi" w:hAnsiTheme="minorHAnsi" w:cstheme="minorHAnsi"/>
          <w:sz w:val="22"/>
          <w:szCs w:val="22"/>
        </w:rPr>
        <w:t xml:space="preserve">erformance </w:t>
      </w:r>
      <w:r w:rsidR="00182C1C">
        <w:rPr>
          <w:rFonts w:asciiTheme="minorHAnsi" w:hAnsiTheme="minorHAnsi" w:cstheme="minorHAnsi"/>
          <w:sz w:val="22"/>
          <w:szCs w:val="22"/>
        </w:rPr>
        <w:t>i</w:t>
      </w:r>
      <w:r w:rsidR="00A337CE">
        <w:rPr>
          <w:rFonts w:asciiTheme="minorHAnsi" w:hAnsiTheme="minorHAnsi" w:cstheme="minorHAnsi"/>
          <w:sz w:val="22"/>
          <w:szCs w:val="22"/>
        </w:rPr>
        <w:t xml:space="preserve">mprovement. </w:t>
      </w:r>
      <w:proofErr w:type="spellStart"/>
      <w:r w:rsidR="001B51CE">
        <w:rPr>
          <w:rFonts w:asciiTheme="minorHAnsi" w:hAnsiTheme="minorHAnsi" w:cstheme="minorHAnsi"/>
          <w:sz w:val="22"/>
          <w:szCs w:val="22"/>
        </w:rPr>
        <w:t>SpectraMedix</w:t>
      </w:r>
      <w:proofErr w:type="spellEnd"/>
      <w:r w:rsidR="001B51CE">
        <w:rPr>
          <w:rFonts w:asciiTheme="minorHAnsi" w:hAnsiTheme="minorHAnsi" w:cstheme="minorHAnsi"/>
          <w:sz w:val="22"/>
          <w:szCs w:val="22"/>
        </w:rPr>
        <w:t xml:space="preserve"> is recognized as a NCQA Certified HEDIS Measures Vendor.</w:t>
      </w:r>
    </w:p>
    <w:p w14:paraId="3AC6F737" w14:textId="77777777" w:rsidR="00A85060" w:rsidRPr="00B71CDB" w:rsidRDefault="00A85060">
      <w:pPr>
        <w:autoSpaceDE w:val="0"/>
        <w:autoSpaceDN w:val="0"/>
        <w:adjustRightInd w:val="0"/>
        <w:rPr>
          <w:rFonts w:asciiTheme="minorHAnsi" w:hAnsiTheme="minorHAnsi" w:cstheme="minorHAnsi"/>
          <w:sz w:val="22"/>
          <w:szCs w:val="22"/>
        </w:rPr>
      </w:pPr>
    </w:p>
    <w:p w14:paraId="60134C1E" w14:textId="645E5819" w:rsidR="00CF565D" w:rsidRPr="006C471F" w:rsidRDefault="00CF565D" w:rsidP="006C471F">
      <w:pPr>
        <w:rPr>
          <w:rFonts w:asciiTheme="minorHAnsi" w:hAnsiTheme="minorHAnsi" w:cstheme="minorHAnsi"/>
          <w:sz w:val="22"/>
          <w:szCs w:val="22"/>
        </w:rPr>
      </w:pPr>
      <w:r w:rsidRPr="006C471F">
        <w:rPr>
          <w:rFonts w:asciiTheme="minorHAnsi" w:hAnsiTheme="minorHAnsi" w:cstheme="minorHAnsi"/>
          <w:sz w:val="22"/>
          <w:szCs w:val="22"/>
        </w:rPr>
        <w:t xml:space="preserve">The combined SpectraMedix and HealthTrio </w:t>
      </w:r>
      <w:r w:rsidR="00DF3A56">
        <w:rPr>
          <w:rFonts w:asciiTheme="minorHAnsi" w:hAnsiTheme="minorHAnsi" w:cstheme="minorHAnsi"/>
          <w:sz w:val="22"/>
          <w:szCs w:val="22"/>
        </w:rPr>
        <w:t>solution set</w:t>
      </w:r>
      <w:r w:rsidRPr="006C471F">
        <w:rPr>
          <w:rFonts w:asciiTheme="minorHAnsi" w:hAnsiTheme="minorHAnsi" w:cstheme="minorHAnsi"/>
          <w:sz w:val="22"/>
          <w:szCs w:val="22"/>
        </w:rPr>
        <w:t xml:space="preserve"> marries </w:t>
      </w:r>
      <w:r w:rsidR="00B71CDB">
        <w:rPr>
          <w:rFonts w:asciiTheme="minorHAnsi" w:hAnsiTheme="minorHAnsi" w:cstheme="minorHAnsi"/>
          <w:sz w:val="22"/>
          <w:szCs w:val="22"/>
        </w:rPr>
        <w:t>v</w:t>
      </w:r>
      <w:r w:rsidRPr="006C471F">
        <w:rPr>
          <w:rFonts w:asciiTheme="minorHAnsi" w:hAnsiTheme="minorHAnsi" w:cstheme="minorHAnsi"/>
          <w:sz w:val="22"/>
          <w:szCs w:val="22"/>
        </w:rPr>
        <w:t>alue-</w:t>
      </w:r>
      <w:r w:rsidR="00B71CDB">
        <w:rPr>
          <w:rFonts w:asciiTheme="minorHAnsi" w:hAnsiTheme="minorHAnsi" w:cstheme="minorHAnsi"/>
          <w:sz w:val="22"/>
          <w:szCs w:val="22"/>
        </w:rPr>
        <w:t>b</w:t>
      </w:r>
      <w:r w:rsidRPr="006C471F">
        <w:rPr>
          <w:rFonts w:asciiTheme="minorHAnsi" w:hAnsiTheme="minorHAnsi" w:cstheme="minorHAnsi"/>
          <w:sz w:val="22"/>
          <w:szCs w:val="22"/>
        </w:rPr>
        <w:t xml:space="preserve">ased analytics with industry leading Provider Performance Scorecards for MCOs </w:t>
      </w:r>
      <w:r w:rsidR="001B4945">
        <w:rPr>
          <w:rFonts w:asciiTheme="minorHAnsi" w:hAnsiTheme="minorHAnsi" w:cstheme="minorHAnsi"/>
          <w:sz w:val="22"/>
          <w:szCs w:val="22"/>
        </w:rPr>
        <w:t xml:space="preserve">and providers </w:t>
      </w:r>
      <w:r w:rsidRPr="006C471F">
        <w:rPr>
          <w:rFonts w:asciiTheme="minorHAnsi" w:hAnsiTheme="minorHAnsi" w:cstheme="minorHAnsi"/>
          <w:sz w:val="22"/>
          <w:szCs w:val="22"/>
        </w:rPr>
        <w:t>to:</w:t>
      </w:r>
    </w:p>
    <w:p w14:paraId="5F12CA51" w14:textId="0836AF4C" w:rsidR="00223B58" w:rsidRPr="006C471F" w:rsidRDefault="00223B58" w:rsidP="006234D3">
      <w:pPr>
        <w:pStyle w:val="ListParagraph"/>
        <w:numPr>
          <w:ilvl w:val="0"/>
          <w:numId w:val="4"/>
        </w:numPr>
        <w:spacing w:before="40" w:after="0" w:line="240" w:lineRule="auto"/>
        <w:contextualSpacing w:val="0"/>
        <w:rPr>
          <w:rFonts w:eastAsia="Times New Roman" w:cstheme="minorHAnsi"/>
        </w:rPr>
      </w:pPr>
      <w:r>
        <w:rPr>
          <w:rFonts w:cstheme="minorHAnsi"/>
        </w:rPr>
        <w:t>I</w:t>
      </w:r>
      <w:r w:rsidRPr="00F44E63">
        <w:rPr>
          <w:rFonts w:cstheme="minorHAnsi"/>
        </w:rPr>
        <w:t xml:space="preserve">dentify care needs </w:t>
      </w:r>
      <w:r>
        <w:rPr>
          <w:rFonts w:cstheme="minorHAnsi"/>
        </w:rPr>
        <w:t>and c</w:t>
      </w:r>
      <w:r w:rsidRPr="00802E5A">
        <w:rPr>
          <w:rFonts w:cstheme="minorHAnsi"/>
        </w:rPr>
        <w:t>lose care gaps</w:t>
      </w:r>
    </w:p>
    <w:p w14:paraId="63B70FEC" w14:textId="7FA0EB76" w:rsidR="00223B58" w:rsidRPr="006C471F" w:rsidRDefault="00B71CDB" w:rsidP="006234D3">
      <w:pPr>
        <w:pStyle w:val="ListParagraph"/>
        <w:numPr>
          <w:ilvl w:val="0"/>
          <w:numId w:val="4"/>
        </w:numPr>
        <w:spacing w:before="40" w:after="0" w:line="240" w:lineRule="auto"/>
        <w:contextualSpacing w:val="0"/>
        <w:rPr>
          <w:rFonts w:eastAsia="Times New Roman" w:cstheme="minorHAnsi"/>
        </w:rPr>
      </w:pPr>
      <w:r>
        <w:rPr>
          <w:rFonts w:eastAsia="Times New Roman" w:cstheme="minorHAnsi"/>
        </w:rPr>
        <w:t>T</w:t>
      </w:r>
      <w:r w:rsidR="00CF565D" w:rsidRPr="006C471F">
        <w:rPr>
          <w:rFonts w:eastAsia="Times New Roman" w:cstheme="minorHAnsi"/>
        </w:rPr>
        <w:t xml:space="preserve">rigger </w:t>
      </w:r>
      <w:r w:rsidR="006977A5">
        <w:rPr>
          <w:rFonts w:eastAsia="Times New Roman" w:cstheme="minorHAnsi"/>
        </w:rPr>
        <w:t xml:space="preserve">time sensitive </w:t>
      </w:r>
      <w:r w:rsidR="00CF565D" w:rsidRPr="006C471F">
        <w:rPr>
          <w:rFonts w:eastAsia="Times New Roman" w:cstheme="minorHAnsi"/>
        </w:rPr>
        <w:t xml:space="preserve">alerts to </w:t>
      </w:r>
      <w:r w:rsidR="00182C1C">
        <w:rPr>
          <w:rFonts w:eastAsia="Times New Roman" w:cstheme="minorHAnsi"/>
        </w:rPr>
        <w:t>p</w:t>
      </w:r>
      <w:r w:rsidR="006977A5">
        <w:rPr>
          <w:rFonts w:eastAsia="Times New Roman" w:cstheme="minorHAnsi"/>
        </w:rPr>
        <w:t xml:space="preserve">roviders and </w:t>
      </w:r>
      <w:r w:rsidR="00CF565D" w:rsidRPr="006C471F">
        <w:rPr>
          <w:rFonts w:eastAsia="Times New Roman" w:cstheme="minorHAnsi"/>
        </w:rPr>
        <w:t>care team members</w:t>
      </w:r>
      <w:r w:rsidRPr="006C471F">
        <w:rPr>
          <w:rFonts w:eastAsia="Times New Roman" w:cstheme="minorHAnsi"/>
        </w:rPr>
        <w:t xml:space="preserve"> </w:t>
      </w:r>
    </w:p>
    <w:p w14:paraId="722885AE" w14:textId="2CAC7BD8" w:rsidR="001B4945" w:rsidRDefault="006977A5" w:rsidP="006234D3">
      <w:pPr>
        <w:pStyle w:val="ListParagraph"/>
        <w:numPr>
          <w:ilvl w:val="0"/>
          <w:numId w:val="4"/>
        </w:numPr>
        <w:spacing w:before="40" w:after="0" w:line="240" w:lineRule="auto"/>
        <w:contextualSpacing w:val="0"/>
      </w:pPr>
      <w:bookmarkStart w:id="0" w:name="_Hlk8132561"/>
      <w:r>
        <w:t>Provide quality report cards</w:t>
      </w:r>
      <w:r w:rsidR="003012D8">
        <w:t xml:space="preserve"> </w:t>
      </w:r>
      <w:r>
        <w:t xml:space="preserve">tied to </w:t>
      </w:r>
      <w:r w:rsidR="003012D8">
        <w:t>financial</w:t>
      </w:r>
      <w:r w:rsidR="001B4945">
        <w:t xml:space="preserve"> </w:t>
      </w:r>
      <w:r w:rsidR="00384C23" w:rsidRPr="00384C23">
        <w:t>Value-Based Purchasing (VBP)</w:t>
      </w:r>
      <w:r>
        <w:t xml:space="preserve"> </w:t>
      </w:r>
      <w:r w:rsidR="001B4945">
        <w:t>incentives</w:t>
      </w:r>
      <w:r>
        <w:t xml:space="preserve"> </w:t>
      </w:r>
    </w:p>
    <w:p w14:paraId="1542E4DC" w14:textId="3B831181" w:rsidR="001B4945" w:rsidRPr="00D32AF5" w:rsidRDefault="001B4945" w:rsidP="006234D3">
      <w:pPr>
        <w:pStyle w:val="ListParagraph"/>
        <w:numPr>
          <w:ilvl w:val="0"/>
          <w:numId w:val="4"/>
        </w:numPr>
        <w:spacing w:before="40" w:after="0" w:line="240" w:lineRule="auto"/>
        <w:contextualSpacing w:val="0"/>
      </w:pPr>
      <w:r>
        <w:t xml:space="preserve">Close the loop on measure gaps </w:t>
      </w:r>
      <w:r w:rsidRPr="00802E5A">
        <w:rPr>
          <w:rFonts w:cstheme="minorHAnsi"/>
        </w:rPr>
        <w:t>and have it reflected in overall performance in near real-time</w:t>
      </w:r>
    </w:p>
    <w:bookmarkEnd w:id="0"/>
    <w:p w14:paraId="4284E41A" w14:textId="5A6B6CCF" w:rsidR="00CF565D" w:rsidRPr="006C471F" w:rsidRDefault="00A57AC3" w:rsidP="006234D3">
      <w:pPr>
        <w:pStyle w:val="ListParagraph"/>
        <w:numPr>
          <w:ilvl w:val="0"/>
          <w:numId w:val="4"/>
        </w:numPr>
        <w:spacing w:before="40" w:after="0" w:line="240" w:lineRule="auto"/>
        <w:contextualSpacing w:val="0"/>
        <w:rPr>
          <w:rFonts w:eastAsia="Times New Roman" w:cstheme="minorHAnsi"/>
        </w:rPr>
      </w:pPr>
      <w:r>
        <w:rPr>
          <w:rFonts w:eastAsia="Times New Roman" w:cstheme="minorHAnsi"/>
        </w:rPr>
        <w:t>I</w:t>
      </w:r>
      <w:bookmarkStart w:id="1" w:name="_GoBack"/>
      <w:bookmarkEnd w:id="1"/>
      <w:r w:rsidR="006977A5">
        <w:rPr>
          <w:rFonts w:eastAsia="Times New Roman" w:cstheme="minorHAnsi"/>
        </w:rPr>
        <w:t xml:space="preserve">mprove </w:t>
      </w:r>
      <w:r w:rsidR="00CF565D" w:rsidRPr="006C471F">
        <w:rPr>
          <w:rFonts w:eastAsia="Times New Roman" w:cstheme="minorHAnsi"/>
        </w:rPr>
        <w:t xml:space="preserve">Prevention Quality Indicators (PQIs) </w:t>
      </w:r>
    </w:p>
    <w:p w14:paraId="61A4CCFF" w14:textId="2C478680" w:rsidR="00CF565D" w:rsidRPr="006C471F" w:rsidRDefault="00CF565D" w:rsidP="006234D3">
      <w:pPr>
        <w:pStyle w:val="ListParagraph"/>
        <w:numPr>
          <w:ilvl w:val="0"/>
          <w:numId w:val="4"/>
        </w:numPr>
        <w:spacing w:before="40" w:after="0" w:line="240" w:lineRule="auto"/>
        <w:contextualSpacing w:val="0"/>
        <w:rPr>
          <w:rFonts w:eastAsia="Times New Roman" w:cstheme="minorHAnsi"/>
        </w:rPr>
      </w:pPr>
      <w:r w:rsidRPr="006C471F">
        <w:rPr>
          <w:rFonts w:eastAsia="Times New Roman" w:cstheme="minorHAnsi"/>
        </w:rPr>
        <w:t>Create what-if models for VBP pre- and post-contract modeling</w:t>
      </w:r>
    </w:p>
    <w:p w14:paraId="0A59425C" w14:textId="77777777" w:rsidR="00CF565D" w:rsidRPr="006C471F" w:rsidRDefault="00CF565D" w:rsidP="006C471F">
      <w:pPr>
        <w:rPr>
          <w:rFonts w:asciiTheme="minorHAnsi" w:hAnsiTheme="minorHAnsi" w:cstheme="minorHAnsi"/>
          <w:sz w:val="22"/>
          <w:szCs w:val="22"/>
        </w:rPr>
      </w:pPr>
    </w:p>
    <w:p w14:paraId="1D53703B" w14:textId="0A7A61A9" w:rsidR="00CF565D" w:rsidRPr="006C471F" w:rsidRDefault="00CF565D" w:rsidP="006C471F">
      <w:pPr>
        <w:rPr>
          <w:rFonts w:asciiTheme="minorHAnsi" w:eastAsia="Avenir" w:hAnsiTheme="minorHAnsi" w:cstheme="minorHAnsi"/>
          <w:sz w:val="22"/>
          <w:szCs w:val="22"/>
        </w:rPr>
      </w:pPr>
      <w:r w:rsidRPr="006C471F">
        <w:rPr>
          <w:rFonts w:asciiTheme="minorHAnsi" w:hAnsiTheme="minorHAnsi" w:cstheme="minorHAnsi"/>
          <w:sz w:val="22"/>
          <w:szCs w:val="22"/>
        </w:rPr>
        <w:t xml:space="preserve">This integration of two market leaders provides the cost and operational efficiency benefits of a combined solution into </w:t>
      </w:r>
      <w:r w:rsidR="00B71CDB">
        <w:rPr>
          <w:rFonts w:asciiTheme="minorHAnsi" w:hAnsiTheme="minorHAnsi" w:cstheme="minorHAnsi"/>
          <w:sz w:val="22"/>
          <w:szCs w:val="22"/>
        </w:rPr>
        <w:t>one</w:t>
      </w:r>
      <w:r w:rsidRPr="006C471F">
        <w:rPr>
          <w:rFonts w:asciiTheme="minorHAnsi" w:hAnsiTheme="minorHAnsi" w:cstheme="minorHAnsi"/>
          <w:sz w:val="22"/>
          <w:szCs w:val="22"/>
        </w:rPr>
        <w:t xml:space="preserve"> end-to-end platform. </w:t>
      </w:r>
    </w:p>
    <w:p w14:paraId="63B88129" w14:textId="77777777" w:rsidR="00573CBB" w:rsidRPr="00F44E63" w:rsidRDefault="00573CBB" w:rsidP="00573CBB">
      <w:pPr>
        <w:autoSpaceDE w:val="0"/>
        <w:autoSpaceDN w:val="0"/>
        <w:adjustRightInd w:val="0"/>
        <w:rPr>
          <w:rFonts w:asciiTheme="minorHAnsi" w:hAnsiTheme="minorHAnsi" w:cstheme="minorHAnsi"/>
          <w:sz w:val="22"/>
          <w:szCs w:val="22"/>
        </w:rPr>
      </w:pPr>
    </w:p>
    <w:p w14:paraId="7DD0F4AF" w14:textId="5FE62AE5" w:rsidR="00EA1B87" w:rsidRPr="00F44E63" w:rsidRDefault="00975AF6" w:rsidP="00685640">
      <w:pPr>
        <w:rPr>
          <w:rFonts w:asciiTheme="minorHAnsi" w:hAnsiTheme="minorHAnsi" w:cstheme="minorHAnsi"/>
          <w:sz w:val="22"/>
          <w:szCs w:val="22"/>
        </w:rPr>
      </w:pPr>
      <w:r w:rsidRPr="00F44E63">
        <w:rPr>
          <w:rFonts w:asciiTheme="minorHAnsi" w:hAnsiTheme="minorHAnsi" w:cstheme="minorHAnsi"/>
          <w:sz w:val="22"/>
          <w:szCs w:val="22"/>
        </w:rPr>
        <w:t xml:space="preserve">“We’re excited to partner with HealthTrio </w:t>
      </w:r>
      <w:r w:rsidR="00233B60">
        <w:rPr>
          <w:rFonts w:asciiTheme="minorHAnsi" w:hAnsiTheme="minorHAnsi" w:cstheme="minorHAnsi"/>
          <w:sz w:val="22"/>
          <w:szCs w:val="22"/>
        </w:rPr>
        <w:t>as we</w:t>
      </w:r>
      <w:r w:rsidRPr="00F44E63">
        <w:rPr>
          <w:rFonts w:asciiTheme="minorHAnsi" w:hAnsiTheme="minorHAnsi" w:cstheme="minorHAnsi"/>
          <w:sz w:val="22"/>
          <w:szCs w:val="22"/>
        </w:rPr>
        <w:t xml:space="preserve"> unite our </w:t>
      </w:r>
      <w:r w:rsidR="00233B60">
        <w:rPr>
          <w:rFonts w:asciiTheme="minorHAnsi" w:hAnsiTheme="minorHAnsi" w:cstheme="minorHAnsi"/>
          <w:sz w:val="22"/>
          <w:szCs w:val="22"/>
        </w:rPr>
        <w:t>advanced data analytics and intelligence solution</w:t>
      </w:r>
      <w:r w:rsidRPr="00F44E63">
        <w:rPr>
          <w:rFonts w:asciiTheme="minorHAnsi" w:hAnsiTheme="minorHAnsi" w:cstheme="minorHAnsi"/>
          <w:sz w:val="22"/>
          <w:szCs w:val="22"/>
        </w:rPr>
        <w:t xml:space="preserve"> with HealthTrio’s</w:t>
      </w:r>
      <w:r w:rsidR="00AA570B" w:rsidRPr="00F44E63">
        <w:rPr>
          <w:rFonts w:asciiTheme="minorHAnsi" w:hAnsiTheme="minorHAnsi" w:cstheme="minorHAnsi"/>
          <w:sz w:val="22"/>
          <w:szCs w:val="22"/>
        </w:rPr>
        <w:t xml:space="preserve"> </w:t>
      </w:r>
      <w:r w:rsidR="00233B60">
        <w:rPr>
          <w:rFonts w:asciiTheme="minorHAnsi" w:hAnsiTheme="minorHAnsi" w:cstheme="minorHAnsi"/>
          <w:sz w:val="22"/>
          <w:szCs w:val="22"/>
        </w:rPr>
        <w:t xml:space="preserve">industry-leading </w:t>
      </w:r>
      <w:r w:rsidR="00F44E63">
        <w:rPr>
          <w:rFonts w:asciiTheme="minorHAnsi" w:hAnsiTheme="minorHAnsi" w:cstheme="minorHAnsi"/>
          <w:sz w:val="22"/>
          <w:szCs w:val="22"/>
        </w:rPr>
        <w:t xml:space="preserve">web-based </w:t>
      </w:r>
      <w:r w:rsidR="00233B60">
        <w:rPr>
          <w:rFonts w:asciiTheme="minorHAnsi" w:hAnsiTheme="minorHAnsi" w:cstheme="minorHAnsi"/>
          <w:sz w:val="22"/>
          <w:szCs w:val="22"/>
        </w:rPr>
        <w:t>platform to help MCOs empower</w:t>
      </w:r>
      <w:r w:rsidR="00AA570B" w:rsidRPr="00F44E63">
        <w:rPr>
          <w:rFonts w:asciiTheme="minorHAnsi" w:hAnsiTheme="minorHAnsi" w:cstheme="minorHAnsi"/>
          <w:sz w:val="22"/>
          <w:szCs w:val="22"/>
        </w:rPr>
        <w:t xml:space="preserve"> </w:t>
      </w:r>
      <w:r w:rsidR="00233B60">
        <w:rPr>
          <w:rFonts w:asciiTheme="minorHAnsi" w:hAnsiTheme="minorHAnsi" w:cstheme="minorHAnsi"/>
          <w:sz w:val="22"/>
          <w:szCs w:val="22"/>
        </w:rPr>
        <w:t xml:space="preserve">their </w:t>
      </w:r>
      <w:r w:rsidR="00AA570B" w:rsidRPr="00F44E63">
        <w:rPr>
          <w:rFonts w:asciiTheme="minorHAnsi" w:hAnsiTheme="minorHAnsi" w:cstheme="minorHAnsi"/>
          <w:sz w:val="22"/>
          <w:szCs w:val="22"/>
        </w:rPr>
        <w:t>provider</w:t>
      </w:r>
      <w:r w:rsidR="00233B60">
        <w:rPr>
          <w:rFonts w:asciiTheme="minorHAnsi" w:hAnsiTheme="minorHAnsi" w:cstheme="minorHAnsi"/>
          <w:sz w:val="22"/>
          <w:szCs w:val="22"/>
        </w:rPr>
        <w:t>s</w:t>
      </w:r>
      <w:r w:rsidR="00AA570B" w:rsidRPr="00F44E63">
        <w:rPr>
          <w:rFonts w:asciiTheme="minorHAnsi" w:hAnsiTheme="minorHAnsi" w:cstheme="minorHAnsi"/>
          <w:sz w:val="22"/>
          <w:szCs w:val="22"/>
        </w:rPr>
        <w:t xml:space="preserve"> to </w:t>
      </w:r>
      <w:r w:rsidR="00233B60">
        <w:rPr>
          <w:rFonts w:asciiTheme="minorHAnsi" w:hAnsiTheme="minorHAnsi" w:cstheme="minorHAnsi"/>
          <w:sz w:val="22"/>
          <w:szCs w:val="22"/>
        </w:rPr>
        <w:t>better</w:t>
      </w:r>
      <w:r w:rsidR="00AA570B" w:rsidRPr="00F44E63">
        <w:rPr>
          <w:rFonts w:asciiTheme="minorHAnsi" w:hAnsiTheme="minorHAnsi" w:cstheme="minorHAnsi"/>
          <w:sz w:val="22"/>
          <w:szCs w:val="22"/>
        </w:rPr>
        <w:t xml:space="preserve"> transition</w:t>
      </w:r>
      <w:r w:rsidRPr="00F44E63">
        <w:rPr>
          <w:rFonts w:asciiTheme="minorHAnsi" w:hAnsiTheme="minorHAnsi" w:cstheme="minorHAnsi"/>
          <w:sz w:val="22"/>
          <w:szCs w:val="22"/>
        </w:rPr>
        <w:t xml:space="preserve"> </w:t>
      </w:r>
      <w:r w:rsidR="003012D8">
        <w:rPr>
          <w:rFonts w:asciiTheme="minorHAnsi" w:hAnsiTheme="minorHAnsi" w:cstheme="minorHAnsi"/>
          <w:sz w:val="22"/>
          <w:szCs w:val="22"/>
        </w:rPr>
        <w:t xml:space="preserve">to </w:t>
      </w:r>
      <w:r w:rsidR="00182C1C">
        <w:rPr>
          <w:rFonts w:asciiTheme="minorHAnsi" w:hAnsiTheme="minorHAnsi" w:cstheme="minorHAnsi"/>
          <w:sz w:val="22"/>
          <w:szCs w:val="22"/>
        </w:rPr>
        <w:t>f</w:t>
      </w:r>
      <w:r w:rsidR="003012D8">
        <w:rPr>
          <w:rFonts w:asciiTheme="minorHAnsi" w:hAnsiTheme="minorHAnsi" w:cstheme="minorHAnsi"/>
          <w:sz w:val="22"/>
          <w:szCs w:val="22"/>
        </w:rPr>
        <w:t>ee</w:t>
      </w:r>
      <w:r w:rsidR="00182C1C">
        <w:rPr>
          <w:rFonts w:asciiTheme="minorHAnsi" w:hAnsiTheme="minorHAnsi" w:cstheme="minorHAnsi"/>
          <w:sz w:val="22"/>
          <w:szCs w:val="22"/>
        </w:rPr>
        <w:t>-f</w:t>
      </w:r>
      <w:r w:rsidR="003012D8">
        <w:rPr>
          <w:rFonts w:asciiTheme="minorHAnsi" w:hAnsiTheme="minorHAnsi" w:cstheme="minorHAnsi"/>
          <w:sz w:val="22"/>
          <w:szCs w:val="22"/>
        </w:rPr>
        <w:t>or</w:t>
      </w:r>
      <w:r w:rsidR="00182C1C">
        <w:rPr>
          <w:rFonts w:asciiTheme="minorHAnsi" w:hAnsiTheme="minorHAnsi" w:cstheme="minorHAnsi"/>
          <w:sz w:val="22"/>
          <w:szCs w:val="22"/>
        </w:rPr>
        <w:t>-v</w:t>
      </w:r>
      <w:r w:rsidR="003012D8">
        <w:rPr>
          <w:rFonts w:asciiTheme="minorHAnsi" w:hAnsiTheme="minorHAnsi" w:cstheme="minorHAnsi"/>
          <w:sz w:val="22"/>
          <w:szCs w:val="22"/>
        </w:rPr>
        <w:t>alue,”</w:t>
      </w:r>
      <w:r w:rsidRPr="00F44E63">
        <w:rPr>
          <w:rFonts w:asciiTheme="minorHAnsi" w:hAnsiTheme="minorHAnsi" w:cstheme="minorHAnsi"/>
          <w:sz w:val="22"/>
          <w:szCs w:val="22"/>
        </w:rPr>
        <w:t xml:space="preserve"> said Raj Lakhanpal, MD, CEO of </w:t>
      </w:r>
      <w:r w:rsidRPr="00F44E63">
        <w:rPr>
          <w:rFonts w:asciiTheme="minorHAnsi" w:hAnsiTheme="minorHAnsi" w:cstheme="minorHAnsi"/>
          <w:sz w:val="22"/>
          <w:szCs w:val="22"/>
          <w:shd w:val="clear" w:color="auto" w:fill="FFFFFF"/>
        </w:rPr>
        <w:t>SpectraMedix</w:t>
      </w:r>
      <w:r w:rsidRPr="00F44E63">
        <w:rPr>
          <w:rFonts w:asciiTheme="minorHAnsi" w:hAnsiTheme="minorHAnsi" w:cstheme="minorHAnsi"/>
          <w:sz w:val="22"/>
          <w:szCs w:val="22"/>
        </w:rPr>
        <w:t xml:space="preserve">. </w:t>
      </w:r>
    </w:p>
    <w:p w14:paraId="4D4B5A56" w14:textId="5ED56B68" w:rsidR="00275F38" w:rsidRPr="00F44E63" w:rsidRDefault="00275F38" w:rsidP="00573CBB">
      <w:pPr>
        <w:autoSpaceDE w:val="0"/>
        <w:autoSpaceDN w:val="0"/>
        <w:adjustRightInd w:val="0"/>
        <w:rPr>
          <w:rFonts w:asciiTheme="minorHAnsi" w:hAnsiTheme="minorHAnsi" w:cstheme="minorHAnsi"/>
          <w:sz w:val="22"/>
          <w:szCs w:val="22"/>
        </w:rPr>
      </w:pPr>
    </w:p>
    <w:p w14:paraId="1D631611" w14:textId="13FDA33E" w:rsidR="00233B60" w:rsidRPr="00F44E63" w:rsidRDefault="0086083C" w:rsidP="00573CBB">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This new solution set is available immediately. </w:t>
      </w:r>
    </w:p>
    <w:p w14:paraId="2FB530A9" w14:textId="05334FBB" w:rsidR="00573CBB" w:rsidRPr="00F44E63" w:rsidRDefault="00573CBB" w:rsidP="006C471F">
      <w:pPr>
        <w:autoSpaceDE w:val="0"/>
        <w:autoSpaceDN w:val="0"/>
        <w:adjustRightInd w:val="0"/>
        <w:rPr>
          <w:rFonts w:asciiTheme="minorHAnsi" w:hAnsiTheme="minorHAnsi" w:cstheme="minorHAnsi"/>
          <w:sz w:val="22"/>
          <w:szCs w:val="22"/>
        </w:rPr>
      </w:pPr>
    </w:p>
    <w:p w14:paraId="62D30B5B" w14:textId="77777777" w:rsidR="00F44E63" w:rsidRPr="00F44E63" w:rsidRDefault="00F44E63" w:rsidP="00F44E63">
      <w:pPr>
        <w:rPr>
          <w:rFonts w:asciiTheme="minorHAnsi" w:hAnsiTheme="minorHAnsi" w:cstheme="minorHAnsi"/>
          <w:b/>
          <w:sz w:val="22"/>
          <w:szCs w:val="22"/>
        </w:rPr>
      </w:pPr>
      <w:r w:rsidRPr="00F44E63">
        <w:rPr>
          <w:rFonts w:asciiTheme="minorHAnsi" w:hAnsiTheme="minorHAnsi" w:cstheme="minorHAnsi"/>
          <w:b/>
          <w:sz w:val="22"/>
          <w:szCs w:val="22"/>
        </w:rPr>
        <w:t xml:space="preserve">About HealthTrio </w:t>
      </w:r>
    </w:p>
    <w:p w14:paraId="55679FB6" w14:textId="77777777" w:rsidR="00F44E63" w:rsidRPr="00F44E63" w:rsidRDefault="00F44E63" w:rsidP="00F44E63">
      <w:pPr>
        <w:rPr>
          <w:rFonts w:asciiTheme="minorHAnsi" w:hAnsiTheme="minorHAnsi" w:cstheme="minorHAnsi"/>
          <w:sz w:val="22"/>
          <w:szCs w:val="22"/>
        </w:rPr>
      </w:pPr>
      <w:r w:rsidRPr="00F44E63">
        <w:rPr>
          <w:rFonts w:asciiTheme="minorHAnsi" w:hAnsiTheme="minorHAnsi" w:cstheme="minorHAnsi"/>
          <w:sz w:val="22"/>
          <w:szCs w:val="22"/>
        </w:rPr>
        <w:lastRenderedPageBreak/>
        <w:t>HealthTrio, a leading Software-as-a-Service provider for the healthcare market, is dedicated to web-based solutions that improve experiences in value-based care, data integration, care coordination, and member and provider engagement. As the first to market a portal solution nearly twenty years ago, HealthTrio has been a longstanding leader in building elegant, advanced solutions, all purposefully designed to help simplify the intricate healthcare landscape. Drawing together systems and stakeholders across the care continuum, HealthTrio partners with Medicaid, Medicare, Commercial and provider-sponsored customers to deliver robust, modular solutions that increase transparency, communication and collaboration. HealthTrio’s innovative technology solutions decrease costs while increasing access, supporting care and improving outcomes.</w:t>
      </w:r>
    </w:p>
    <w:p w14:paraId="0366FA6A" w14:textId="77777777" w:rsidR="00F44E63" w:rsidRPr="00F44E63" w:rsidRDefault="00F44E63" w:rsidP="00F44E63">
      <w:pPr>
        <w:rPr>
          <w:rFonts w:asciiTheme="minorHAnsi" w:hAnsiTheme="minorHAnsi" w:cstheme="minorHAnsi"/>
          <w:b/>
          <w:sz w:val="22"/>
          <w:szCs w:val="22"/>
        </w:rPr>
      </w:pPr>
    </w:p>
    <w:p w14:paraId="20A15A33" w14:textId="77777777" w:rsidR="00F44E63" w:rsidRPr="00F44E63" w:rsidRDefault="00F44E63" w:rsidP="00F44E63">
      <w:pPr>
        <w:rPr>
          <w:rFonts w:asciiTheme="minorHAnsi" w:hAnsiTheme="minorHAnsi" w:cstheme="minorHAnsi"/>
          <w:b/>
          <w:sz w:val="22"/>
          <w:szCs w:val="22"/>
        </w:rPr>
      </w:pPr>
      <w:r w:rsidRPr="00F44E63">
        <w:rPr>
          <w:rFonts w:asciiTheme="minorHAnsi" w:hAnsiTheme="minorHAnsi" w:cstheme="minorHAnsi"/>
          <w:b/>
          <w:sz w:val="22"/>
          <w:szCs w:val="22"/>
        </w:rPr>
        <w:t xml:space="preserve">About SpectraMedix </w:t>
      </w:r>
    </w:p>
    <w:p w14:paraId="0C9C294A" w14:textId="6438C0F9" w:rsidR="004F3E34" w:rsidRPr="00191A55" w:rsidRDefault="004F3E34" w:rsidP="009A5D99">
      <w:pPr>
        <w:pStyle w:val="NormalWeb"/>
        <w:spacing w:before="0" w:beforeAutospacing="0" w:after="0" w:afterAutospacing="0"/>
        <w:rPr>
          <w:rFonts w:ascii="Calibri" w:hAnsi="Calibri" w:cs="Calibri"/>
          <w:sz w:val="22"/>
          <w:szCs w:val="22"/>
        </w:rPr>
      </w:pPr>
      <w:r w:rsidRPr="00191A55">
        <w:rPr>
          <w:rFonts w:ascii="Calibri" w:hAnsi="Calibri" w:cs="Calibri"/>
          <w:sz w:val="22"/>
          <w:szCs w:val="22"/>
        </w:rPr>
        <w:t xml:space="preserve">SpectraMedix helps healthcare payers and providers make the most of the journey to </w:t>
      </w:r>
      <w:r w:rsidR="00182C1C">
        <w:rPr>
          <w:rFonts w:ascii="Calibri" w:hAnsi="Calibri" w:cs="Calibri"/>
          <w:sz w:val="22"/>
          <w:szCs w:val="22"/>
        </w:rPr>
        <w:t>f</w:t>
      </w:r>
      <w:r w:rsidR="00D32AF5" w:rsidRPr="00191A55">
        <w:rPr>
          <w:rFonts w:ascii="Calibri" w:hAnsi="Calibri" w:cs="Calibri"/>
          <w:sz w:val="22"/>
          <w:szCs w:val="22"/>
        </w:rPr>
        <w:t>ee</w:t>
      </w:r>
      <w:r w:rsidR="00182C1C">
        <w:rPr>
          <w:rFonts w:ascii="Calibri" w:hAnsi="Calibri" w:cs="Calibri"/>
          <w:sz w:val="22"/>
          <w:szCs w:val="22"/>
        </w:rPr>
        <w:t>-f</w:t>
      </w:r>
      <w:r w:rsidR="00D32AF5" w:rsidRPr="00191A55">
        <w:rPr>
          <w:rFonts w:ascii="Calibri" w:hAnsi="Calibri" w:cs="Calibri"/>
          <w:sz w:val="22"/>
          <w:szCs w:val="22"/>
        </w:rPr>
        <w:t>or</w:t>
      </w:r>
      <w:r w:rsidR="00182C1C">
        <w:rPr>
          <w:rFonts w:ascii="Calibri" w:hAnsi="Calibri" w:cs="Calibri"/>
          <w:sz w:val="22"/>
          <w:szCs w:val="22"/>
        </w:rPr>
        <w:t>-v</w:t>
      </w:r>
      <w:r w:rsidR="00D32AF5" w:rsidRPr="00191A55">
        <w:rPr>
          <w:rFonts w:ascii="Calibri" w:hAnsi="Calibri" w:cs="Calibri"/>
          <w:sz w:val="22"/>
          <w:szCs w:val="22"/>
        </w:rPr>
        <w:t xml:space="preserve">alue. </w:t>
      </w:r>
      <w:r w:rsidRPr="00191A55">
        <w:rPr>
          <w:rFonts w:ascii="Calibri" w:hAnsi="Calibri" w:cs="Calibri"/>
          <w:i/>
          <w:sz w:val="22"/>
          <w:szCs w:val="22"/>
        </w:rPr>
        <w:t>Our SpectraMedix Platform™</w:t>
      </w:r>
      <w:r w:rsidRPr="00191A55">
        <w:rPr>
          <w:rFonts w:ascii="Calibri" w:hAnsi="Calibri" w:cs="Calibri"/>
          <w:sz w:val="22"/>
          <w:szCs w:val="22"/>
        </w:rPr>
        <w:t xml:space="preserve"> ensures they have access to the right data, at the right time, to succeed in the range of value-based arrangements. </w:t>
      </w:r>
      <w:r w:rsidR="009A5D99" w:rsidRPr="00191A55">
        <w:rPr>
          <w:rFonts w:ascii="Calibri" w:hAnsi="Calibri" w:cs="Calibri"/>
          <w:sz w:val="22"/>
          <w:szCs w:val="22"/>
        </w:rPr>
        <w:t xml:space="preserve">The Platform’s advanced data aggregation, analytics, and performance improvement solutions provide healthcare organizations care gap resolution, </w:t>
      </w:r>
      <w:r w:rsidR="003012D8" w:rsidRPr="00191A55">
        <w:rPr>
          <w:rFonts w:ascii="Calibri" w:hAnsi="Calibri" w:cs="Calibri"/>
          <w:sz w:val="22"/>
          <w:szCs w:val="22"/>
        </w:rPr>
        <w:t xml:space="preserve">financial incentive quantification &amp; forecasting, </w:t>
      </w:r>
      <w:r w:rsidR="009A5D99" w:rsidRPr="00191A55">
        <w:rPr>
          <w:rFonts w:ascii="Calibri" w:hAnsi="Calibri" w:cs="Calibri"/>
          <w:sz w:val="22"/>
          <w:szCs w:val="22"/>
        </w:rPr>
        <w:t>prospective risk analysis, contract analytics and an Enterprise Master Patient Index delivered in a secure, cloud-based environment. Its data integration capabilities include real-time EHR interfaces, including FHIR, and APIs can be leveraged to import data directly from EMR systems on-demand and in real-time. SpectraMedix is among the top vendors for Medicaid reform initiatives in New York State and is the engine behind L. A. Care Health Plan’s multimillion-dollar California Medicaid practice transformation project.</w:t>
      </w:r>
    </w:p>
    <w:p w14:paraId="47D60547" w14:textId="77777777" w:rsidR="004F3E34" w:rsidRDefault="004F3E34" w:rsidP="009A5D99">
      <w:pPr>
        <w:pStyle w:val="NormalWeb"/>
        <w:spacing w:before="0" w:beforeAutospacing="0" w:after="0" w:afterAutospacing="0"/>
        <w:rPr>
          <w:rFonts w:asciiTheme="minorHAnsi" w:hAnsiTheme="minorHAnsi" w:cstheme="minorHAnsi"/>
        </w:rPr>
      </w:pPr>
    </w:p>
    <w:p w14:paraId="5CBC21DA" w14:textId="77777777" w:rsidR="00F44E63" w:rsidRPr="00F44E63" w:rsidRDefault="00F44E63" w:rsidP="00F44E63">
      <w:pPr>
        <w:rPr>
          <w:rFonts w:asciiTheme="minorHAnsi" w:hAnsiTheme="minorHAnsi" w:cstheme="minorHAnsi"/>
          <w:sz w:val="22"/>
          <w:szCs w:val="22"/>
        </w:rPr>
      </w:pPr>
    </w:p>
    <w:p w14:paraId="386B7E37" w14:textId="77777777" w:rsidR="00F44E63" w:rsidRPr="00F44E63" w:rsidRDefault="00F44E63" w:rsidP="00F44E63">
      <w:pPr>
        <w:rPr>
          <w:rFonts w:asciiTheme="minorHAnsi" w:hAnsiTheme="minorHAnsi" w:cstheme="minorHAnsi"/>
          <w:b/>
          <w:sz w:val="22"/>
          <w:szCs w:val="22"/>
        </w:rPr>
      </w:pPr>
      <w:r w:rsidRPr="00F44E63">
        <w:rPr>
          <w:rFonts w:asciiTheme="minorHAnsi" w:hAnsiTheme="minorHAnsi" w:cstheme="minorHAnsi"/>
          <w:b/>
          <w:sz w:val="22"/>
          <w:szCs w:val="22"/>
        </w:rPr>
        <w:t xml:space="preserve">Contact: </w:t>
      </w:r>
    </w:p>
    <w:p w14:paraId="0ED5CB8A" w14:textId="77777777" w:rsidR="00F44E63" w:rsidRPr="00F44E63" w:rsidRDefault="00F44E63" w:rsidP="00F44E63">
      <w:pPr>
        <w:rPr>
          <w:rFonts w:asciiTheme="minorHAnsi" w:hAnsiTheme="minorHAnsi" w:cstheme="minorHAnsi"/>
          <w:sz w:val="22"/>
          <w:szCs w:val="22"/>
        </w:rPr>
      </w:pPr>
      <w:r w:rsidRPr="00F44E63">
        <w:rPr>
          <w:rFonts w:asciiTheme="minorHAnsi" w:hAnsiTheme="minorHAnsi" w:cstheme="minorHAnsi"/>
          <w:sz w:val="22"/>
          <w:szCs w:val="22"/>
        </w:rPr>
        <w:t xml:space="preserve">Nathan Brown </w:t>
      </w:r>
    </w:p>
    <w:p w14:paraId="3AEE3284" w14:textId="77777777" w:rsidR="00F44E63" w:rsidRPr="00F44E63" w:rsidRDefault="00F44E63" w:rsidP="00F44E63">
      <w:pPr>
        <w:rPr>
          <w:rFonts w:asciiTheme="minorHAnsi" w:hAnsiTheme="minorHAnsi" w:cstheme="minorHAnsi"/>
          <w:sz w:val="22"/>
          <w:szCs w:val="22"/>
        </w:rPr>
      </w:pPr>
      <w:r w:rsidRPr="00F44E63">
        <w:rPr>
          <w:rFonts w:asciiTheme="minorHAnsi" w:hAnsiTheme="minorHAnsi" w:cstheme="minorHAnsi"/>
          <w:sz w:val="22"/>
          <w:szCs w:val="22"/>
        </w:rPr>
        <w:t xml:space="preserve">SpectraMedix </w:t>
      </w:r>
    </w:p>
    <w:p w14:paraId="5F14D36F" w14:textId="77777777" w:rsidR="00F44E63" w:rsidRPr="00F44E63" w:rsidRDefault="00F44E63" w:rsidP="00F44E63">
      <w:pPr>
        <w:rPr>
          <w:rFonts w:asciiTheme="minorHAnsi" w:hAnsiTheme="minorHAnsi" w:cstheme="minorHAnsi"/>
          <w:sz w:val="22"/>
          <w:szCs w:val="22"/>
        </w:rPr>
      </w:pPr>
      <w:r w:rsidRPr="00F44E63">
        <w:rPr>
          <w:rFonts w:asciiTheme="minorHAnsi" w:hAnsiTheme="minorHAnsi" w:cstheme="minorHAnsi"/>
          <w:sz w:val="22"/>
          <w:szCs w:val="22"/>
        </w:rPr>
        <w:t xml:space="preserve">609-336-7733 Ext. 308 </w:t>
      </w:r>
    </w:p>
    <w:p w14:paraId="3D002F3A" w14:textId="259BFA5E" w:rsidR="00F44E63" w:rsidRPr="00F44E63" w:rsidRDefault="004F4945" w:rsidP="00F44E63">
      <w:pPr>
        <w:rPr>
          <w:rFonts w:asciiTheme="minorHAnsi" w:hAnsiTheme="minorHAnsi" w:cstheme="minorHAnsi"/>
          <w:sz w:val="22"/>
          <w:szCs w:val="22"/>
        </w:rPr>
      </w:pPr>
      <w:hyperlink r:id="rId5" w:history="1">
        <w:r w:rsidR="00191A55" w:rsidRPr="0012669C">
          <w:rPr>
            <w:rStyle w:val="Hyperlink"/>
            <w:rFonts w:asciiTheme="minorHAnsi" w:hAnsiTheme="minorHAnsi" w:cstheme="minorHAnsi"/>
            <w:sz w:val="22"/>
            <w:szCs w:val="22"/>
          </w:rPr>
          <w:t>nathan.brown@spectramedix.com</w:t>
        </w:r>
      </w:hyperlink>
      <w:r w:rsidR="00191A55">
        <w:rPr>
          <w:rFonts w:asciiTheme="minorHAnsi" w:hAnsiTheme="minorHAnsi" w:cstheme="minorHAnsi"/>
          <w:sz w:val="22"/>
          <w:szCs w:val="22"/>
        </w:rPr>
        <w:t xml:space="preserve"> </w:t>
      </w:r>
    </w:p>
    <w:p w14:paraId="4B209F1C" w14:textId="77777777" w:rsidR="00F44E63" w:rsidRPr="00F44E63" w:rsidRDefault="00F44E63" w:rsidP="00F44E63">
      <w:pPr>
        <w:rPr>
          <w:rFonts w:asciiTheme="minorHAnsi" w:hAnsiTheme="minorHAnsi" w:cstheme="minorHAnsi"/>
          <w:sz w:val="22"/>
          <w:szCs w:val="22"/>
        </w:rPr>
      </w:pPr>
    </w:p>
    <w:p w14:paraId="3D84C33F" w14:textId="77777777" w:rsidR="00F44E63" w:rsidRPr="00F44E63" w:rsidRDefault="00F44E63" w:rsidP="00F44E63">
      <w:pPr>
        <w:rPr>
          <w:rFonts w:asciiTheme="minorHAnsi" w:hAnsiTheme="minorHAnsi" w:cstheme="minorHAnsi"/>
          <w:sz w:val="22"/>
          <w:szCs w:val="22"/>
        </w:rPr>
      </w:pPr>
      <w:r w:rsidRPr="00F44E63">
        <w:rPr>
          <w:rFonts w:asciiTheme="minorHAnsi" w:hAnsiTheme="minorHAnsi" w:cstheme="minorHAnsi"/>
          <w:sz w:val="22"/>
          <w:szCs w:val="22"/>
        </w:rPr>
        <w:t>Molly Dickinson</w:t>
      </w:r>
    </w:p>
    <w:p w14:paraId="29432C11" w14:textId="77777777" w:rsidR="00F44E63" w:rsidRPr="00F44E63" w:rsidRDefault="00F44E63" w:rsidP="00F44E63">
      <w:pPr>
        <w:rPr>
          <w:rFonts w:asciiTheme="minorHAnsi" w:hAnsiTheme="minorHAnsi" w:cstheme="minorHAnsi"/>
          <w:sz w:val="22"/>
          <w:szCs w:val="22"/>
        </w:rPr>
      </w:pPr>
      <w:r w:rsidRPr="00F44E63">
        <w:rPr>
          <w:rFonts w:asciiTheme="minorHAnsi" w:hAnsiTheme="minorHAnsi" w:cstheme="minorHAnsi"/>
          <w:sz w:val="22"/>
          <w:szCs w:val="22"/>
        </w:rPr>
        <w:t xml:space="preserve">HealthTrio </w:t>
      </w:r>
    </w:p>
    <w:p w14:paraId="10FE5C66" w14:textId="77777777" w:rsidR="00F44E63" w:rsidRPr="00F44E63" w:rsidRDefault="00F44E63" w:rsidP="00F44E63">
      <w:pPr>
        <w:rPr>
          <w:rFonts w:asciiTheme="minorHAnsi" w:hAnsiTheme="minorHAnsi" w:cstheme="minorHAnsi"/>
          <w:sz w:val="22"/>
          <w:szCs w:val="22"/>
        </w:rPr>
      </w:pPr>
      <w:r w:rsidRPr="00F44E63">
        <w:rPr>
          <w:rFonts w:asciiTheme="minorHAnsi" w:hAnsiTheme="minorHAnsi" w:cstheme="minorHAnsi"/>
          <w:sz w:val="22"/>
          <w:szCs w:val="22"/>
        </w:rPr>
        <w:t>763-442-6091</w:t>
      </w:r>
    </w:p>
    <w:p w14:paraId="092B6ED4" w14:textId="571000FC" w:rsidR="00F44E63" w:rsidRPr="00F44E63" w:rsidRDefault="004F4945" w:rsidP="00F44E63">
      <w:pPr>
        <w:rPr>
          <w:rFonts w:asciiTheme="minorHAnsi" w:hAnsiTheme="minorHAnsi" w:cstheme="minorHAnsi"/>
          <w:sz w:val="22"/>
          <w:szCs w:val="22"/>
        </w:rPr>
      </w:pPr>
      <w:hyperlink r:id="rId6" w:history="1">
        <w:r w:rsidR="00191A55" w:rsidRPr="0012669C">
          <w:rPr>
            <w:rStyle w:val="Hyperlink"/>
            <w:rFonts w:asciiTheme="minorHAnsi" w:hAnsiTheme="minorHAnsi" w:cstheme="minorHAnsi"/>
            <w:sz w:val="22"/>
            <w:szCs w:val="22"/>
          </w:rPr>
          <w:t>molly.dickinson@healthtrio.com</w:t>
        </w:r>
      </w:hyperlink>
      <w:r w:rsidR="00191A55">
        <w:rPr>
          <w:rFonts w:asciiTheme="minorHAnsi" w:hAnsiTheme="minorHAnsi" w:cstheme="minorHAnsi"/>
          <w:sz w:val="22"/>
          <w:szCs w:val="22"/>
        </w:rPr>
        <w:t xml:space="preserve"> </w:t>
      </w:r>
      <w:r w:rsidR="00F44E63" w:rsidRPr="00F44E63">
        <w:rPr>
          <w:rFonts w:asciiTheme="minorHAnsi" w:hAnsiTheme="minorHAnsi" w:cstheme="minorHAnsi"/>
          <w:sz w:val="22"/>
          <w:szCs w:val="22"/>
        </w:rPr>
        <w:t xml:space="preserve"> </w:t>
      </w:r>
      <w:r w:rsidR="003012D8">
        <w:rPr>
          <w:rFonts w:asciiTheme="minorHAnsi" w:hAnsiTheme="minorHAnsi" w:cstheme="minorHAnsi"/>
          <w:sz w:val="22"/>
          <w:szCs w:val="22"/>
        </w:rPr>
        <w:t xml:space="preserve"> </w:t>
      </w:r>
    </w:p>
    <w:p w14:paraId="1C8676FA" w14:textId="6D8F1794" w:rsidR="00AA570B" w:rsidRDefault="00AA570B"/>
    <w:p w14:paraId="739802FB" w14:textId="16A4F114" w:rsidR="00452BDF" w:rsidRPr="0086083C" w:rsidRDefault="00452BDF" w:rsidP="0086083C"/>
    <w:sectPr w:rsidR="00452BDF" w:rsidRPr="0086083C" w:rsidSect="006234D3">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venir">
    <w:altName w:val="Calibri"/>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171AB"/>
    <w:multiLevelType w:val="multilevel"/>
    <w:tmpl w:val="0F2AFDC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1607F"/>
    <w:multiLevelType w:val="multilevel"/>
    <w:tmpl w:val="5498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131AAB"/>
    <w:multiLevelType w:val="hybridMultilevel"/>
    <w:tmpl w:val="8E9A3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A4B3C"/>
    <w:multiLevelType w:val="multilevel"/>
    <w:tmpl w:val="06228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51"/>
    <w:rsid w:val="00084B4A"/>
    <w:rsid w:val="000915C5"/>
    <w:rsid w:val="00113564"/>
    <w:rsid w:val="00143CD7"/>
    <w:rsid w:val="00153405"/>
    <w:rsid w:val="00165C76"/>
    <w:rsid w:val="00177743"/>
    <w:rsid w:val="00182C1C"/>
    <w:rsid w:val="00190751"/>
    <w:rsid w:val="00191A55"/>
    <w:rsid w:val="001B4945"/>
    <w:rsid w:val="001B51CE"/>
    <w:rsid w:val="001D0D16"/>
    <w:rsid w:val="00217EDD"/>
    <w:rsid w:val="00223B58"/>
    <w:rsid w:val="00233B60"/>
    <w:rsid w:val="00275F38"/>
    <w:rsid w:val="002C21D9"/>
    <w:rsid w:val="003012D8"/>
    <w:rsid w:val="00316123"/>
    <w:rsid w:val="00334D02"/>
    <w:rsid w:val="00384C23"/>
    <w:rsid w:val="00391301"/>
    <w:rsid w:val="003956AE"/>
    <w:rsid w:val="003D5298"/>
    <w:rsid w:val="003E22EA"/>
    <w:rsid w:val="00452BDF"/>
    <w:rsid w:val="0047486A"/>
    <w:rsid w:val="004F3E34"/>
    <w:rsid w:val="004F4945"/>
    <w:rsid w:val="00502422"/>
    <w:rsid w:val="00535AAB"/>
    <w:rsid w:val="0055425A"/>
    <w:rsid w:val="00573CBB"/>
    <w:rsid w:val="0057441E"/>
    <w:rsid w:val="0058669B"/>
    <w:rsid w:val="005946C0"/>
    <w:rsid w:val="006234D3"/>
    <w:rsid w:val="00685640"/>
    <w:rsid w:val="00687884"/>
    <w:rsid w:val="00694AC5"/>
    <w:rsid w:val="006977A5"/>
    <w:rsid w:val="006C471F"/>
    <w:rsid w:val="007470F8"/>
    <w:rsid w:val="0078441D"/>
    <w:rsid w:val="00790226"/>
    <w:rsid w:val="00796233"/>
    <w:rsid w:val="007C2C52"/>
    <w:rsid w:val="007C5564"/>
    <w:rsid w:val="007E36DA"/>
    <w:rsid w:val="00802E5A"/>
    <w:rsid w:val="00860545"/>
    <w:rsid w:val="0086083C"/>
    <w:rsid w:val="008A4328"/>
    <w:rsid w:val="008A55A3"/>
    <w:rsid w:val="00975AF6"/>
    <w:rsid w:val="00983C91"/>
    <w:rsid w:val="009A4D32"/>
    <w:rsid w:val="009A5D99"/>
    <w:rsid w:val="009B448B"/>
    <w:rsid w:val="00A337CE"/>
    <w:rsid w:val="00A57AC3"/>
    <w:rsid w:val="00A85060"/>
    <w:rsid w:val="00AA570B"/>
    <w:rsid w:val="00AB13F3"/>
    <w:rsid w:val="00B2138D"/>
    <w:rsid w:val="00B6253F"/>
    <w:rsid w:val="00B71CDB"/>
    <w:rsid w:val="00BB128E"/>
    <w:rsid w:val="00CB7E34"/>
    <w:rsid w:val="00CF565D"/>
    <w:rsid w:val="00D06B8B"/>
    <w:rsid w:val="00D211A0"/>
    <w:rsid w:val="00D32AF5"/>
    <w:rsid w:val="00D9136A"/>
    <w:rsid w:val="00DA3B78"/>
    <w:rsid w:val="00DA592D"/>
    <w:rsid w:val="00DC1E69"/>
    <w:rsid w:val="00DF3A56"/>
    <w:rsid w:val="00E069D1"/>
    <w:rsid w:val="00E27198"/>
    <w:rsid w:val="00EA1424"/>
    <w:rsid w:val="00EA1B87"/>
    <w:rsid w:val="00EB1600"/>
    <w:rsid w:val="00EC28E1"/>
    <w:rsid w:val="00EF4841"/>
    <w:rsid w:val="00F44E63"/>
    <w:rsid w:val="00F46897"/>
    <w:rsid w:val="00F61B0F"/>
    <w:rsid w:val="00FA3E11"/>
    <w:rsid w:val="00FC29F3"/>
    <w:rsid w:val="00FC549D"/>
    <w:rsid w:val="00FD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B8B9"/>
  <w15:chartTrackingRefBased/>
  <w15:docId w15:val="{C2D20B7E-200D-A648-A393-827E4613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74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16123"/>
    <w:pPr>
      <w:spacing w:before="100" w:beforeAutospacing="1" w:after="100" w:afterAutospacing="1"/>
    </w:pPr>
  </w:style>
  <w:style w:type="character" w:customStyle="1" w:styleId="PlainTextChar">
    <w:name w:val="Plain Text Char"/>
    <w:basedOn w:val="DefaultParagraphFont"/>
    <w:link w:val="PlainText"/>
    <w:uiPriority w:val="99"/>
    <w:semiHidden/>
    <w:rsid w:val="00316123"/>
    <w:rPr>
      <w:rFonts w:ascii="Times New Roman" w:eastAsia="Times New Roman" w:hAnsi="Times New Roman" w:cs="Times New Roman"/>
    </w:rPr>
  </w:style>
  <w:style w:type="character" w:customStyle="1" w:styleId="apple-converted-space">
    <w:name w:val="apple-converted-space"/>
    <w:basedOn w:val="DefaultParagraphFont"/>
    <w:rsid w:val="00316123"/>
  </w:style>
  <w:style w:type="character" w:styleId="Hyperlink">
    <w:name w:val="Hyperlink"/>
    <w:basedOn w:val="DefaultParagraphFont"/>
    <w:uiPriority w:val="99"/>
    <w:unhideWhenUsed/>
    <w:rsid w:val="00316123"/>
    <w:rPr>
      <w:color w:val="0000FF"/>
      <w:u w:val="single"/>
    </w:rPr>
  </w:style>
  <w:style w:type="paragraph" w:styleId="ListParagraph">
    <w:name w:val="List Paragraph"/>
    <w:basedOn w:val="Normal"/>
    <w:uiPriority w:val="34"/>
    <w:qFormat/>
    <w:rsid w:val="00CF565D"/>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A5D9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802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5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32AF5"/>
    <w:rPr>
      <w:sz w:val="16"/>
      <w:szCs w:val="16"/>
    </w:rPr>
  </w:style>
  <w:style w:type="paragraph" w:styleId="CommentText">
    <w:name w:val="annotation text"/>
    <w:basedOn w:val="Normal"/>
    <w:link w:val="CommentTextChar"/>
    <w:uiPriority w:val="99"/>
    <w:semiHidden/>
    <w:unhideWhenUsed/>
    <w:rsid w:val="00D32AF5"/>
    <w:rPr>
      <w:sz w:val="20"/>
      <w:szCs w:val="20"/>
    </w:rPr>
  </w:style>
  <w:style w:type="character" w:customStyle="1" w:styleId="CommentTextChar">
    <w:name w:val="Comment Text Char"/>
    <w:basedOn w:val="DefaultParagraphFont"/>
    <w:link w:val="CommentText"/>
    <w:uiPriority w:val="99"/>
    <w:semiHidden/>
    <w:rsid w:val="00D32A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AF5"/>
    <w:rPr>
      <w:b/>
      <w:bCs/>
    </w:rPr>
  </w:style>
  <w:style w:type="character" w:customStyle="1" w:styleId="CommentSubjectChar">
    <w:name w:val="Comment Subject Char"/>
    <w:basedOn w:val="CommentTextChar"/>
    <w:link w:val="CommentSubject"/>
    <w:uiPriority w:val="99"/>
    <w:semiHidden/>
    <w:rsid w:val="00D32AF5"/>
    <w:rPr>
      <w:rFonts w:ascii="Times New Roman" w:eastAsia="Times New Roman" w:hAnsi="Times New Roman" w:cs="Times New Roman"/>
      <w:b/>
      <w:bCs/>
      <w:sz w:val="20"/>
      <w:szCs w:val="20"/>
    </w:rPr>
  </w:style>
  <w:style w:type="paragraph" w:styleId="Revision">
    <w:name w:val="Revision"/>
    <w:hidden/>
    <w:uiPriority w:val="99"/>
    <w:semiHidden/>
    <w:rsid w:val="007470F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9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48174">
      <w:bodyDiv w:val="1"/>
      <w:marLeft w:val="0"/>
      <w:marRight w:val="0"/>
      <w:marTop w:val="0"/>
      <w:marBottom w:val="0"/>
      <w:divBdr>
        <w:top w:val="none" w:sz="0" w:space="0" w:color="auto"/>
        <w:left w:val="none" w:sz="0" w:space="0" w:color="auto"/>
        <w:bottom w:val="none" w:sz="0" w:space="0" w:color="auto"/>
        <w:right w:val="none" w:sz="0" w:space="0" w:color="auto"/>
      </w:divBdr>
    </w:div>
    <w:div w:id="388843659">
      <w:bodyDiv w:val="1"/>
      <w:marLeft w:val="0"/>
      <w:marRight w:val="0"/>
      <w:marTop w:val="0"/>
      <w:marBottom w:val="0"/>
      <w:divBdr>
        <w:top w:val="none" w:sz="0" w:space="0" w:color="auto"/>
        <w:left w:val="none" w:sz="0" w:space="0" w:color="auto"/>
        <w:bottom w:val="none" w:sz="0" w:space="0" w:color="auto"/>
        <w:right w:val="none" w:sz="0" w:space="0" w:color="auto"/>
      </w:divBdr>
    </w:div>
    <w:div w:id="536815154">
      <w:bodyDiv w:val="1"/>
      <w:marLeft w:val="0"/>
      <w:marRight w:val="0"/>
      <w:marTop w:val="0"/>
      <w:marBottom w:val="0"/>
      <w:divBdr>
        <w:top w:val="none" w:sz="0" w:space="0" w:color="auto"/>
        <w:left w:val="none" w:sz="0" w:space="0" w:color="auto"/>
        <w:bottom w:val="none" w:sz="0" w:space="0" w:color="auto"/>
        <w:right w:val="none" w:sz="0" w:space="0" w:color="auto"/>
      </w:divBdr>
    </w:div>
    <w:div w:id="625232126">
      <w:bodyDiv w:val="1"/>
      <w:marLeft w:val="0"/>
      <w:marRight w:val="0"/>
      <w:marTop w:val="0"/>
      <w:marBottom w:val="0"/>
      <w:divBdr>
        <w:top w:val="none" w:sz="0" w:space="0" w:color="auto"/>
        <w:left w:val="none" w:sz="0" w:space="0" w:color="auto"/>
        <w:bottom w:val="none" w:sz="0" w:space="0" w:color="auto"/>
        <w:right w:val="none" w:sz="0" w:space="0" w:color="auto"/>
      </w:divBdr>
    </w:div>
    <w:div w:id="667825468">
      <w:bodyDiv w:val="1"/>
      <w:marLeft w:val="0"/>
      <w:marRight w:val="0"/>
      <w:marTop w:val="0"/>
      <w:marBottom w:val="0"/>
      <w:divBdr>
        <w:top w:val="none" w:sz="0" w:space="0" w:color="auto"/>
        <w:left w:val="none" w:sz="0" w:space="0" w:color="auto"/>
        <w:bottom w:val="none" w:sz="0" w:space="0" w:color="auto"/>
        <w:right w:val="none" w:sz="0" w:space="0" w:color="auto"/>
      </w:divBdr>
    </w:div>
    <w:div w:id="802961292">
      <w:bodyDiv w:val="1"/>
      <w:marLeft w:val="0"/>
      <w:marRight w:val="0"/>
      <w:marTop w:val="0"/>
      <w:marBottom w:val="0"/>
      <w:divBdr>
        <w:top w:val="none" w:sz="0" w:space="0" w:color="auto"/>
        <w:left w:val="none" w:sz="0" w:space="0" w:color="auto"/>
        <w:bottom w:val="none" w:sz="0" w:space="0" w:color="auto"/>
        <w:right w:val="none" w:sz="0" w:space="0" w:color="auto"/>
      </w:divBdr>
    </w:div>
    <w:div w:id="1066106373">
      <w:bodyDiv w:val="1"/>
      <w:marLeft w:val="0"/>
      <w:marRight w:val="0"/>
      <w:marTop w:val="0"/>
      <w:marBottom w:val="0"/>
      <w:divBdr>
        <w:top w:val="none" w:sz="0" w:space="0" w:color="auto"/>
        <w:left w:val="none" w:sz="0" w:space="0" w:color="auto"/>
        <w:bottom w:val="none" w:sz="0" w:space="0" w:color="auto"/>
        <w:right w:val="none" w:sz="0" w:space="0" w:color="auto"/>
      </w:divBdr>
    </w:div>
    <w:div w:id="1422870212">
      <w:bodyDiv w:val="1"/>
      <w:marLeft w:val="0"/>
      <w:marRight w:val="0"/>
      <w:marTop w:val="0"/>
      <w:marBottom w:val="0"/>
      <w:divBdr>
        <w:top w:val="none" w:sz="0" w:space="0" w:color="auto"/>
        <w:left w:val="none" w:sz="0" w:space="0" w:color="auto"/>
        <w:bottom w:val="none" w:sz="0" w:space="0" w:color="auto"/>
        <w:right w:val="none" w:sz="0" w:space="0" w:color="auto"/>
      </w:divBdr>
    </w:div>
    <w:div w:id="1772505143">
      <w:bodyDiv w:val="1"/>
      <w:marLeft w:val="0"/>
      <w:marRight w:val="0"/>
      <w:marTop w:val="0"/>
      <w:marBottom w:val="0"/>
      <w:divBdr>
        <w:top w:val="none" w:sz="0" w:space="0" w:color="auto"/>
        <w:left w:val="none" w:sz="0" w:space="0" w:color="auto"/>
        <w:bottom w:val="none" w:sz="0" w:space="0" w:color="auto"/>
        <w:right w:val="none" w:sz="0" w:space="0" w:color="auto"/>
      </w:divBdr>
    </w:div>
    <w:div w:id="1824657714">
      <w:bodyDiv w:val="1"/>
      <w:marLeft w:val="0"/>
      <w:marRight w:val="0"/>
      <w:marTop w:val="0"/>
      <w:marBottom w:val="0"/>
      <w:divBdr>
        <w:top w:val="none" w:sz="0" w:space="0" w:color="auto"/>
        <w:left w:val="none" w:sz="0" w:space="0" w:color="auto"/>
        <w:bottom w:val="none" w:sz="0" w:space="0" w:color="auto"/>
        <w:right w:val="none" w:sz="0" w:space="0" w:color="auto"/>
      </w:divBdr>
    </w:div>
    <w:div w:id="20516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ly.dickinson@healthtrio.com" TargetMode="External"/><Relationship Id="rId5" Type="http://schemas.openxmlformats.org/officeDocument/2006/relationships/hyperlink" Target="mailto:nathan.brown@spectramedix.com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Nathan Brown</cp:lastModifiedBy>
  <cp:revision>3</cp:revision>
  <cp:lastPrinted>2019-05-30T14:40:00Z</cp:lastPrinted>
  <dcterms:created xsi:type="dcterms:W3CDTF">2019-05-30T16:17:00Z</dcterms:created>
  <dcterms:modified xsi:type="dcterms:W3CDTF">2019-05-30T16:17:00Z</dcterms:modified>
</cp:coreProperties>
</file>