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8612" w14:textId="77777777" w:rsidR="00190994" w:rsidRDefault="00190994">
      <w:pPr>
        <w:rPr>
          <w:b/>
        </w:rPr>
      </w:pPr>
      <w:bookmarkStart w:id="0" w:name="_GoBack"/>
      <w:r>
        <w:rPr>
          <w:b/>
        </w:rPr>
        <w:t xml:space="preserve">FOR IMMEDIATE RELEASE </w:t>
      </w:r>
    </w:p>
    <w:p w14:paraId="79EC85B2" w14:textId="015B2DDC" w:rsidR="00871E20" w:rsidRDefault="00871E20">
      <w:pPr>
        <w:rPr>
          <w:b/>
        </w:rPr>
      </w:pPr>
      <w:r>
        <w:rPr>
          <w:b/>
        </w:rPr>
        <w:t>June</w:t>
      </w:r>
      <w:r w:rsidR="007C5380">
        <w:rPr>
          <w:b/>
        </w:rPr>
        <w:t xml:space="preserve"> 20</w:t>
      </w:r>
      <w:r w:rsidR="00190994">
        <w:rPr>
          <w:b/>
        </w:rPr>
        <w:t>,</w:t>
      </w:r>
      <w:r>
        <w:rPr>
          <w:b/>
        </w:rPr>
        <w:t xml:space="preserve"> 2019</w:t>
      </w:r>
    </w:p>
    <w:p w14:paraId="01D20656" w14:textId="77777777" w:rsidR="00871E20" w:rsidRDefault="00871E20">
      <w:pPr>
        <w:rPr>
          <w:b/>
        </w:rPr>
      </w:pPr>
    </w:p>
    <w:p w14:paraId="7149D0B4" w14:textId="76F1951D" w:rsidR="00871E20" w:rsidRDefault="0080311B" w:rsidP="0001167F">
      <w:pPr>
        <w:jc w:val="center"/>
        <w:rPr>
          <w:b/>
        </w:rPr>
      </w:pPr>
      <w:r>
        <w:rPr>
          <w:b/>
        </w:rPr>
        <w:t xml:space="preserve">Alpha Aviation </w:t>
      </w:r>
      <w:r w:rsidR="00470CD8">
        <w:rPr>
          <w:b/>
        </w:rPr>
        <w:t xml:space="preserve">LLC </w:t>
      </w:r>
      <w:r>
        <w:rPr>
          <w:b/>
        </w:rPr>
        <w:t>purchase</w:t>
      </w:r>
      <w:r w:rsidR="008B0A76">
        <w:rPr>
          <w:b/>
        </w:rPr>
        <w:t>s</w:t>
      </w:r>
      <w:r>
        <w:rPr>
          <w:b/>
        </w:rPr>
        <w:t xml:space="preserve"> Anchorage Helicopter Tours </w:t>
      </w:r>
    </w:p>
    <w:p w14:paraId="08461EEE" w14:textId="4CF295B4" w:rsidR="00A12529" w:rsidRPr="002D3557" w:rsidRDefault="00422A66" w:rsidP="002D3557">
      <w:pPr>
        <w:jc w:val="center"/>
        <w:rPr>
          <w:i/>
        </w:rPr>
      </w:pPr>
      <w:r>
        <w:rPr>
          <w:i/>
        </w:rPr>
        <w:t>Expanded service areas include Anchorage, Knik Valley and Talkeetna</w:t>
      </w:r>
    </w:p>
    <w:p w14:paraId="010CC6AE" w14:textId="77777777" w:rsidR="0039153B" w:rsidRDefault="0039153B">
      <w:pPr>
        <w:rPr>
          <w:b/>
        </w:rPr>
      </w:pPr>
    </w:p>
    <w:p w14:paraId="051D4BCF" w14:textId="7FD5C17A" w:rsidR="00A12529" w:rsidRDefault="00A12529">
      <w:r>
        <w:rPr>
          <w:b/>
        </w:rPr>
        <w:t xml:space="preserve">ANCHORAGE, Alaska – </w:t>
      </w:r>
      <w:r>
        <w:t xml:space="preserve">The </w:t>
      </w:r>
      <w:r w:rsidR="00E51930">
        <w:t>Anchorage</w:t>
      </w:r>
      <w:r w:rsidR="00EC4316">
        <w:t xml:space="preserve">-based helicopter </w:t>
      </w:r>
      <w:r>
        <w:t>operator responsible for</w:t>
      </w:r>
      <w:r w:rsidR="005F7786">
        <w:t xml:space="preserve"> exclusive</w:t>
      </w:r>
      <w:r>
        <w:t xml:space="preserve"> transport</w:t>
      </w:r>
      <w:r w:rsidR="005F7786">
        <w:t xml:space="preserve">s to </w:t>
      </w:r>
      <w:r w:rsidR="00422A66">
        <w:t>a remote luxury lodge</w:t>
      </w:r>
      <w:r>
        <w:t xml:space="preserve"> in Denali National Park and Preserve </w:t>
      </w:r>
      <w:r w:rsidR="00E51930">
        <w:t xml:space="preserve">and a premier utility </w:t>
      </w:r>
      <w:r w:rsidR="00190994">
        <w:t>h</w:t>
      </w:r>
      <w:r w:rsidR="00E51930">
        <w:t xml:space="preserve">elicopter operator </w:t>
      </w:r>
      <w:r w:rsidR="00EF1B54">
        <w:t>broadens</w:t>
      </w:r>
      <w:r w:rsidR="00EC4316">
        <w:t xml:space="preserve"> </w:t>
      </w:r>
      <w:r>
        <w:t>its business with the purchase of Anchorage Helicopter Tours LLC to create Alaska Helicopter Tours</w:t>
      </w:r>
      <w:r w:rsidR="008B0A76">
        <w:t xml:space="preserve">, </w:t>
      </w:r>
      <w:r>
        <w:t>powered by Alpha Aviation</w:t>
      </w:r>
      <w:r w:rsidR="000E7CB9">
        <w:t xml:space="preserve"> LLC</w:t>
      </w:r>
      <w:r>
        <w:t xml:space="preserve">. </w:t>
      </w:r>
      <w:r w:rsidR="00D611C9">
        <w:t xml:space="preserve">The addition of Alaska Helicopter Tours </w:t>
      </w:r>
      <w:r>
        <w:t xml:space="preserve">will </w:t>
      </w:r>
      <w:r w:rsidR="006F3D6C">
        <w:t>expand on</w:t>
      </w:r>
      <w:r w:rsidR="00EF1B54">
        <w:t xml:space="preserve"> the Alpha Aviation model of </w:t>
      </w:r>
      <w:r w:rsidR="006F3D6C">
        <w:t xml:space="preserve">high-end tourism experiences </w:t>
      </w:r>
      <w:r w:rsidR="00D611C9">
        <w:t>including</w:t>
      </w:r>
      <w:r w:rsidR="006F3D6C">
        <w:t xml:space="preserve"> charter/utility work to offer</w:t>
      </w:r>
      <w:r>
        <w:t xml:space="preserve"> helicopter flightseeing tours from locations in Anchorage, Talkeetna and Knik River Lodge</w:t>
      </w:r>
      <w:r w:rsidR="00D611C9">
        <w:t xml:space="preserve"> in </w:t>
      </w:r>
      <w:r w:rsidR="00E51930">
        <w:t>Palmer</w:t>
      </w:r>
      <w:r>
        <w:t xml:space="preserve">. </w:t>
      </w:r>
    </w:p>
    <w:p w14:paraId="4FF1F248" w14:textId="77777777" w:rsidR="003902C6" w:rsidRDefault="003902C6"/>
    <w:p w14:paraId="0FE882D6" w14:textId="5868DEF6" w:rsidR="003902C6" w:rsidRDefault="003902C6" w:rsidP="003902C6">
      <w:r>
        <w:t>Alaska Helicopter Tours will operate year</w:t>
      </w:r>
      <w:r w:rsidR="00EC4316">
        <w:t>-</w:t>
      </w:r>
      <w:r>
        <w:t>round out of Anchorage and offer seasonal service in Talkeetna and</w:t>
      </w:r>
      <w:r w:rsidR="00EC4316">
        <w:t xml:space="preserve"> at </w:t>
      </w:r>
      <w:r>
        <w:t xml:space="preserve">Knik River Lodge. It is also the only operator allowed to land at </w:t>
      </w:r>
      <w:r w:rsidR="00470CD8">
        <w:t xml:space="preserve">the Historic </w:t>
      </w:r>
      <w:r w:rsidR="002D3557">
        <w:t xml:space="preserve">Sheldon </w:t>
      </w:r>
      <w:r w:rsidR="00470CD8">
        <w:t xml:space="preserve">Mountain House </w:t>
      </w:r>
      <w:r w:rsidR="002D3557">
        <w:t xml:space="preserve">located on a </w:t>
      </w:r>
      <w:r w:rsidR="00E00B8D">
        <w:t xml:space="preserve">glacier surrounded rock </w:t>
      </w:r>
      <w:r w:rsidR="00AE6D06">
        <w:t>outcropping in</w:t>
      </w:r>
      <w:r>
        <w:t xml:space="preserve"> Denali National Park and Preserve</w:t>
      </w:r>
      <w:r w:rsidR="002D3557">
        <w:t xml:space="preserve">. </w:t>
      </w:r>
      <w:r w:rsidR="00E55637">
        <w:t>With various tour options</w:t>
      </w:r>
      <w:r w:rsidR="00422A66">
        <w:t xml:space="preserve"> ranging </w:t>
      </w:r>
      <w:r w:rsidR="005F7786">
        <w:t xml:space="preserve">from the popular </w:t>
      </w:r>
      <w:r w:rsidR="002D3557">
        <w:t>M</w:t>
      </w:r>
      <w:r w:rsidR="005F7786">
        <w:t xml:space="preserve">ountains and </w:t>
      </w:r>
      <w:r w:rsidR="002D3557">
        <w:t>O</w:t>
      </w:r>
      <w:r w:rsidR="005F7786">
        <w:t>cean tour, Knik Glacier landing</w:t>
      </w:r>
      <w:r w:rsidR="00E55637">
        <w:t>,</w:t>
      </w:r>
      <w:r w:rsidR="0048314D">
        <w:t xml:space="preserve"> Eagle Glacier tour, to the </w:t>
      </w:r>
      <w:r w:rsidR="006F3D6C">
        <w:t>H</w:t>
      </w:r>
      <w:r w:rsidR="005F7786">
        <w:t xml:space="preserve">elicopter and </w:t>
      </w:r>
      <w:r w:rsidR="006F3D6C">
        <w:t>G</w:t>
      </w:r>
      <w:r w:rsidR="005F7786">
        <w:t>lacier dog</w:t>
      </w:r>
      <w:r w:rsidR="0048314D">
        <w:t xml:space="preserve"> </w:t>
      </w:r>
      <w:r w:rsidR="005F7786">
        <w:t>sled tour</w:t>
      </w:r>
      <w:r w:rsidR="00E55637">
        <w:t xml:space="preserve">, </w:t>
      </w:r>
      <w:r w:rsidR="00470CD8">
        <w:t xml:space="preserve">and the Historic Sheldon Mountain House, </w:t>
      </w:r>
      <w:r w:rsidR="00E55637">
        <w:t xml:space="preserve">Alaska Helicopter Tours </w:t>
      </w:r>
      <w:r w:rsidR="005F7786">
        <w:t>has a trip for every</w:t>
      </w:r>
      <w:r w:rsidR="00106864">
        <w:t xml:space="preserve"> type of sight-seeker in </w:t>
      </w:r>
      <w:r w:rsidR="00E55637">
        <w:t xml:space="preserve">the Last Frontier. </w:t>
      </w:r>
    </w:p>
    <w:p w14:paraId="65EFF493" w14:textId="77777777" w:rsidR="003902C6" w:rsidRDefault="003902C6"/>
    <w:p w14:paraId="5180F321" w14:textId="60E399D3" w:rsidR="00E55637" w:rsidRDefault="00E55637">
      <w:r>
        <w:t xml:space="preserve">Many of the tours take place in </w:t>
      </w:r>
      <w:r w:rsidR="0001167F">
        <w:t>the Knik Valley</w:t>
      </w:r>
      <w:r w:rsidR="003902C6">
        <w:t xml:space="preserve">, </w:t>
      </w:r>
      <w:r w:rsidR="0001167F">
        <w:t>which is know</w:t>
      </w:r>
      <w:r w:rsidR="003902C6">
        <w:t>n</w:t>
      </w:r>
      <w:r w:rsidR="0001167F">
        <w:t xml:space="preserve"> for havi</w:t>
      </w:r>
      <w:r w:rsidR="003902C6">
        <w:t xml:space="preserve">ng more sunshine and clear days, </w:t>
      </w:r>
      <w:r w:rsidR="0001167F">
        <w:t>ma</w:t>
      </w:r>
      <w:r w:rsidR="003902C6">
        <w:t xml:space="preserve">king flight cancellations rare. </w:t>
      </w:r>
      <w:r w:rsidR="006F3D6C">
        <w:t xml:space="preserve">By adding the fleet from Anchorage Helicopter Tours, Alaska Helicopter Tours is able to bring even more customers to new heights and remote places in Alaska. </w:t>
      </w:r>
    </w:p>
    <w:p w14:paraId="66698B5E" w14:textId="77777777" w:rsidR="00375B72" w:rsidRDefault="00375B72"/>
    <w:p w14:paraId="7A147AE6" w14:textId="35BA1347" w:rsidR="0001167F" w:rsidRDefault="00E00B8D">
      <w:r>
        <w:t>“</w:t>
      </w:r>
      <w:r w:rsidR="00C434A8">
        <w:t xml:space="preserve">Acquiring Alaska Helicopter Tours </w:t>
      </w:r>
      <w:r w:rsidR="00736360">
        <w:t>enables</w:t>
      </w:r>
      <w:r w:rsidR="00C434A8">
        <w:t xml:space="preserve"> us to </w:t>
      </w:r>
      <w:r w:rsidR="00736360">
        <w:t xml:space="preserve">better </w:t>
      </w:r>
      <w:r w:rsidR="00C434A8">
        <w:t>bring ou</w:t>
      </w:r>
      <w:r w:rsidR="00190994">
        <w:t>r passion of new, unique Alaska</w:t>
      </w:r>
      <w:r w:rsidR="00C434A8">
        <w:t xml:space="preserve"> ecotourism to a broader market.</w:t>
      </w:r>
      <w:r w:rsidR="00736360">
        <w:t xml:space="preserve">  With helicopters in Ala</w:t>
      </w:r>
      <w:r w:rsidR="00190994">
        <w:t>ska, the adventures are endless,</w:t>
      </w:r>
      <w:r w:rsidR="002C0866">
        <w:t>”</w:t>
      </w:r>
      <w:r w:rsidR="00984130">
        <w:t xml:space="preserve"> said Chad Emswiler, </w:t>
      </w:r>
      <w:r w:rsidR="0087798C">
        <w:t>co-owner</w:t>
      </w:r>
      <w:r w:rsidR="00984130">
        <w:t xml:space="preserve"> of Alpha Aviation.</w:t>
      </w:r>
      <w:r w:rsidR="002C0866">
        <w:t xml:space="preserve"> </w:t>
      </w:r>
    </w:p>
    <w:p w14:paraId="7EBBBD04" w14:textId="77777777" w:rsidR="00375B72" w:rsidRDefault="00375B72"/>
    <w:p w14:paraId="034F3F36" w14:textId="3FDC58E9" w:rsidR="00871E20" w:rsidRDefault="005F7786">
      <w:r>
        <w:t>Alaska Helicopter Tours is always working on new</w:t>
      </w:r>
      <w:r w:rsidR="00106864">
        <w:t xml:space="preserve"> excursions</w:t>
      </w:r>
      <w:r>
        <w:t xml:space="preserve"> and has various partners in its areas of operation</w:t>
      </w:r>
      <w:r w:rsidR="0048314D">
        <w:t xml:space="preserve"> where passengers can combine their ride with experiences on the land, water and </w:t>
      </w:r>
      <w:r w:rsidR="00EF1B54">
        <w:t xml:space="preserve">mountain </w:t>
      </w:r>
      <w:r w:rsidR="0048314D">
        <w:t>bike trails</w:t>
      </w:r>
      <w:r>
        <w:t>. Guests ca</w:t>
      </w:r>
      <w:r w:rsidR="00ED227F">
        <w:t xml:space="preserve">n pick from snowmobile trips paired with a helicopter trip </w:t>
      </w:r>
      <w:r w:rsidR="005F43E2">
        <w:t>year-round</w:t>
      </w:r>
      <w:r w:rsidR="00BC5151">
        <w:t>,</w:t>
      </w:r>
      <w:r w:rsidR="00ED227F">
        <w:t xml:space="preserve"> to </w:t>
      </w:r>
      <w:r w:rsidR="00106864">
        <w:t>a helicopter fat tire bike ride in the summer,</w:t>
      </w:r>
      <w:r w:rsidR="00EF1B54">
        <w:t xml:space="preserve"> </w:t>
      </w:r>
      <w:r w:rsidR="00BC5151">
        <w:t xml:space="preserve">to </w:t>
      </w:r>
      <w:r w:rsidR="00106864">
        <w:t xml:space="preserve">the more traditional glacier landing or city flightseeing trip. </w:t>
      </w:r>
    </w:p>
    <w:p w14:paraId="1238BEBB" w14:textId="77777777" w:rsidR="00106864" w:rsidRDefault="00106864"/>
    <w:p w14:paraId="25F9C3AF" w14:textId="77777777" w:rsidR="00106864" w:rsidRDefault="00106864" w:rsidP="00106864">
      <w:pPr>
        <w:jc w:val="center"/>
      </w:pPr>
      <w:r>
        <w:t>###</w:t>
      </w:r>
    </w:p>
    <w:p w14:paraId="79D4E072" w14:textId="77777777" w:rsidR="00106864" w:rsidRDefault="00106864">
      <w:pPr>
        <w:rPr>
          <w:b/>
        </w:rPr>
      </w:pPr>
    </w:p>
    <w:p w14:paraId="76B36761" w14:textId="77777777" w:rsidR="00871E20" w:rsidRDefault="00871E20">
      <w:pPr>
        <w:rPr>
          <w:b/>
        </w:rPr>
      </w:pPr>
      <w:r>
        <w:rPr>
          <w:b/>
        </w:rPr>
        <w:t>About</w:t>
      </w:r>
    </w:p>
    <w:p w14:paraId="5B91D8B7" w14:textId="27DD74BF" w:rsidR="00A12529" w:rsidRDefault="00A12529">
      <w:r>
        <w:t>Alaska Helicopter Tours</w:t>
      </w:r>
      <w:r w:rsidR="00190994">
        <w:t>,</w:t>
      </w:r>
      <w:r w:rsidR="00D611C9">
        <w:t xml:space="preserve"> powered by Alpha Aviation LLC</w:t>
      </w:r>
      <w:r w:rsidR="00190994">
        <w:t>,</w:t>
      </w:r>
      <w:r>
        <w:t xml:space="preserve"> is </w:t>
      </w:r>
      <w:r w:rsidR="00375B72">
        <w:t xml:space="preserve">Southcentral </w:t>
      </w:r>
      <w:r>
        <w:t xml:space="preserve">Alaska’s premier helicopter tour operator. It has locations in downtown Anchorage, Talkeetna and </w:t>
      </w:r>
      <w:r w:rsidR="00E55637">
        <w:t xml:space="preserve">at </w:t>
      </w:r>
      <w:r>
        <w:t xml:space="preserve">Knik River Lodge. Flightseeing tours are offered with guests able to see the </w:t>
      </w:r>
      <w:r>
        <w:lastRenderedPageBreak/>
        <w:t xml:space="preserve">beauty of Alaska, land on a glacier, </w:t>
      </w:r>
      <w:r w:rsidR="00F30182">
        <w:t>be dropped off on a snow</w:t>
      </w:r>
      <w:r w:rsidR="003902C6">
        <w:t xml:space="preserve">field </w:t>
      </w:r>
      <w:r w:rsidR="00E62ECB">
        <w:t>for a chance to mush a dog team</w:t>
      </w:r>
      <w:r w:rsidR="00E55637">
        <w:t xml:space="preserve">, </w:t>
      </w:r>
      <w:r>
        <w:t>and exper</w:t>
      </w:r>
      <w:r w:rsidR="00E62ECB">
        <w:t xml:space="preserve">ience Alaska’s vast wilderness wherever they choose. </w:t>
      </w:r>
      <w:r w:rsidR="00EF1B54">
        <w:t xml:space="preserve">It operates a fleet of </w:t>
      </w:r>
      <w:proofErr w:type="spellStart"/>
      <w:r w:rsidR="00EF1B54">
        <w:t>Astar</w:t>
      </w:r>
      <w:proofErr w:type="spellEnd"/>
      <w:r w:rsidR="00EF1B54">
        <w:t xml:space="preserve"> and Robinson R44 helicopters out of its home base at Merrill Field in Anchorage, Alaska. </w:t>
      </w:r>
    </w:p>
    <w:p w14:paraId="0533D4A7" w14:textId="77777777" w:rsidR="00871E20" w:rsidRDefault="00871E20" w:rsidP="00E62ECB">
      <w:pPr>
        <w:rPr>
          <w:rFonts w:ascii="Calibri" w:hAnsi="Calibri"/>
          <w:color w:val="000000"/>
          <w:sz w:val="22"/>
          <w:szCs w:val="22"/>
        </w:rPr>
      </w:pPr>
    </w:p>
    <w:p w14:paraId="3071BAEC" w14:textId="77777777" w:rsidR="00871E20" w:rsidRPr="00E62ECB" w:rsidRDefault="00871E20">
      <w:pPr>
        <w:rPr>
          <w:rFonts w:ascii="Calibri" w:hAnsi="Calibri"/>
          <w:color w:val="000000"/>
          <w:sz w:val="22"/>
          <w:szCs w:val="22"/>
        </w:rPr>
      </w:pPr>
    </w:p>
    <w:p w14:paraId="161CC8AD" w14:textId="77777777" w:rsidR="00871E20" w:rsidRDefault="00871E20">
      <w:pPr>
        <w:rPr>
          <w:b/>
        </w:rPr>
      </w:pPr>
      <w:r>
        <w:rPr>
          <w:b/>
        </w:rPr>
        <w:t>Media contact</w:t>
      </w:r>
    </w:p>
    <w:p w14:paraId="7523AD05" w14:textId="2C14F27C" w:rsidR="00E55637" w:rsidRDefault="00871E20">
      <w:r>
        <w:t>Mark Larson</w:t>
      </w:r>
    </w:p>
    <w:p w14:paraId="292C64B7" w14:textId="4E4A204B" w:rsidR="00E55637" w:rsidRDefault="00E55637">
      <w:r>
        <w:t>C</w:t>
      </w:r>
      <w:r w:rsidR="00871E20">
        <w:t xml:space="preserve">o-owner, </w:t>
      </w:r>
      <w:r w:rsidR="00325D93">
        <w:t>Alpha Aviation LLC doing business as</w:t>
      </w:r>
      <w:r w:rsidR="005F43E2">
        <w:t xml:space="preserve"> </w:t>
      </w:r>
      <w:r w:rsidR="00871E20">
        <w:t>Alaska Helicopter Tours</w:t>
      </w:r>
    </w:p>
    <w:p w14:paraId="4EADF4AB" w14:textId="7FCECC7D" w:rsidR="00E55637" w:rsidRPr="00E55637" w:rsidRDefault="007C5380" w:rsidP="00E55637">
      <w:hyperlink r:id="rId5" w:history="1">
        <w:r w:rsidR="00E55637" w:rsidRPr="00E55637">
          <w:rPr>
            <w:rStyle w:val="Hyperlink"/>
          </w:rPr>
          <w:t>mark@flyalphaair.com</w:t>
        </w:r>
      </w:hyperlink>
    </w:p>
    <w:p w14:paraId="41EF56E5" w14:textId="539AE798" w:rsidR="00984130" w:rsidRDefault="00871E20">
      <w:r>
        <w:t xml:space="preserve"> </w:t>
      </w:r>
    </w:p>
    <w:p w14:paraId="22CD410A" w14:textId="77777777" w:rsidR="00871E20" w:rsidRDefault="00871E20"/>
    <w:p w14:paraId="2FE28DE2" w14:textId="73E0922D" w:rsidR="00E55637" w:rsidRDefault="00871E20">
      <w:r>
        <w:t>Ashleigh Ebert</w:t>
      </w:r>
      <w:r w:rsidR="00E55637">
        <w:t>,</w:t>
      </w:r>
    </w:p>
    <w:p w14:paraId="6A296337" w14:textId="77777777" w:rsidR="00871E20" w:rsidRDefault="00871E20">
      <w:r>
        <w:t xml:space="preserve">Thompson &amp; Co. PR </w:t>
      </w:r>
    </w:p>
    <w:p w14:paraId="50D025BF" w14:textId="77777777" w:rsidR="00871E20" w:rsidRDefault="007C5380">
      <w:hyperlink r:id="rId6" w:history="1">
        <w:r w:rsidR="00871E20" w:rsidRPr="000420C3">
          <w:rPr>
            <w:rStyle w:val="Hyperlink"/>
          </w:rPr>
          <w:t>Ashleigh@thompsonpr.com</w:t>
        </w:r>
      </w:hyperlink>
      <w:r w:rsidR="00871E20">
        <w:t xml:space="preserve"> </w:t>
      </w:r>
    </w:p>
    <w:p w14:paraId="5C44F863" w14:textId="77777777" w:rsidR="00871E20" w:rsidRDefault="00871E20">
      <w:r>
        <w:t>907-561-4488</w:t>
      </w:r>
    </w:p>
    <w:p w14:paraId="5CF9CC4C" w14:textId="77777777" w:rsidR="00871E20" w:rsidRDefault="00871E20"/>
    <w:p w14:paraId="761F73BF" w14:textId="77777777" w:rsidR="00871E20" w:rsidRPr="00871E20" w:rsidRDefault="00871E20"/>
    <w:bookmarkEnd w:id="0"/>
    <w:sectPr w:rsidR="00871E20" w:rsidRPr="00871E20" w:rsidSect="00A560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20"/>
    <w:rsid w:val="000079A5"/>
    <w:rsid w:val="0001167F"/>
    <w:rsid w:val="000131A6"/>
    <w:rsid w:val="000E7CB9"/>
    <w:rsid w:val="00106864"/>
    <w:rsid w:val="00190994"/>
    <w:rsid w:val="002C0866"/>
    <w:rsid w:val="002D3557"/>
    <w:rsid w:val="00325D93"/>
    <w:rsid w:val="00374E58"/>
    <w:rsid w:val="00375B72"/>
    <w:rsid w:val="003902C6"/>
    <w:rsid w:val="0039153B"/>
    <w:rsid w:val="004011F8"/>
    <w:rsid w:val="00422A66"/>
    <w:rsid w:val="00470CD8"/>
    <w:rsid w:val="0048314D"/>
    <w:rsid w:val="005F43E2"/>
    <w:rsid w:val="005F7786"/>
    <w:rsid w:val="006017F5"/>
    <w:rsid w:val="006F3D6C"/>
    <w:rsid w:val="00736360"/>
    <w:rsid w:val="007C5380"/>
    <w:rsid w:val="0080311B"/>
    <w:rsid w:val="00871E20"/>
    <w:rsid w:val="0087798C"/>
    <w:rsid w:val="008A4408"/>
    <w:rsid w:val="008B0A76"/>
    <w:rsid w:val="00953080"/>
    <w:rsid w:val="00984130"/>
    <w:rsid w:val="00A12529"/>
    <w:rsid w:val="00A56090"/>
    <w:rsid w:val="00AE6D06"/>
    <w:rsid w:val="00B740BA"/>
    <w:rsid w:val="00BC5151"/>
    <w:rsid w:val="00C434A8"/>
    <w:rsid w:val="00D611C9"/>
    <w:rsid w:val="00E00B8D"/>
    <w:rsid w:val="00E51930"/>
    <w:rsid w:val="00E55637"/>
    <w:rsid w:val="00E62ECB"/>
    <w:rsid w:val="00EC4316"/>
    <w:rsid w:val="00ED227F"/>
    <w:rsid w:val="00EF1B54"/>
    <w:rsid w:val="00F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3DE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E2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71E20"/>
  </w:style>
  <w:style w:type="character" w:styleId="FollowedHyperlink">
    <w:name w:val="FollowedHyperlink"/>
    <w:basedOn w:val="DefaultParagraphFont"/>
    <w:uiPriority w:val="99"/>
    <w:semiHidden/>
    <w:unhideWhenUsed/>
    <w:rsid w:val="00A1252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167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1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E2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71E20"/>
  </w:style>
  <w:style w:type="character" w:styleId="FollowedHyperlink">
    <w:name w:val="FollowedHyperlink"/>
    <w:basedOn w:val="DefaultParagraphFont"/>
    <w:uiPriority w:val="99"/>
    <w:semiHidden/>
    <w:unhideWhenUsed/>
    <w:rsid w:val="00A1252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167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3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k@flyalphaair.com" TargetMode="External"/><Relationship Id="rId6" Type="http://schemas.openxmlformats.org/officeDocument/2006/relationships/hyperlink" Target="mailto:Ashleigh@thompsonp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&amp; Co. Public Relations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Ebert</dc:creator>
  <cp:keywords/>
  <dc:description/>
  <cp:lastModifiedBy>Ashleigh Ebert</cp:lastModifiedBy>
  <cp:revision>2</cp:revision>
  <dcterms:created xsi:type="dcterms:W3CDTF">2019-06-19T20:34:00Z</dcterms:created>
  <dcterms:modified xsi:type="dcterms:W3CDTF">2019-06-19T20:34:00Z</dcterms:modified>
</cp:coreProperties>
</file>