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7FA7E" w14:textId="77777777" w:rsidR="00791058" w:rsidRDefault="00E4576D" w:rsidP="00791058">
      <w:pPr>
        <w:jc w:val="center"/>
        <w:rPr>
          <w:b/>
          <w:bCs/>
        </w:rPr>
      </w:pPr>
      <w:bookmarkStart w:id="0" w:name="_GoBack"/>
      <w:bookmarkEnd w:id="0"/>
      <w:r>
        <w:rPr>
          <w:b/>
          <w:bCs/>
        </w:rPr>
        <w:t xml:space="preserve">Nurse of the Year Awarded to </w:t>
      </w:r>
      <w:r w:rsidR="00791058">
        <w:rPr>
          <w:b/>
          <w:bCs/>
        </w:rPr>
        <w:t>Indiana Nurse</w:t>
      </w:r>
      <w:r>
        <w:rPr>
          <w:b/>
          <w:bCs/>
        </w:rPr>
        <w:t xml:space="preserve"> for the First Time</w:t>
      </w:r>
      <w:r w:rsidR="00791058">
        <w:rPr>
          <w:b/>
          <w:bCs/>
        </w:rPr>
        <w:t xml:space="preserve"> </w:t>
      </w:r>
      <w:r>
        <w:rPr>
          <w:b/>
          <w:bCs/>
        </w:rPr>
        <w:t>in Award’s History</w:t>
      </w:r>
    </w:p>
    <w:p w14:paraId="6CE16CCB" w14:textId="77777777" w:rsidR="00791058" w:rsidRPr="00791058" w:rsidRDefault="00791058" w:rsidP="00791058">
      <w:pPr>
        <w:jc w:val="center"/>
      </w:pPr>
      <w:r w:rsidRPr="00791058">
        <w:t xml:space="preserve">Brandi </w:t>
      </w:r>
      <w:proofErr w:type="spellStart"/>
      <w:r w:rsidRPr="00791058">
        <w:t>Lovvorn</w:t>
      </w:r>
      <w:proofErr w:type="spellEnd"/>
      <w:r w:rsidRPr="00791058">
        <w:t xml:space="preserve"> is </w:t>
      </w:r>
      <w:proofErr w:type="spellStart"/>
      <w:r w:rsidRPr="00791058">
        <w:t>BrightStar</w:t>
      </w:r>
      <w:proofErr w:type="spellEnd"/>
      <w:r w:rsidRPr="00791058">
        <w:t xml:space="preserve"> Care’s 2019 Nurse of the Year - Midwest</w:t>
      </w:r>
    </w:p>
    <w:p w14:paraId="1F178A5B" w14:textId="77777777" w:rsidR="00791058" w:rsidRDefault="00791058">
      <w:pPr>
        <w:rPr>
          <w:b/>
          <w:bCs/>
        </w:rPr>
      </w:pPr>
    </w:p>
    <w:p w14:paraId="65237A08" w14:textId="5AE0724B" w:rsidR="00521811" w:rsidRDefault="009C49B9">
      <w:r w:rsidRPr="0004166D">
        <w:rPr>
          <w:b/>
          <w:bCs/>
        </w:rPr>
        <w:t>Lafayette, IN - June 21, 2019</w:t>
      </w:r>
      <w:r>
        <w:t xml:space="preserve"> – </w:t>
      </w:r>
      <w:proofErr w:type="spellStart"/>
      <w:r w:rsidRPr="00571D63">
        <w:rPr>
          <w:b/>
          <w:bCs/>
        </w:rPr>
        <w:t>BrightStar</w:t>
      </w:r>
      <w:proofErr w:type="spellEnd"/>
      <w:r w:rsidRPr="00571D63">
        <w:rPr>
          <w:b/>
          <w:bCs/>
        </w:rPr>
        <w:t xml:space="preserve"> Care</w:t>
      </w:r>
      <w:r w:rsidR="007E1535" w:rsidRPr="00571D63">
        <w:rPr>
          <w:b/>
          <w:bCs/>
        </w:rPr>
        <w:t xml:space="preserve"> of Lafayette</w:t>
      </w:r>
      <w:r w:rsidR="007E1535">
        <w:t xml:space="preserve"> is pleased to announce Brandi </w:t>
      </w:r>
      <w:proofErr w:type="spellStart"/>
      <w:r w:rsidR="007E1535">
        <w:t>Lovvorn</w:t>
      </w:r>
      <w:proofErr w:type="spellEnd"/>
      <w:r w:rsidR="007E1535">
        <w:t xml:space="preserve">, RN as </w:t>
      </w:r>
      <w:proofErr w:type="spellStart"/>
      <w:r w:rsidR="000066A4" w:rsidRPr="00571D63">
        <w:rPr>
          <w:b/>
          <w:bCs/>
        </w:rPr>
        <w:t>BrightStar</w:t>
      </w:r>
      <w:proofErr w:type="spellEnd"/>
      <w:r w:rsidR="000066A4" w:rsidRPr="00571D63">
        <w:rPr>
          <w:b/>
          <w:bCs/>
        </w:rPr>
        <w:t xml:space="preserve"> Care</w:t>
      </w:r>
      <w:r w:rsidR="000066A4">
        <w:t xml:space="preserve"> </w:t>
      </w:r>
      <w:r w:rsidR="007E1535">
        <w:t xml:space="preserve">2019 </w:t>
      </w:r>
      <w:r w:rsidR="000066A4">
        <w:t xml:space="preserve">National </w:t>
      </w:r>
      <w:r w:rsidR="007E1535">
        <w:t xml:space="preserve">Nurse of the Year. The award is given to deserving nominees who showcase the compassion, individual attention, and care that impact clients’ lives. </w:t>
      </w:r>
      <w:r w:rsidR="0004166D">
        <w:t xml:space="preserve">Out of hundreds of nominations, one nurse from each </w:t>
      </w:r>
      <w:r w:rsidR="00791058">
        <w:t xml:space="preserve">of four </w:t>
      </w:r>
      <w:r w:rsidR="0004166D">
        <w:t>region</w:t>
      </w:r>
      <w:r w:rsidR="00791058">
        <w:t>s</w:t>
      </w:r>
      <w:r w:rsidR="0004166D">
        <w:t xml:space="preserve"> is chosen</w:t>
      </w:r>
      <w:r w:rsidR="000066A4">
        <w:t>, and from that group</w:t>
      </w:r>
      <w:r w:rsidR="007B584F">
        <w:t>,</w:t>
      </w:r>
      <w:r w:rsidR="000066A4">
        <w:t xml:space="preserve"> one nurse is selected as the National Nurse of the Year. This year’s award went to Brandi</w:t>
      </w:r>
      <w:r w:rsidR="007B584F">
        <w:t>.</w:t>
      </w:r>
    </w:p>
    <w:p w14:paraId="1D0D6EDB" w14:textId="77777777" w:rsidR="007E1535" w:rsidRDefault="007E1535"/>
    <w:p w14:paraId="27629B41" w14:textId="6E8F6827" w:rsidR="007E1535" w:rsidRDefault="007E1535" w:rsidP="007E1535">
      <w:pPr>
        <w:tabs>
          <w:tab w:val="center" w:pos="4680"/>
        </w:tabs>
      </w:pPr>
      <w:r>
        <w:t xml:space="preserve">“She was finally awarded for something we all already knew about her,” said Lisa </w:t>
      </w:r>
      <w:proofErr w:type="spellStart"/>
      <w:r w:rsidR="0004166D">
        <w:t>Minier</w:t>
      </w:r>
      <w:proofErr w:type="spellEnd"/>
      <w:r w:rsidR="0004166D">
        <w:t>, Branch Manager</w:t>
      </w:r>
      <w:r>
        <w:t xml:space="preserve">. Lisa, and several others who have worked with Brandi for nearly two years at </w:t>
      </w:r>
      <w:proofErr w:type="spellStart"/>
      <w:r w:rsidRPr="00571D63">
        <w:rPr>
          <w:b/>
          <w:bCs/>
        </w:rPr>
        <w:t>BrightStar</w:t>
      </w:r>
      <w:proofErr w:type="spellEnd"/>
      <w:r w:rsidRPr="00571D63">
        <w:rPr>
          <w:b/>
          <w:bCs/>
        </w:rPr>
        <w:t xml:space="preserve"> </w:t>
      </w:r>
      <w:r w:rsidR="00C8472D" w:rsidRPr="00571D63">
        <w:rPr>
          <w:b/>
          <w:bCs/>
        </w:rPr>
        <w:t xml:space="preserve">Care of </w:t>
      </w:r>
      <w:r w:rsidRPr="00571D63">
        <w:rPr>
          <w:b/>
          <w:bCs/>
        </w:rPr>
        <w:t>Lafayette</w:t>
      </w:r>
      <w:r>
        <w:t xml:space="preserve"> say that she is the type of nurse that </w:t>
      </w:r>
      <w:r w:rsidR="008C128D">
        <w:t>other</w:t>
      </w:r>
      <w:r w:rsidR="007C0C05">
        <w:t xml:space="preserve">s </w:t>
      </w:r>
      <w:r w:rsidR="008C128D">
        <w:t>look to emulate. She worked her way from C</w:t>
      </w:r>
      <w:r w:rsidR="000066A4">
        <w:t>NA</w:t>
      </w:r>
      <w:r w:rsidR="008C128D">
        <w:t xml:space="preserve"> to LPN to RN and </w:t>
      </w:r>
      <w:r w:rsidR="007B584F">
        <w:t xml:space="preserve">now </w:t>
      </w:r>
      <w:r w:rsidR="008C128D">
        <w:t>prefers home care because it allows for personalized and one-on-one attention with clients.</w:t>
      </w:r>
    </w:p>
    <w:p w14:paraId="0CEAE256" w14:textId="77777777" w:rsidR="008C128D" w:rsidRDefault="008C128D" w:rsidP="007E1535">
      <w:pPr>
        <w:tabs>
          <w:tab w:val="center" w:pos="4680"/>
        </w:tabs>
      </w:pPr>
    </w:p>
    <w:p w14:paraId="29F9A8ED" w14:textId="3CD357EE" w:rsidR="008C128D" w:rsidRDefault="008C128D" w:rsidP="007E1535">
      <w:pPr>
        <w:tabs>
          <w:tab w:val="center" w:pos="4680"/>
        </w:tabs>
      </w:pPr>
      <w:r>
        <w:t xml:space="preserve">Brandi works diligently to </w:t>
      </w:r>
      <w:r w:rsidR="0004166D">
        <w:t xml:space="preserve">provide the best care </w:t>
      </w:r>
      <w:r w:rsidR="007C0C05">
        <w:t xml:space="preserve">possible </w:t>
      </w:r>
      <w:r w:rsidR="0004166D">
        <w:t xml:space="preserve">and </w:t>
      </w:r>
      <w:r w:rsidR="00FB4B51">
        <w:t>gives</w:t>
      </w:r>
      <w:r w:rsidR="0004166D">
        <w:t xml:space="preserve"> her clients the same time and attention a mother would give her own children. One of her clients, Harley</w:t>
      </w:r>
      <w:r w:rsidR="007C0C05">
        <w:t>, a teen with Cerebral Palsy</w:t>
      </w:r>
      <w:r w:rsidR="00FB4B51">
        <w:t>,</w:t>
      </w:r>
      <w:r w:rsidR="007C0C05">
        <w:t xml:space="preserve"> </w:t>
      </w:r>
      <w:r w:rsidR="0004166D">
        <w:t xml:space="preserve">was able to fulfil a lifelong dream of taking part in a motorcycle </w:t>
      </w:r>
      <w:r w:rsidR="00B774FB">
        <w:t>ride</w:t>
      </w:r>
      <w:r w:rsidR="0004166D">
        <w:t xml:space="preserve"> – something organized by Brandi in order to raise funds for Harley’s overhead lift. The </w:t>
      </w:r>
      <w:r w:rsidR="007B584F">
        <w:t>ride</w:t>
      </w:r>
      <w:r w:rsidR="0004166D">
        <w:t xml:space="preserve"> and benefit, dubbed “Give Harley a Lift” allowed Harley’s family to purchase the expensive piece of mobility equipment for their home</w:t>
      </w:r>
      <w:r w:rsidR="007C0C05">
        <w:t xml:space="preserve"> and made it easier to lift and move Harley safely</w:t>
      </w:r>
      <w:r w:rsidR="0004166D">
        <w:t>.</w:t>
      </w:r>
    </w:p>
    <w:p w14:paraId="69D261F7" w14:textId="77777777" w:rsidR="0004166D" w:rsidRDefault="0004166D" w:rsidP="007E1535">
      <w:pPr>
        <w:tabs>
          <w:tab w:val="center" w:pos="4680"/>
        </w:tabs>
      </w:pPr>
    </w:p>
    <w:p w14:paraId="470520B7" w14:textId="77777777" w:rsidR="0004166D" w:rsidRDefault="0004166D" w:rsidP="0004166D">
      <w:pPr>
        <w:tabs>
          <w:tab w:val="center" w:pos="4680"/>
        </w:tabs>
      </w:pPr>
      <w:r>
        <w:t xml:space="preserve">Multiple nomination letters submitted by her coworkers and clients’ families echo her dedication and care. But according to Brandi, she is only doing her job. </w:t>
      </w:r>
      <w:r w:rsidRPr="0004166D">
        <w:t>“Brandi's dedication to bettering the lives of each of her clients is obvious in the testaments shared by her clients and colleagues, and we are proud to recognize her as the 2019 </w:t>
      </w:r>
      <w:r w:rsidRPr="0004166D">
        <w:rPr>
          <w:i/>
          <w:iCs/>
        </w:rPr>
        <w:t>Nurse of the Year</w:t>
      </w:r>
      <w:r w:rsidRPr="0004166D">
        <w:t>, said Shelly Sun, CEO and founder of </w:t>
      </w:r>
      <w:proofErr w:type="spellStart"/>
      <w:r w:rsidRPr="0004166D">
        <w:rPr>
          <w:b/>
          <w:bCs/>
        </w:rPr>
        <w:t>BrightStar</w:t>
      </w:r>
      <w:proofErr w:type="spellEnd"/>
      <w:r w:rsidRPr="0004166D">
        <w:rPr>
          <w:b/>
          <w:bCs/>
        </w:rPr>
        <w:t xml:space="preserve"> Care</w:t>
      </w:r>
      <w:r w:rsidRPr="0004166D">
        <w:t>. “She is dedicated to providing the utmost personalized care, and we can't thank Brandi enough for her loyalty to both her clients and </w:t>
      </w:r>
      <w:proofErr w:type="spellStart"/>
      <w:r w:rsidRPr="0004166D">
        <w:rPr>
          <w:b/>
          <w:bCs/>
        </w:rPr>
        <w:t>BrightStar</w:t>
      </w:r>
      <w:proofErr w:type="spellEnd"/>
      <w:r w:rsidRPr="0004166D">
        <w:rPr>
          <w:b/>
          <w:bCs/>
        </w:rPr>
        <w:t xml:space="preserve"> Care</w:t>
      </w:r>
      <w:r w:rsidRPr="0004166D">
        <w:t>.”</w:t>
      </w:r>
    </w:p>
    <w:p w14:paraId="2AC4DA1C" w14:textId="77777777" w:rsidR="0004166D" w:rsidRDefault="0004166D" w:rsidP="0004166D">
      <w:pPr>
        <w:tabs>
          <w:tab w:val="center" w:pos="4680"/>
        </w:tabs>
      </w:pPr>
    </w:p>
    <w:p w14:paraId="5CF01E8A" w14:textId="77777777" w:rsidR="0004166D" w:rsidRDefault="0004166D" w:rsidP="0004166D">
      <w:pPr>
        <w:tabs>
          <w:tab w:val="center" w:pos="4680"/>
        </w:tabs>
      </w:pPr>
      <w:r w:rsidRPr="0004166D">
        <w:t>To read Brandi's full nomination letter and to watch her heartwarming nomination video, please visit, </w:t>
      </w:r>
      <w:hyperlink r:id="rId4" w:tgtFrame="_blank" w:history="1">
        <w:r w:rsidRPr="0004166D">
          <w:rPr>
            <w:rStyle w:val="Hyperlink"/>
          </w:rPr>
          <w:t>https://bit.ly/2vqHg2Z</w:t>
        </w:r>
      </w:hyperlink>
      <w:r w:rsidRPr="0004166D">
        <w:t>.</w:t>
      </w:r>
    </w:p>
    <w:p w14:paraId="02D08115" w14:textId="77777777" w:rsidR="0004166D" w:rsidRDefault="0004166D" w:rsidP="0004166D">
      <w:pPr>
        <w:tabs>
          <w:tab w:val="center" w:pos="4680"/>
        </w:tabs>
      </w:pPr>
    </w:p>
    <w:p w14:paraId="13F4BA27" w14:textId="77777777" w:rsidR="0004166D" w:rsidRDefault="0004166D" w:rsidP="0004166D">
      <w:pPr>
        <w:tabs>
          <w:tab w:val="center" w:pos="4680"/>
        </w:tabs>
      </w:pPr>
      <w:r w:rsidRPr="0004166D">
        <w:rPr>
          <w:b/>
          <w:bCs/>
        </w:rPr>
        <w:t xml:space="preserve">About </w:t>
      </w:r>
      <w:proofErr w:type="spellStart"/>
      <w:r w:rsidRPr="0004166D">
        <w:rPr>
          <w:b/>
          <w:bCs/>
        </w:rPr>
        <w:t>BrightStar</w:t>
      </w:r>
      <w:proofErr w:type="spellEnd"/>
      <w:r w:rsidRPr="0004166D">
        <w:rPr>
          <w:b/>
          <w:bCs/>
        </w:rPr>
        <w:t xml:space="preserve"> Care</w:t>
      </w:r>
      <w:r>
        <w:t xml:space="preserve">: </w:t>
      </w:r>
    </w:p>
    <w:p w14:paraId="2E963480" w14:textId="77777777" w:rsidR="0004166D" w:rsidRDefault="0004166D" w:rsidP="0004166D">
      <w:pPr>
        <w:tabs>
          <w:tab w:val="center" w:pos="4680"/>
        </w:tabs>
      </w:pPr>
    </w:p>
    <w:p w14:paraId="7A06455F" w14:textId="37BC1535" w:rsidR="00CC4829" w:rsidRDefault="0004166D" w:rsidP="007E1535">
      <w:pPr>
        <w:tabs>
          <w:tab w:val="center" w:pos="4680"/>
        </w:tabs>
      </w:pPr>
      <w:r w:rsidRPr="0004166D">
        <w:t>Based in Chicago, </w:t>
      </w:r>
      <w:proofErr w:type="spellStart"/>
      <w:r w:rsidRPr="0004166D">
        <w:rPr>
          <w:b/>
          <w:bCs/>
        </w:rPr>
        <w:t>BrightStar</w:t>
      </w:r>
      <w:proofErr w:type="spellEnd"/>
      <w:r w:rsidRPr="0004166D">
        <w:rPr>
          <w:b/>
          <w:bCs/>
        </w:rPr>
        <w:t xml:space="preserve"> Care</w:t>
      </w:r>
      <w:r w:rsidRPr="0004166D">
        <w:t> is a national private duty home care and medical staffing franchise</w:t>
      </w:r>
      <w:r w:rsidR="007B584F">
        <w:t>.</w:t>
      </w:r>
      <w:r w:rsidRPr="0004166D">
        <w:t xml:space="preserve"> </w:t>
      </w:r>
      <w:r w:rsidR="007B584F">
        <w:t>W</w:t>
      </w:r>
      <w:r w:rsidRPr="0004166D">
        <w:t xml:space="preserve">ith </w:t>
      </w:r>
      <w:r w:rsidR="007B584F">
        <w:t>over</w:t>
      </w:r>
      <w:r w:rsidRPr="0004166D">
        <w:t xml:space="preserve"> 325 locations</w:t>
      </w:r>
      <w:r w:rsidR="007B584F">
        <w:t xml:space="preserve">, </w:t>
      </w:r>
      <w:proofErr w:type="spellStart"/>
      <w:r w:rsidR="007B584F" w:rsidRPr="007B584F">
        <w:rPr>
          <w:b/>
          <w:bCs/>
        </w:rPr>
        <w:t>BrightStar</w:t>
      </w:r>
      <w:proofErr w:type="spellEnd"/>
      <w:r w:rsidR="007B584F" w:rsidRPr="007B584F">
        <w:rPr>
          <w:b/>
          <w:bCs/>
        </w:rPr>
        <w:t xml:space="preserve"> Care</w:t>
      </w:r>
      <w:r w:rsidRPr="0004166D">
        <w:t xml:space="preserve"> provide</w:t>
      </w:r>
      <w:r w:rsidR="007B584F">
        <w:t>s</w:t>
      </w:r>
      <w:r w:rsidRPr="0004166D">
        <w:t xml:space="preserve"> medical and non-medical services to clients within their homes, as well as supplemental care staff to corporate clients.</w:t>
      </w:r>
      <w:r w:rsidR="00571D63">
        <w:t xml:space="preserve"> </w:t>
      </w:r>
      <w:proofErr w:type="spellStart"/>
      <w:r w:rsidR="00571D63" w:rsidRPr="00571D63">
        <w:rPr>
          <w:b/>
          <w:bCs/>
        </w:rPr>
        <w:t>BrightStar</w:t>
      </w:r>
      <w:proofErr w:type="spellEnd"/>
      <w:r w:rsidR="00571D63" w:rsidRPr="00571D63">
        <w:rPr>
          <w:b/>
          <w:bCs/>
        </w:rPr>
        <w:t xml:space="preserve"> Care of Lafayette</w:t>
      </w:r>
      <w:r w:rsidR="00571D63">
        <w:t xml:space="preserve"> services the areas of Lafayette, West Lafayette, Delphi, Monticello, Crawfordsville, Kokomo, Frankfort, and Fowler</w:t>
      </w:r>
      <w:r w:rsidR="004E71B3">
        <w:t xml:space="preserve"> in Indiana</w:t>
      </w:r>
      <w:r w:rsidR="00571D63">
        <w:t>. Care is available 24 hours a day, 7 days a week</w:t>
      </w:r>
      <w:r w:rsidR="004E71B3">
        <w:t xml:space="preserve"> in the areas of personal care, transitional care, Alzheimer’s and dementia care, hospice, and more</w:t>
      </w:r>
      <w:r w:rsidR="00571D63">
        <w:t>.</w:t>
      </w:r>
    </w:p>
    <w:p w14:paraId="45866221" w14:textId="77777777" w:rsidR="00BB75F9" w:rsidRDefault="00BB75F9" w:rsidP="007E1535">
      <w:pPr>
        <w:tabs>
          <w:tab w:val="center" w:pos="4680"/>
        </w:tabs>
      </w:pPr>
    </w:p>
    <w:p w14:paraId="5DA04219" w14:textId="77777777" w:rsidR="00CC4829" w:rsidRDefault="00CC4829" w:rsidP="007E1535">
      <w:pPr>
        <w:tabs>
          <w:tab w:val="center" w:pos="4680"/>
        </w:tabs>
      </w:pPr>
      <w:r w:rsidRPr="002B3F01">
        <w:rPr>
          <w:b/>
          <w:bCs/>
        </w:rPr>
        <w:t>Contact</w:t>
      </w:r>
      <w:r>
        <w:t>:</w:t>
      </w:r>
    </w:p>
    <w:p w14:paraId="6814AB32" w14:textId="77777777" w:rsidR="00CC4829" w:rsidRDefault="002B3F01" w:rsidP="007E1535">
      <w:pPr>
        <w:tabs>
          <w:tab w:val="center" w:pos="4680"/>
        </w:tabs>
      </w:pPr>
      <w:r>
        <w:lastRenderedPageBreak/>
        <w:t xml:space="preserve">Lisa </w:t>
      </w:r>
      <w:proofErr w:type="spellStart"/>
      <w:r>
        <w:t>Minier</w:t>
      </w:r>
      <w:proofErr w:type="spellEnd"/>
      <w:r>
        <w:t>, Branch Manager</w:t>
      </w:r>
    </w:p>
    <w:p w14:paraId="7BF88F80" w14:textId="1CB369CB" w:rsidR="002B3F01" w:rsidRDefault="00C8472D" w:rsidP="007E1535">
      <w:pPr>
        <w:tabs>
          <w:tab w:val="center" w:pos="4680"/>
        </w:tabs>
      </w:pPr>
      <w:r>
        <w:t xml:space="preserve">765.237.3650 </w:t>
      </w:r>
      <w:proofErr w:type="spellStart"/>
      <w:r>
        <w:t>ext</w:t>
      </w:r>
      <w:proofErr w:type="spellEnd"/>
      <w:r>
        <w:t xml:space="preserve"> 265</w:t>
      </w:r>
    </w:p>
    <w:p w14:paraId="09A628C0" w14:textId="77777777" w:rsidR="002B3F01" w:rsidRDefault="002B3F01" w:rsidP="007E1535">
      <w:pPr>
        <w:tabs>
          <w:tab w:val="center" w:pos="4680"/>
        </w:tabs>
      </w:pPr>
    </w:p>
    <w:p w14:paraId="4675FBFB" w14:textId="77777777" w:rsidR="002B3F01" w:rsidRDefault="002B3F01" w:rsidP="007E1535">
      <w:pPr>
        <w:tabs>
          <w:tab w:val="center" w:pos="4680"/>
        </w:tabs>
      </w:pPr>
      <w:r>
        <w:t>Allison Nicklin, Project Manager</w:t>
      </w:r>
    </w:p>
    <w:sectPr w:rsidR="002B3F01" w:rsidSect="00DE1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B9"/>
    <w:rsid w:val="000066A4"/>
    <w:rsid w:val="0004166D"/>
    <w:rsid w:val="00182BAB"/>
    <w:rsid w:val="002B3F01"/>
    <w:rsid w:val="004E71B3"/>
    <w:rsid w:val="00521811"/>
    <w:rsid w:val="00571D63"/>
    <w:rsid w:val="00737665"/>
    <w:rsid w:val="00783569"/>
    <w:rsid w:val="00791058"/>
    <w:rsid w:val="007B584F"/>
    <w:rsid w:val="007C0C05"/>
    <w:rsid w:val="007E1535"/>
    <w:rsid w:val="008C128D"/>
    <w:rsid w:val="009C49B9"/>
    <w:rsid w:val="00B774FB"/>
    <w:rsid w:val="00BB75F9"/>
    <w:rsid w:val="00C8472D"/>
    <w:rsid w:val="00CC4829"/>
    <w:rsid w:val="00DE15AE"/>
    <w:rsid w:val="00E4576D"/>
    <w:rsid w:val="00FB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6111"/>
  <w15:chartTrackingRefBased/>
  <w15:docId w15:val="{C26728EB-CD1E-0747-938E-87DE1B23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66D"/>
    <w:rPr>
      <w:color w:val="0563C1" w:themeColor="hyperlink"/>
      <w:u w:val="single"/>
    </w:rPr>
  </w:style>
  <w:style w:type="character" w:styleId="UnresolvedMention">
    <w:name w:val="Unresolved Mention"/>
    <w:basedOn w:val="DefaultParagraphFont"/>
    <w:uiPriority w:val="99"/>
    <w:semiHidden/>
    <w:unhideWhenUsed/>
    <w:rsid w:val="00041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6966">
      <w:bodyDiv w:val="1"/>
      <w:marLeft w:val="0"/>
      <w:marRight w:val="0"/>
      <w:marTop w:val="0"/>
      <w:marBottom w:val="0"/>
      <w:divBdr>
        <w:top w:val="none" w:sz="0" w:space="0" w:color="auto"/>
        <w:left w:val="none" w:sz="0" w:space="0" w:color="auto"/>
        <w:bottom w:val="none" w:sz="0" w:space="0" w:color="auto"/>
        <w:right w:val="none" w:sz="0" w:space="0" w:color="auto"/>
      </w:divBdr>
    </w:div>
    <w:div w:id="211040980">
      <w:bodyDiv w:val="1"/>
      <w:marLeft w:val="0"/>
      <w:marRight w:val="0"/>
      <w:marTop w:val="0"/>
      <w:marBottom w:val="0"/>
      <w:divBdr>
        <w:top w:val="none" w:sz="0" w:space="0" w:color="auto"/>
        <w:left w:val="none" w:sz="0" w:space="0" w:color="auto"/>
        <w:bottom w:val="none" w:sz="0" w:space="0" w:color="auto"/>
        <w:right w:val="none" w:sz="0" w:space="0" w:color="auto"/>
      </w:divBdr>
    </w:div>
    <w:div w:id="614484993">
      <w:bodyDiv w:val="1"/>
      <w:marLeft w:val="0"/>
      <w:marRight w:val="0"/>
      <w:marTop w:val="0"/>
      <w:marBottom w:val="0"/>
      <w:divBdr>
        <w:top w:val="none" w:sz="0" w:space="0" w:color="auto"/>
        <w:left w:val="none" w:sz="0" w:space="0" w:color="auto"/>
        <w:bottom w:val="none" w:sz="0" w:space="0" w:color="auto"/>
        <w:right w:val="none" w:sz="0" w:space="0" w:color="auto"/>
      </w:divBdr>
    </w:div>
    <w:div w:id="637148176">
      <w:bodyDiv w:val="1"/>
      <w:marLeft w:val="0"/>
      <w:marRight w:val="0"/>
      <w:marTop w:val="0"/>
      <w:marBottom w:val="0"/>
      <w:divBdr>
        <w:top w:val="none" w:sz="0" w:space="0" w:color="auto"/>
        <w:left w:val="none" w:sz="0" w:space="0" w:color="auto"/>
        <w:bottom w:val="none" w:sz="0" w:space="0" w:color="auto"/>
        <w:right w:val="none" w:sz="0" w:space="0" w:color="auto"/>
      </w:divBdr>
    </w:div>
    <w:div w:id="685447992">
      <w:bodyDiv w:val="1"/>
      <w:marLeft w:val="0"/>
      <w:marRight w:val="0"/>
      <w:marTop w:val="0"/>
      <w:marBottom w:val="0"/>
      <w:divBdr>
        <w:top w:val="none" w:sz="0" w:space="0" w:color="auto"/>
        <w:left w:val="none" w:sz="0" w:space="0" w:color="auto"/>
        <w:bottom w:val="none" w:sz="0" w:space="0" w:color="auto"/>
        <w:right w:val="none" w:sz="0" w:space="0" w:color="auto"/>
      </w:divBdr>
    </w:div>
    <w:div w:id="1255671106">
      <w:bodyDiv w:val="1"/>
      <w:marLeft w:val="0"/>
      <w:marRight w:val="0"/>
      <w:marTop w:val="0"/>
      <w:marBottom w:val="0"/>
      <w:divBdr>
        <w:top w:val="none" w:sz="0" w:space="0" w:color="auto"/>
        <w:left w:val="none" w:sz="0" w:space="0" w:color="auto"/>
        <w:bottom w:val="none" w:sz="0" w:space="0" w:color="auto"/>
        <w:right w:val="none" w:sz="0" w:space="0" w:color="auto"/>
      </w:divBdr>
    </w:div>
    <w:div w:id="16243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ts.businesswire.com/ct/CT?id=smartlink&amp;url=https%3A%2F%2Fwww.brightstarcare.com%2Fabout-us%2Four-care-team%2Fnurse-of-the-year%2Fmidwest-nurse-of-the-year-2019-brandi-lovvorn&amp;esheet=51979731&amp;newsitemid=20190506005142&amp;lan=en-US&amp;anchor=https%3A%2F%2Fbit.ly%2F2vqHg2Z&amp;index=1&amp;md5=59fc60f51be5a95b13c53348917ac2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Grayson</dc:creator>
  <cp:keywords/>
  <dc:description/>
  <cp:lastModifiedBy>Sierra Grayson</cp:lastModifiedBy>
  <cp:revision>2</cp:revision>
  <dcterms:created xsi:type="dcterms:W3CDTF">2019-06-26T13:17:00Z</dcterms:created>
  <dcterms:modified xsi:type="dcterms:W3CDTF">2019-06-26T13:17:00Z</dcterms:modified>
</cp:coreProperties>
</file>