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8D231" w14:textId="77777777" w:rsidR="00741D27" w:rsidRPr="001663C1" w:rsidRDefault="005853B3" w:rsidP="004F7AA0">
      <w:pPr>
        <w:pStyle w:val="Heading2"/>
        <w:shd w:val="clear" w:color="auto" w:fill="FEFEFE"/>
        <w:spacing w:before="0" w:beforeAutospacing="0" w:after="0" w:afterAutospacing="0"/>
        <w:jc w:val="center"/>
        <w:rPr>
          <w:bCs w:val="0"/>
          <w:color w:val="FF0000"/>
          <w:sz w:val="24"/>
          <w:szCs w:val="28"/>
        </w:rPr>
      </w:pPr>
      <w:r w:rsidRPr="001D5D16">
        <w:rPr>
          <w:noProof/>
          <w:color w:val="FF0000"/>
          <w:sz w:val="24"/>
          <w:szCs w:val="28"/>
        </w:rPr>
        <w:drawing>
          <wp:inline distT="0" distB="0" distL="0" distR="0" wp14:anchorId="3E1D905C" wp14:editId="0F37E600">
            <wp:extent cx="2324100" cy="812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481A2" w14:textId="77777777" w:rsidR="00741D27" w:rsidRPr="001663C1" w:rsidRDefault="00741D27" w:rsidP="004F7AA0">
      <w:pPr>
        <w:pStyle w:val="Heading2"/>
        <w:shd w:val="clear" w:color="auto" w:fill="FEFEFE"/>
        <w:spacing w:before="0" w:beforeAutospacing="0" w:after="0" w:afterAutospacing="0"/>
        <w:rPr>
          <w:bCs w:val="0"/>
          <w:color w:val="FF0000"/>
          <w:sz w:val="24"/>
          <w:szCs w:val="28"/>
        </w:rPr>
      </w:pPr>
    </w:p>
    <w:p w14:paraId="22DF891C" w14:textId="3F3403E1" w:rsidR="004F7AA0" w:rsidRDefault="00CA5C19" w:rsidP="008B3D48">
      <w:pPr>
        <w:spacing w:after="0" w:line="240" w:lineRule="auto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noProof/>
          <w:sz w:val="32"/>
        </w:rPr>
        <w:drawing>
          <wp:inline distT="0" distB="0" distL="0" distR="0" wp14:anchorId="4985B04B" wp14:editId="4F339B67">
            <wp:extent cx="2286000" cy="16744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R_Logos-1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BC458" w14:textId="77777777" w:rsidR="004F7AA0" w:rsidRPr="00376A49" w:rsidRDefault="004F7AA0" w:rsidP="008B3D48">
      <w:pPr>
        <w:spacing w:after="0" w:line="240" w:lineRule="auto"/>
        <w:jc w:val="center"/>
        <w:rPr>
          <w:rFonts w:ascii="Arial" w:hAnsi="Arial"/>
          <w:b/>
          <w:sz w:val="32"/>
        </w:rPr>
      </w:pPr>
      <w:r w:rsidRPr="00376A49">
        <w:rPr>
          <w:rFonts w:ascii="Arial" w:hAnsi="Arial"/>
          <w:b/>
          <w:i/>
          <w:sz w:val="32"/>
        </w:rPr>
        <w:t>Inc.</w:t>
      </w:r>
      <w:r>
        <w:rPr>
          <w:rFonts w:ascii="Arial" w:hAnsi="Arial"/>
          <w:b/>
          <w:sz w:val="32"/>
        </w:rPr>
        <w:t xml:space="preserve"> Magazine Unveils </w:t>
      </w:r>
      <w:r w:rsidR="008C6744">
        <w:rPr>
          <w:rFonts w:ascii="Arial" w:hAnsi="Arial"/>
          <w:b/>
          <w:sz w:val="32"/>
        </w:rPr>
        <w:t xml:space="preserve">Its </w:t>
      </w:r>
      <w:r w:rsidRPr="00376A49">
        <w:rPr>
          <w:rFonts w:ascii="Arial" w:hAnsi="Arial"/>
          <w:b/>
          <w:sz w:val="32"/>
        </w:rPr>
        <w:t>Annual List of</w:t>
      </w:r>
    </w:p>
    <w:p w14:paraId="16C8679F" w14:textId="77777777" w:rsidR="004F7AA0" w:rsidRPr="00376A49" w:rsidRDefault="004F7AA0" w:rsidP="008B3D48">
      <w:pPr>
        <w:spacing w:after="0" w:line="240" w:lineRule="auto"/>
        <w:jc w:val="center"/>
        <w:rPr>
          <w:rFonts w:ascii="Arial" w:hAnsi="Arial"/>
          <w:b/>
          <w:sz w:val="32"/>
        </w:rPr>
      </w:pPr>
      <w:r w:rsidRPr="00376A49">
        <w:rPr>
          <w:rFonts w:ascii="Arial" w:hAnsi="Arial"/>
          <w:b/>
          <w:sz w:val="32"/>
        </w:rPr>
        <w:t>America</w:t>
      </w:r>
      <w:r>
        <w:rPr>
          <w:rFonts w:ascii="Arial" w:hAnsi="Arial"/>
          <w:b/>
          <w:sz w:val="32"/>
        </w:rPr>
        <w:t>’</w:t>
      </w:r>
      <w:r w:rsidRPr="00376A49">
        <w:rPr>
          <w:rFonts w:ascii="Arial" w:hAnsi="Arial"/>
          <w:b/>
          <w:sz w:val="32"/>
        </w:rPr>
        <w:t>s Fastest-Growing Private Companies</w:t>
      </w:r>
      <w:r>
        <w:rPr>
          <w:rFonts w:ascii="Arial" w:hAnsi="Arial"/>
          <w:b/>
          <w:sz w:val="32"/>
        </w:rPr>
        <w:t>—t</w:t>
      </w:r>
      <w:r w:rsidRPr="00376A49">
        <w:rPr>
          <w:rFonts w:ascii="Arial" w:hAnsi="Arial"/>
          <w:b/>
          <w:sz w:val="32"/>
        </w:rPr>
        <w:t>he Inc. 5</w:t>
      </w:r>
      <w:r>
        <w:rPr>
          <w:rFonts w:ascii="Arial" w:hAnsi="Arial"/>
          <w:b/>
          <w:sz w:val="32"/>
        </w:rPr>
        <w:t>0</w:t>
      </w:r>
      <w:r w:rsidRPr="00376A49">
        <w:rPr>
          <w:rFonts w:ascii="Arial" w:hAnsi="Arial"/>
          <w:b/>
          <w:sz w:val="32"/>
        </w:rPr>
        <w:t>00</w:t>
      </w:r>
    </w:p>
    <w:p w14:paraId="213BF7C9" w14:textId="77777777" w:rsidR="004F7AA0" w:rsidRPr="00376A49" w:rsidRDefault="004F7AA0" w:rsidP="008B3D48">
      <w:pPr>
        <w:spacing w:after="0" w:line="240" w:lineRule="auto"/>
        <w:jc w:val="center"/>
        <w:rPr>
          <w:rFonts w:ascii="Arial" w:hAnsi="Arial"/>
          <w:b/>
          <w:sz w:val="32"/>
        </w:rPr>
      </w:pPr>
    </w:p>
    <w:p w14:paraId="7C9A63AD" w14:textId="6F1BEE27" w:rsidR="004F7AA0" w:rsidRDefault="005853B3" w:rsidP="000F7097">
      <w:pPr>
        <w:spacing w:after="0" w:line="240" w:lineRule="auto"/>
        <w:jc w:val="center"/>
        <w:rPr>
          <w:rFonts w:ascii="Arial" w:hAnsi="Arial"/>
          <w:b/>
        </w:rPr>
      </w:pPr>
      <w:r w:rsidRPr="005853B3">
        <w:rPr>
          <w:rFonts w:ascii="Arial" w:hAnsi="Arial"/>
          <w:b/>
          <w:color w:val="000000" w:themeColor="text1"/>
        </w:rPr>
        <w:t>Call Management Resources</w:t>
      </w:r>
      <w:r w:rsidR="004F7AA0">
        <w:rPr>
          <w:rFonts w:ascii="Arial" w:hAnsi="Arial"/>
          <w:b/>
          <w:color w:val="FF0000"/>
        </w:rPr>
        <w:t xml:space="preserve"> </w:t>
      </w:r>
      <w:r w:rsidR="004F7AA0">
        <w:rPr>
          <w:rFonts w:ascii="Arial" w:hAnsi="Arial"/>
          <w:b/>
        </w:rPr>
        <w:t xml:space="preserve">Ranks No. </w:t>
      </w:r>
      <w:r w:rsidRPr="005853B3">
        <w:rPr>
          <w:rFonts w:ascii="Arial" w:hAnsi="Arial"/>
          <w:b/>
          <w:color w:val="000000" w:themeColor="text1"/>
        </w:rPr>
        <w:t>4106</w:t>
      </w:r>
      <w:r w:rsidR="004F7AA0">
        <w:rPr>
          <w:rFonts w:ascii="Arial" w:hAnsi="Arial"/>
          <w:b/>
        </w:rPr>
        <w:t xml:space="preserve"> on the </w:t>
      </w:r>
      <w:r w:rsidR="00594AEF">
        <w:rPr>
          <w:rFonts w:ascii="Arial" w:hAnsi="Arial"/>
          <w:b/>
        </w:rPr>
        <w:t xml:space="preserve">2019 </w:t>
      </w:r>
      <w:r w:rsidR="004F7AA0">
        <w:rPr>
          <w:rFonts w:ascii="Arial" w:hAnsi="Arial"/>
          <w:b/>
        </w:rPr>
        <w:t xml:space="preserve">Inc. 5000 </w:t>
      </w:r>
    </w:p>
    <w:p w14:paraId="1B72B091" w14:textId="77777777" w:rsidR="004F7AA0" w:rsidRDefault="004F7AA0" w:rsidP="005853B3">
      <w:pPr>
        <w:spacing w:after="0" w:line="240" w:lineRule="auto"/>
        <w:rPr>
          <w:rFonts w:ascii="Arial" w:hAnsi="Arial"/>
        </w:rPr>
      </w:pPr>
    </w:p>
    <w:p w14:paraId="19EC7575" w14:textId="77777777" w:rsidR="004F7AA0" w:rsidRDefault="004F7AA0" w:rsidP="008B3D48">
      <w:pPr>
        <w:spacing w:after="0" w:line="240" w:lineRule="auto"/>
        <w:jc w:val="center"/>
        <w:rPr>
          <w:rFonts w:ascii="Arial" w:hAnsi="Arial"/>
        </w:rPr>
      </w:pPr>
    </w:p>
    <w:p w14:paraId="1F62C79F" w14:textId="3393A9F8" w:rsidR="004F7AA0" w:rsidRPr="007A72E6" w:rsidRDefault="004F7AA0" w:rsidP="008B3D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72E6">
        <w:rPr>
          <w:rFonts w:ascii="Times New Roman" w:hAnsi="Times New Roman"/>
          <w:b/>
          <w:sz w:val="28"/>
          <w:szCs w:val="28"/>
        </w:rPr>
        <w:t xml:space="preserve">NEW YORK, August </w:t>
      </w:r>
      <w:r>
        <w:rPr>
          <w:rFonts w:ascii="Times New Roman" w:hAnsi="Times New Roman"/>
          <w:b/>
          <w:sz w:val="28"/>
          <w:szCs w:val="28"/>
        </w:rPr>
        <w:t>1</w:t>
      </w:r>
      <w:r w:rsidR="00594AEF">
        <w:rPr>
          <w:rFonts w:ascii="Times New Roman" w:hAnsi="Times New Roman"/>
          <w:b/>
          <w:sz w:val="28"/>
          <w:szCs w:val="28"/>
        </w:rPr>
        <w:t>4</w:t>
      </w:r>
      <w:r w:rsidRPr="007A72E6">
        <w:rPr>
          <w:rFonts w:ascii="Times New Roman" w:hAnsi="Times New Roman"/>
          <w:b/>
          <w:sz w:val="28"/>
          <w:szCs w:val="28"/>
        </w:rPr>
        <w:t>, 201</w:t>
      </w:r>
      <w:r w:rsidR="00594AEF">
        <w:rPr>
          <w:rFonts w:ascii="Times New Roman" w:hAnsi="Times New Roman"/>
          <w:b/>
          <w:sz w:val="28"/>
          <w:szCs w:val="28"/>
        </w:rPr>
        <w:t>9</w:t>
      </w:r>
      <w:r w:rsidRPr="007A72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A72E6">
        <w:rPr>
          <w:rFonts w:ascii="Times New Roman" w:hAnsi="Times New Roman"/>
          <w:i/>
          <w:sz w:val="28"/>
          <w:szCs w:val="28"/>
        </w:rPr>
        <w:t>Inc.</w:t>
      </w:r>
      <w:r w:rsidRPr="007A72E6">
        <w:rPr>
          <w:rFonts w:ascii="Times New Roman" w:hAnsi="Times New Roman"/>
          <w:sz w:val="28"/>
          <w:szCs w:val="28"/>
        </w:rPr>
        <w:t xml:space="preserve"> magazine today </w:t>
      </w:r>
      <w:r w:rsidR="00914830">
        <w:rPr>
          <w:rFonts w:ascii="Times New Roman" w:hAnsi="Times New Roman"/>
          <w:sz w:val="28"/>
          <w:szCs w:val="28"/>
        </w:rPr>
        <w:t>revealed that</w:t>
      </w:r>
      <w:r w:rsidR="00914830" w:rsidRPr="007A72E6">
        <w:rPr>
          <w:rFonts w:ascii="Times New Roman" w:hAnsi="Times New Roman"/>
          <w:sz w:val="28"/>
          <w:szCs w:val="28"/>
        </w:rPr>
        <w:t xml:space="preserve"> </w:t>
      </w:r>
      <w:r w:rsidR="005853B3" w:rsidRPr="005853B3">
        <w:rPr>
          <w:rFonts w:ascii="Times New Roman" w:hAnsi="Times New Roman"/>
          <w:color w:val="000000" w:themeColor="text1"/>
          <w:sz w:val="28"/>
          <w:szCs w:val="28"/>
        </w:rPr>
        <w:t>Call Management Resources</w:t>
      </w:r>
      <w:r w:rsidRPr="007A72E6">
        <w:rPr>
          <w:rFonts w:ascii="Times New Roman" w:hAnsi="Times New Roman"/>
          <w:sz w:val="28"/>
          <w:szCs w:val="28"/>
        </w:rPr>
        <w:t xml:space="preserve"> </w:t>
      </w:r>
      <w:r w:rsidR="00914830">
        <w:rPr>
          <w:rFonts w:ascii="Times New Roman" w:hAnsi="Times New Roman"/>
          <w:sz w:val="28"/>
          <w:szCs w:val="28"/>
        </w:rPr>
        <w:t xml:space="preserve">is </w:t>
      </w:r>
      <w:r w:rsidR="00AC6AF0" w:rsidRPr="007A72E6">
        <w:rPr>
          <w:rFonts w:ascii="Times New Roman" w:hAnsi="Times New Roman"/>
          <w:sz w:val="28"/>
          <w:szCs w:val="28"/>
        </w:rPr>
        <w:t>N</w:t>
      </w:r>
      <w:r w:rsidR="00AC6AF0">
        <w:rPr>
          <w:rFonts w:ascii="Times New Roman" w:hAnsi="Times New Roman"/>
          <w:sz w:val="28"/>
          <w:szCs w:val="28"/>
        </w:rPr>
        <w:t>o</w:t>
      </w:r>
      <w:r w:rsidRPr="007A72E6">
        <w:rPr>
          <w:rFonts w:ascii="Times New Roman" w:hAnsi="Times New Roman"/>
          <w:sz w:val="28"/>
          <w:szCs w:val="28"/>
        </w:rPr>
        <w:t xml:space="preserve">. </w:t>
      </w:r>
      <w:r w:rsidR="005853B3" w:rsidRPr="00CA5C19">
        <w:rPr>
          <w:rFonts w:ascii="Times New Roman" w:hAnsi="Times New Roman"/>
          <w:color w:val="000000" w:themeColor="text1"/>
          <w:sz w:val="28"/>
          <w:szCs w:val="28"/>
        </w:rPr>
        <w:t>4106</w:t>
      </w:r>
      <w:r w:rsidRPr="007A72E6">
        <w:rPr>
          <w:rFonts w:ascii="Times New Roman" w:hAnsi="Times New Roman"/>
          <w:sz w:val="28"/>
          <w:szCs w:val="28"/>
        </w:rPr>
        <w:t xml:space="preserve"> on its annual </w:t>
      </w:r>
      <w:r>
        <w:rPr>
          <w:rFonts w:ascii="Times New Roman" w:hAnsi="Times New Roman"/>
          <w:sz w:val="28"/>
          <w:szCs w:val="28"/>
        </w:rPr>
        <w:t xml:space="preserve">Inc. </w:t>
      </w:r>
      <w:r w:rsidRPr="007A72E6">
        <w:rPr>
          <w:rFonts w:ascii="Times New Roman" w:hAnsi="Times New Roman"/>
          <w:sz w:val="28"/>
          <w:szCs w:val="28"/>
        </w:rPr>
        <w:t>5000</w:t>
      </w:r>
      <w:r w:rsidR="00594AEF">
        <w:rPr>
          <w:rFonts w:ascii="Times New Roman" w:hAnsi="Times New Roman"/>
          <w:sz w:val="28"/>
          <w:szCs w:val="28"/>
        </w:rPr>
        <w:t xml:space="preserve"> list</w:t>
      </w:r>
      <w:r w:rsidRPr="007A72E6">
        <w:rPr>
          <w:rFonts w:ascii="Times New Roman" w:hAnsi="Times New Roman"/>
          <w:sz w:val="28"/>
          <w:szCs w:val="28"/>
        </w:rPr>
        <w:t xml:space="preserve">, </w:t>
      </w:r>
      <w:r w:rsidRPr="00F12224">
        <w:rPr>
          <w:rFonts w:ascii="Times New Roman" w:hAnsi="Times New Roman"/>
          <w:sz w:val="28"/>
          <w:szCs w:val="28"/>
        </w:rPr>
        <w:t xml:space="preserve">the most prestigious ranking of the </w:t>
      </w:r>
      <w:r w:rsidR="00AC6AF0" w:rsidRPr="00F12224">
        <w:rPr>
          <w:rFonts w:ascii="Times New Roman" w:hAnsi="Times New Roman"/>
          <w:sz w:val="28"/>
          <w:szCs w:val="28"/>
        </w:rPr>
        <w:t>nation</w:t>
      </w:r>
      <w:r w:rsidR="00AC6AF0">
        <w:rPr>
          <w:rFonts w:ascii="Times New Roman" w:hAnsi="Times New Roman"/>
          <w:sz w:val="28"/>
          <w:szCs w:val="28"/>
        </w:rPr>
        <w:t>’</w:t>
      </w:r>
      <w:r w:rsidR="00AC6AF0" w:rsidRPr="00F12224">
        <w:rPr>
          <w:rFonts w:ascii="Times New Roman" w:hAnsi="Times New Roman"/>
          <w:sz w:val="28"/>
          <w:szCs w:val="28"/>
        </w:rPr>
        <w:t xml:space="preserve">s </w:t>
      </w:r>
      <w:r w:rsidRPr="00F12224">
        <w:rPr>
          <w:rFonts w:ascii="Times New Roman" w:hAnsi="Times New Roman"/>
          <w:sz w:val="28"/>
          <w:szCs w:val="28"/>
        </w:rPr>
        <w:t>fastest-growing private companie</w:t>
      </w:r>
      <w:r>
        <w:rPr>
          <w:rFonts w:ascii="Times New Roman" w:hAnsi="Times New Roman"/>
          <w:sz w:val="28"/>
          <w:szCs w:val="28"/>
        </w:rPr>
        <w:t xml:space="preserve">s. </w:t>
      </w:r>
      <w:r w:rsidR="00C218DA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he list represents a unique</w:t>
      </w:r>
      <w:r w:rsidRPr="00F12224">
        <w:rPr>
          <w:rFonts w:ascii="Times New Roman" w:hAnsi="Times New Roman"/>
          <w:sz w:val="28"/>
          <w:szCs w:val="28"/>
        </w:rPr>
        <w:t xml:space="preserve"> look at the most s</w:t>
      </w:r>
      <w:r>
        <w:rPr>
          <w:rFonts w:ascii="Times New Roman" w:hAnsi="Times New Roman"/>
          <w:sz w:val="28"/>
          <w:szCs w:val="28"/>
        </w:rPr>
        <w:t>uccessful companies within the A</w:t>
      </w:r>
      <w:r w:rsidRPr="00F12224">
        <w:rPr>
          <w:rFonts w:ascii="Times New Roman" w:hAnsi="Times New Roman"/>
          <w:sz w:val="28"/>
          <w:szCs w:val="28"/>
        </w:rPr>
        <w:t>merican economy’s most dynamic segment—its independent small</w:t>
      </w:r>
      <w:r>
        <w:rPr>
          <w:rFonts w:ascii="Times New Roman" w:hAnsi="Times New Roman"/>
          <w:sz w:val="28"/>
          <w:szCs w:val="28"/>
        </w:rPr>
        <w:t xml:space="preserve"> businesses</w:t>
      </w:r>
      <w:r w:rsidRPr="007A72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Microsoft, Dell, </w:t>
      </w:r>
      <w:r w:rsidRPr="007A72E6">
        <w:rPr>
          <w:rFonts w:ascii="Times New Roman" w:hAnsi="Times New Roman"/>
          <w:sz w:val="28"/>
          <w:szCs w:val="28"/>
        </w:rPr>
        <w:t xml:space="preserve">Domino’s Pizza, Pandora, Timberland, </w:t>
      </w:r>
      <w:r>
        <w:rPr>
          <w:rFonts w:ascii="Times New Roman" w:hAnsi="Times New Roman"/>
          <w:sz w:val="28"/>
          <w:szCs w:val="28"/>
        </w:rPr>
        <w:t>LinkedI</w:t>
      </w:r>
      <w:r w:rsidRPr="007A72E6">
        <w:rPr>
          <w:rFonts w:ascii="Times New Roman" w:hAnsi="Times New Roman"/>
          <w:sz w:val="28"/>
          <w:szCs w:val="28"/>
        </w:rPr>
        <w:t xml:space="preserve">n, Yelp, Zillow, and many other well-known names gained </w:t>
      </w:r>
      <w:r w:rsidRPr="00F12224">
        <w:rPr>
          <w:rFonts w:ascii="Times New Roman" w:hAnsi="Times New Roman"/>
          <w:sz w:val="28"/>
          <w:szCs w:val="28"/>
        </w:rPr>
        <w:t>their first national exposure as honorees</w:t>
      </w:r>
      <w:r w:rsidRPr="007A72E6">
        <w:rPr>
          <w:rFonts w:ascii="Times New Roman" w:hAnsi="Times New Roman"/>
          <w:sz w:val="28"/>
          <w:szCs w:val="28"/>
        </w:rPr>
        <w:t xml:space="preserve"> </w:t>
      </w:r>
      <w:r w:rsidR="002A5A2F" w:rsidRPr="007A72E6">
        <w:rPr>
          <w:rFonts w:ascii="Times New Roman" w:hAnsi="Times New Roman"/>
          <w:sz w:val="28"/>
          <w:szCs w:val="28"/>
        </w:rPr>
        <w:t>o</w:t>
      </w:r>
      <w:r w:rsidR="002A5A2F">
        <w:rPr>
          <w:rFonts w:ascii="Times New Roman" w:hAnsi="Times New Roman"/>
          <w:sz w:val="28"/>
          <w:szCs w:val="28"/>
        </w:rPr>
        <w:t>n</w:t>
      </w:r>
      <w:r w:rsidR="002A5A2F" w:rsidRPr="007A72E6">
        <w:rPr>
          <w:rFonts w:ascii="Times New Roman" w:hAnsi="Times New Roman"/>
          <w:sz w:val="28"/>
          <w:szCs w:val="28"/>
        </w:rPr>
        <w:t xml:space="preserve"> </w:t>
      </w:r>
      <w:r w:rsidRPr="007A72E6">
        <w:rPr>
          <w:rFonts w:ascii="Times New Roman" w:hAnsi="Times New Roman"/>
          <w:sz w:val="28"/>
          <w:szCs w:val="28"/>
        </w:rPr>
        <w:t>the Inc. 5000.</w:t>
      </w:r>
    </w:p>
    <w:p w14:paraId="2B90E87E" w14:textId="77777777" w:rsidR="004F7AA0" w:rsidRPr="007A72E6" w:rsidRDefault="004F7AA0" w:rsidP="008B3D48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71F4814B" w14:textId="60F15783" w:rsidR="004F7AA0" w:rsidRPr="00CA5C19" w:rsidRDefault="00CA5C19" w:rsidP="008B3D4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A5C1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220CD3">
        <w:rPr>
          <w:rFonts w:ascii="Times New Roman" w:hAnsi="Times New Roman"/>
          <w:color w:val="000000" w:themeColor="text1"/>
          <w:sz w:val="28"/>
          <w:szCs w:val="28"/>
        </w:rPr>
        <w:t>Since the</w:t>
      </w:r>
      <w:r w:rsidR="00220CD3" w:rsidRPr="00220CD3">
        <w:t xml:space="preserve"> </w:t>
      </w:r>
      <w:r w:rsidR="00220CD3" w:rsidRPr="00220CD3">
        <w:rPr>
          <w:rFonts w:ascii="Times New Roman" w:hAnsi="Times New Roman"/>
          <w:color w:val="000000" w:themeColor="text1"/>
          <w:sz w:val="28"/>
          <w:szCs w:val="28"/>
        </w:rPr>
        <w:t>SBA estimates there to be 30 million small businesses in this country, the fact that we</w:t>
      </w:r>
      <w:r w:rsidR="000F7097">
        <w:rPr>
          <w:rFonts w:ascii="Times New Roman" w:hAnsi="Times New Roman"/>
          <w:color w:val="000000" w:themeColor="text1"/>
          <w:sz w:val="28"/>
          <w:szCs w:val="28"/>
        </w:rPr>
        <w:t>’</w:t>
      </w:r>
      <w:r w:rsidR="00220CD3" w:rsidRPr="00220CD3">
        <w:rPr>
          <w:rFonts w:ascii="Times New Roman" w:hAnsi="Times New Roman"/>
          <w:color w:val="000000" w:themeColor="text1"/>
          <w:sz w:val="28"/>
          <w:szCs w:val="28"/>
        </w:rPr>
        <w:t>re ranked in the top 5000 is a tremendous honor</w:t>
      </w:r>
      <w:r w:rsidRPr="00CA5C19">
        <w:rPr>
          <w:rFonts w:ascii="Times New Roman" w:hAnsi="Times New Roman"/>
          <w:color w:val="000000" w:themeColor="text1"/>
          <w:sz w:val="28"/>
          <w:szCs w:val="28"/>
        </w:rPr>
        <w:t>. This achievement is undoubtedly because of our fantastic employees and clients</w:t>
      </w:r>
      <w:r w:rsidR="002C5604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” </w:t>
      </w:r>
      <w:r w:rsidRPr="00CA5C19">
        <w:rPr>
          <w:rFonts w:ascii="Times New Roman" w:hAnsi="Times New Roman"/>
          <w:color w:val="000000"/>
          <w:sz w:val="28"/>
          <w:szCs w:val="28"/>
        </w:rPr>
        <w:t xml:space="preserve">said Malcolm </w:t>
      </w:r>
      <w:proofErr w:type="spellStart"/>
      <w:r w:rsidRPr="00CA5C19">
        <w:rPr>
          <w:rFonts w:ascii="Times New Roman" w:hAnsi="Times New Roman"/>
          <w:color w:val="000000"/>
          <w:sz w:val="28"/>
          <w:szCs w:val="28"/>
        </w:rPr>
        <w:t>Riggle</w:t>
      </w:r>
      <w:proofErr w:type="spellEnd"/>
      <w:r w:rsidRPr="00CA5C19">
        <w:rPr>
          <w:rFonts w:ascii="Times New Roman" w:hAnsi="Times New Roman"/>
          <w:color w:val="000000"/>
          <w:sz w:val="28"/>
          <w:szCs w:val="28"/>
        </w:rPr>
        <w:t>, President and CEO, Call Management Resources.</w:t>
      </w:r>
      <w:r>
        <w:rPr>
          <w:rFonts w:ascii="Times New Roman" w:hAnsi="Times New Roman"/>
          <w:color w:val="000000"/>
          <w:sz w:val="28"/>
          <w:szCs w:val="28"/>
        </w:rPr>
        <w:t xml:space="preserve"> “</w:t>
      </w:r>
      <w:r w:rsidRPr="00CA5C19">
        <w:rPr>
          <w:rFonts w:ascii="Times New Roman" w:hAnsi="Times New Roman"/>
          <w:color w:val="000000" w:themeColor="text1"/>
          <w:sz w:val="28"/>
          <w:szCs w:val="28"/>
        </w:rPr>
        <w:t>To all of our associates nationwide; thank you for your dedi</w:t>
      </w:r>
      <w:bookmarkStart w:id="0" w:name="_GoBack"/>
      <w:bookmarkEnd w:id="0"/>
      <w:r w:rsidRPr="00CA5C19">
        <w:rPr>
          <w:rFonts w:ascii="Times New Roman" w:hAnsi="Times New Roman"/>
          <w:color w:val="000000" w:themeColor="text1"/>
          <w:sz w:val="28"/>
          <w:szCs w:val="28"/>
        </w:rPr>
        <w:t xml:space="preserve">cation and passion for what we do. To our clients; your loyalty and trust mean the world to us. We know that the future </w:t>
      </w:r>
      <w:r w:rsidR="000F7097">
        <w:rPr>
          <w:rFonts w:ascii="Times New Roman" w:hAnsi="Times New Roman"/>
          <w:color w:val="000000" w:themeColor="text1"/>
          <w:sz w:val="28"/>
          <w:szCs w:val="28"/>
        </w:rPr>
        <w:t>of</w:t>
      </w:r>
      <w:r w:rsidRPr="00CA5C19">
        <w:rPr>
          <w:rFonts w:ascii="Times New Roman" w:hAnsi="Times New Roman"/>
          <w:color w:val="000000" w:themeColor="text1"/>
          <w:sz w:val="28"/>
          <w:szCs w:val="28"/>
        </w:rPr>
        <w:t xml:space="preserve"> our company is bright. We may be 60 years old, but I know we are just getting started.” </w:t>
      </w:r>
    </w:p>
    <w:p w14:paraId="5BDCD0BD" w14:textId="77777777" w:rsidR="00CA5C19" w:rsidRPr="007A72E6" w:rsidRDefault="00CA5C19" w:rsidP="008B3D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110B2A" w14:textId="77777777" w:rsidR="00BF0D20" w:rsidRDefault="007C7F9A" w:rsidP="008B3D48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>Not only have t</w:t>
      </w:r>
      <w:r w:rsidRPr="007A72E6">
        <w:rPr>
          <w:rFonts w:ascii="Times New Roman" w:hAnsi="Times New Roman"/>
          <w:sz w:val="28"/>
          <w:szCs w:val="28"/>
        </w:rPr>
        <w:t xml:space="preserve">he </w:t>
      </w:r>
      <w:r>
        <w:rPr>
          <w:rFonts w:ascii="Times New Roman" w:hAnsi="Times New Roman"/>
          <w:sz w:val="28"/>
          <w:szCs w:val="28"/>
        </w:rPr>
        <w:t xml:space="preserve">companies on the </w:t>
      </w:r>
      <w:r w:rsidR="004F7AA0" w:rsidRPr="007A72E6">
        <w:rPr>
          <w:rFonts w:ascii="Times New Roman" w:hAnsi="Times New Roman"/>
          <w:sz w:val="28"/>
          <w:szCs w:val="28"/>
        </w:rPr>
        <w:t>201</w:t>
      </w:r>
      <w:r w:rsidR="00594AEF">
        <w:rPr>
          <w:rFonts w:ascii="Times New Roman" w:hAnsi="Times New Roman"/>
          <w:sz w:val="28"/>
          <w:szCs w:val="28"/>
        </w:rPr>
        <w:t>9</w:t>
      </w:r>
      <w:r w:rsidR="004F7AA0" w:rsidRPr="007A72E6">
        <w:rPr>
          <w:rFonts w:ascii="Times New Roman" w:hAnsi="Times New Roman"/>
          <w:sz w:val="28"/>
          <w:szCs w:val="28"/>
        </w:rPr>
        <w:t xml:space="preserve"> Inc. 500</w:t>
      </w:r>
      <w:r w:rsidR="004F7AA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(which are listed </w:t>
      </w:r>
      <w:r w:rsidR="004F7AA0">
        <w:rPr>
          <w:rFonts w:ascii="Times New Roman" w:hAnsi="Times New Roman"/>
          <w:sz w:val="28"/>
          <w:szCs w:val="28"/>
        </w:rPr>
        <w:t>online at Inc.com</w:t>
      </w:r>
      <w:r>
        <w:rPr>
          <w:rFonts w:ascii="Times New Roman" w:hAnsi="Times New Roman"/>
          <w:sz w:val="28"/>
          <w:szCs w:val="28"/>
        </w:rPr>
        <w:t>,</w:t>
      </w:r>
      <w:r w:rsidR="004F7AA0">
        <w:rPr>
          <w:rFonts w:ascii="Times New Roman" w:hAnsi="Times New Roman"/>
          <w:sz w:val="28"/>
          <w:szCs w:val="28"/>
        </w:rPr>
        <w:t xml:space="preserve"> with the top 500 companies</w:t>
      </w:r>
      <w:r w:rsidR="004F7AA0" w:rsidRPr="007A72E6">
        <w:rPr>
          <w:rFonts w:ascii="Times New Roman" w:hAnsi="Times New Roman"/>
          <w:sz w:val="28"/>
          <w:szCs w:val="28"/>
        </w:rPr>
        <w:t xml:space="preserve"> </w:t>
      </w:r>
      <w:r w:rsidR="004F7AA0">
        <w:rPr>
          <w:rFonts w:ascii="Times New Roman" w:hAnsi="Times New Roman"/>
          <w:sz w:val="28"/>
          <w:szCs w:val="28"/>
        </w:rPr>
        <w:t xml:space="preserve">featured </w:t>
      </w:r>
      <w:r w:rsidR="004F7AA0" w:rsidRPr="007A72E6">
        <w:rPr>
          <w:rFonts w:ascii="Times New Roman" w:hAnsi="Times New Roman"/>
          <w:sz w:val="28"/>
          <w:szCs w:val="28"/>
        </w:rPr>
        <w:t xml:space="preserve">in the September issue of </w:t>
      </w:r>
      <w:r w:rsidR="004F7AA0" w:rsidRPr="007A72E6">
        <w:rPr>
          <w:rFonts w:ascii="Times New Roman" w:hAnsi="Times New Roman"/>
          <w:i/>
          <w:sz w:val="28"/>
          <w:szCs w:val="28"/>
        </w:rPr>
        <w:t>Inc.</w:t>
      </w:r>
      <w:r>
        <w:rPr>
          <w:rFonts w:ascii="Times New Roman" w:hAnsi="Times New Roman"/>
          <w:sz w:val="28"/>
          <w:szCs w:val="28"/>
        </w:rPr>
        <w:t xml:space="preserve">, </w:t>
      </w:r>
      <w:r w:rsidR="004F7AA0" w:rsidRPr="007A72E6">
        <w:rPr>
          <w:rFonts w:ascii="Times New Roman" w:hAnsi="Times New Roman"/>
          <w:sz w:val="28"/>
          <w:szCs w:val="28"/>
        </w:rPr>
        <w:t>available on new</w:t>
      </w:r>
      <w:r w:rsidR="00C74A9F">
        <w:rPr>
          <w:rFonts w:ascii="Times New Roman" w:hAnsi="Times New Roman"/>
          <w:sz w:val="28"/>
          <w:szCs w:val="28"/>
        </w:rPr>
        <w:t>sstands August 20</w:t>
      </w:r>
      <w:r w:rsidR="004F7AA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F7AA0">
        <w:rPr>
          <w:rFonts w:ascii="Times New Roman" w:hAnsi="Times New Roman"/>
          <w:sz w:val="28"/>
          <w:szCs w:val="28"/>
        </w:rPr>
        <w:t>been very competitive</w:t>
      </w:r>
      <w:r>
        <w:rPr>
          <w:rFonts w:ascii="Times New Roman" w:hAnsi="Times New Roman"/>
          <w:sz w:val="28"/>
          <w:szCs w:val="28"/>
        </w:rPr>
        <w:t xml:space="preserve"> within their markets</w:t>
      </w:r>
      <w:r w:rsidR="004F7AA0">
        <w:rPr>
          <w:rFonts w:ascii="Times New Roman" w:hAnsi="Times New Roman"/>
          <w:sz w:val="28"/>
          <w:szCs w:val="28"/>
        </w:rPr>
        <w:t xml:space="preserve">, </w:t>
      </w:r>
      <w:r w:rsidR="004F7AA0">
        <w:rPr>
          <w:rFonts w:ascii="Times New Roman" w:hAnsi="Times New Roman"/>
          <w:sz w:val="28"/>
          <w:szCs w:val="28"/>
        </w:rPr>
        <w:lastRenderedPageBreak/>
        <w:t xml:space="preserve">but </w:t>
      </w:r>
      <w:r>
        <w:rPr>
          <w:rFonts w:ascii="Times New Roman" w:hAnsi="Times New Roman"/>
          <w:sz w:val="28"/>
          <w:szCs w:val="28"/>
        </w:rPr>
        <w:t xml:space="preserve">the list as a whole </w:t>
      </w:r>
      <w:r w:rsidR="004F7AA0">
        <w:rPr>
          <w:rFonts w:ascii="Times New Roman" w:hAnsi="Times New Roman"/>
          <w:sz w:val="28"/>
          <w:szCs w:val="28"/>
        </w:rPr>
        <w:t>sho</w:t>
      </w:r>
      <w:r w:rsidR="0015386C">
        <w:rPr>
          <w:rFonts w:ascii="Times New Roman" w:hAnsi="Times New Roman"/>
          <w:sz w:val="28"/>
          <w:szCs w:val="28"/>
        </w:rPr>
        <w:t>w</w:t>
      </w:r>
      <w:r w:rsidR="00C218DA">
        <w:rPr>
          <w:rFonts w:ascii="Times New Roman" w:hAnsi="Times New Roman"/>
          <w:sz w:val="28"/>
          <w:szCs w:val="28"/>
        </w:rPr>
        <w:t>s</w:t>
      </w:r>
      <w:r w:rsidR="004F7AA0">
        <w:rPr>
          <w:rFonts w:ascii="Times New Roman" w:hAnsi="Times New Roman"/>
          <w:sz w:val="28"/>
          <w:szCs w:val="28"/>
        </w:rPr>
        <w:t xml:space="preserve"> staggering growth compared </w:t>
      </w:r>
      <w:r>
        <w:rPr>
          <w:rFonts w:ascii="Times New Roman" w:hAnsi="Times New Roman"/>
          <w:sz w:val="28"/>
          <w:szCs w:val="28"/>
        </w:rPr>
        <w:t xml:space="preserve">with </w:t>
      </w:r>
      <w:r w:rsidR="00C218DA">
        <w:rPr>
          <w:rFonts w:ascii="Times New Roman" w:hAnsi="Times New Roman"/>
          <w:sz w:val="28"/>
          <w:szCs w:val="28"/>
        </w:rPr>
        <w:t>prior</w:t>
      </w:r>
      <w:r w:rsidR="004F7AA0">
        <w:rPr>
          <w:rFonts w:ascii="Times New Roman" w:hAnsi="Times New Roman"/>
          <w:sz w:val="28"/>
          <w:szCs w:val="28"/>
        </w:rPr>
        <w:t xml:space="preserve"> list</w:t>
      </w:r>
      <w:r w:rsidR="00C218DA">
        <w:rPr>
          <w:rFonts w:ascii="Times New Roman" w:hAnsi="Times New Roman"/>
          <w:sz w:val="28"/>
          <w:szCs w:val="28"/>
        </w:rPr>
        <w:t>s</w:t>
      </w:r>
      <w:r w:rsidR="004F7AA0">
        <w:rPr>
          <w:rFonts w:ascii="Times New Roman" w:hAnsi="Times New Roman"/>
          <w:sz w:val="28"/>
          <w:szCs w:val="28"/>
        </w:rPr>
        <w:t xml:space="preserve">. </w:t>
      </w:r>
      <w:r w:rsidR="0084450F">
        <w:rPr>
          <w:rFonts w:ascii="Times New Roman" w:hAnsi="Times New Roman"/>
          <w:sz w:val="28"/>
          <w:szCs w:val="32"/>
        </w:rPr>
        <w:t>T</w:t>
      </w:r>
      <w:r>
        <w:rPr>
          <w:rFonts w:ascii="Times New Roman" w:hAnsi="Times New Roman"/>
          <w:sz w:val="28"/>
          <w:szCs w:val="32"/>
        </w:rPr>
        <w:t xml:space="preserve">he </w:t>
      </w:r>
      <w:r w:rsidR="0084450F">
        <w:rPr>
          <w:rFonts w:ascii="Times New Roman" w:hAnsi="Times New Roman"/>
          <w:sz w:val="28"/>
          <w:szCs w:val="32"/>
        </w:rPr>
        <w:t>201</w:t>
      </w:r>
      <w:r w:rsidR="00594AEF">
        <w:rPr>
          <w:rFonts w:ascii="Times New Roman" w:hAnsi="Times New Roman"/>
          <w:sz w:val="28"/>
          <w:szCs w:val="32"/>
        </w:rPr>
        <w:t>9</w:t>
      </w:r>
      <w:r w:rsidR="0084450F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Inc. 5000 </w:t>
      </w:r>
      <w:r w:rsidR="002844FF">
        <w:rPr>
          <w:rFonts w:ascii="Times New Roman" w:hAnsi="Times New Roman"/>
          <w:sz w:val="28"/>
          <w:szCs w:val="32"/>
        </w:rPr>
        <w:t xml:space="preserve">achieved an astounding three-year average growth of </w:t>
      </w:r>
      <w:r w:rsidR="0000114C">
        <w:rPr>
          <w:rFonts w:ascii="Times New Roman" w:hAnsi="Times New Roman"/>
          <w:sz w:val="28"/>
          <w:szCs w:val="32"/>
        </w:rPr>
        <w:t xml:space="preserve">454 </w:t>
      </w:r>
      <w:r>
        <w:rPr>
          <w:rFonts w:ascii="Times New Roman" w:hAnsi="Times New Roman"/>
          <w:sz w:val="28"/>
          <w:szCs w:val="32"/>
        </w:rPr>
        <w:t xml:space="preserve">percent, and </w:t>
      </w:r>
      <w:r w:rsidR="002844FF">
        <w:rPr>
          <w:rFonts w:ascii="Times New Roman" w:hAnsi="Times New Roman"/>
          <w:sz w:val="28"/>
          <w:szCs w:val="32"/>
        </w:rPr>
        <w:t xml:space="preserve">a median </w:t>
      </w:r>
      <w:r>
        <w:rPr>
          <w:rFonts w:ascii="Times New Roman" w:hAnsi="Times New Roman"/>
          <w:sz w:val="28"/>
          <w:szCs w:val="32"/>
        </w:rPr>
        <w:t xml:space="preserve">rate </w:t>
      </w:r>
      <w:r w:rsidR="002844FF">
        <w:rPr>
          <w:rFonts w:ascii="Times New Roman" w:hAnsi="Times New Roman"/>
          <w:sz w:val="28"/>
          <w:szCs w:val="32"/>
        </w:rPr>
        <w:t xml:space="preserve">of </w:t>
      </w:r>
      <w:r w:rsidR="0000114C">
        <w:rPr>
          <w:rFonts w:ascii="Times New Roman" w:hAnsi="Times New Roman"/>
          <w:sz w:val="28"/>
          <w:szCs w:val="32"/>
        </w:rPr>
        <w:t>157</w:t>
      </w:r>
      <w:r>
        <w:rPr>
          <w:rFonts w:ascii="Times New Roman" w:hAnsi="Times New Roman"/>
          <w:sz w:val="28"/>
          <w:szCs w:val="32"/>
        </w:rPr>
        <w:t xml:space="preserve"> percent. </w:t>
      </w:r>
      <w:r w:rsidR="007E7162">
        <w:rPr>
          <w:rFonts w:ascii="Times New Roman" w:hAnsi="Times New Roman"/>
          <w:sz w:val="28"/>
          <w:szCs w:val="32"/>
        </w:rPr>
        <w:t>Th</w:t>
      </w:r>
      <w:r w:rsidR="00BF0D20" w:rsidRPr="001663C1">
        <w:rPr>
          <w:rFonts w:ascii="Times New Roman" w:hAnsi="Times New Roman"/>
          <w:sz w:val="28"/>
          <w:szCs w:val="32"/>
        </w:rPr>
        <w:t xml:space="preserve">e Inc. 5000’s aggregate revenue </w:t>
      </w:r>
      <w:r w:rsidR="0084450F">
        <w:rPr>
          <w:rFonts w:ascii="Times New Roman" w:hAnsi="Times New Roman"/>
          <w:sz w:val="28"/>
          <w:szCs w:val="32"/>
        </w:rPr>
        <w:t>was</w:t>
      </w:r>
      <w:r w:rsidR="0084450F" w:rsidRPr="001663C1">
        <w:rPr>
          <w:rFonts w:ascii="Times New Roman" w:hAnsi="Times New Roman"/>
          <w:sz w:val="28"/>
          <w:szCs w:val="32"/>
        </w:rPr>
        <w:t xml:space="preserve"> </w:t>
      </w:r>
      <w:r w:rsidR="00BF0D20" w:rsidRPr="001663C1">
        <w:rPr>
          <w:rFonts w:ascii="Times New Roman" w:hAnsi="Times New Roman"/>
          <w:sz w:val="28"/>
          <w:szCs w:val="32"/>
        </w:rPr>
        <w:t>$</w:t>
      </w:r>
      <w:r w:rsidR="0000114C">
        <w:rPr>
          <w:rFonts w:ascii="Times New Roman" w:hAnsi="Times New Roman"/>
          <w:sz w:val="28"/>
          <w:szCs w:val="32"/>
        </w:rPr>
        <w:t xml:space="preserve">237.7 </w:t>
      </w:r>
      <w:r w:rsidR="00BF0D20" w:rsidRPr="001663C1">
        <w:rPr>
          <w:rFonts w:ascii="Times New Roman" w:hAnsi="Times New Roman"/>
          <w:sz w:val="28"/>
          <w:szCs w:val="32"/>
        </w:rPr>
        <w:t>billion</w:t>
      </w:r>
      <w:r w:rsidR="0084450F">
        <w:rPr>
          <w:rFonts w:ascii="Times New Roman" w:hAnsi="Times New Roman"/>
          <w:sz w:val="28"/>
          <w:szCs w:val="32"/>
        </w:rPr>
        <w:t xml:space="preserve"> in 201</w:t>
      </w:r>
      <w:r w:rsidR="0000114C">
        <w:rPr>
          <w:rFonts w:ascii="Times New Roman" w:hAnsi="Times New Roman"/>
          <w:sz w:val="28"/>
          <w:szCs w:val="32"/>
        </w:rPr>
        <w:t>8</w:t>
      </w:r>
      <w:r w:rsidR="00BF0D20" w:rsidRPr="001663C1">
        <w:rPr>
          <w:rFonts w:ascii="Times New Roman" w:hAnsi="Times New Roman"/>
          <w:sz w:val="28"/>
          <w:szCs w:val="32"/>
        </w:rPr>
        <w:t xml:space="preserve">, </w:t>
      </w:r>
      <w:r w:rsidR="002A5A2F">
        <w:rPr>
          <w:rFonts w:ascii="Times New Roman" w:hAnsi="Times New Roman"/>
          <w:sz w:val="28"/>
          <w:szCs w:val="32"/>
        </w:rPr>
        <w:t>accounting for</w:t>
      </w:r>
      <w:r w:rsidR="002A5A2F" w:rsidRPr="001663C1">
        <w:rPr>
          <w:rFonts w:ascii="Times New Roman" w:hAnsi="Times New Roman"/>
          <w:sz w:val="28"/>
          <w:szCs w:val="32"/>
        </w:rPr>
        <w:t xml:space="preserve"> </w:t>
      </w:r>
      <w:r w:rsidR="0000114C">
        <w:rPr>
          <w:rFonts w:ascii="Times New Roman" w:hAnsi="Times New Roman"/>
          <w:sz w:val="28"/>
          <w:szCs w:val="32"/>
        </w:rPr>
        <w:t xml:space="preserve">1,216,308 </w:t>
      </w:r>
      <w:r w:rsidR="00BF0D20" w:rsidRPr="001663C1">
        <w:rPr>
          <w:rFonts w:ascii="Times New Roman" w:hAnsi="Times New Roman"/>
          <w:sz w:val="28"/>
          <w:szCs w:val="32"/>
        </w:rPr>
        <w:t xml:space="preserve">jobs over the past three years. </w:t>
      </w:r>
    </w:p>
    <w:p w14:paraId="44E619E8" w14:textId="77777777" w:rsidR="00BF0D20" w:rsidRDefault="00BF0D20" w:rsidP="008B3D48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14:paraId="4A7CB658" w14:textId="77777777" w:rsidR="004F7AA0" w:rsidRPr="007A72E6" w:rsidRDefault="004F7AA0" w:rsidP="008B3D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Complete results of the Inc. </w:t>
      </w:r>
      <w:r w:rsidRPr="007A72E6">
        <w:rPr>
          <w:rFonts w:ascii="Times New Roman" w:hAnsi="Times New Roman"/>
          <w:sz w:val="28"/>
          <w:szCs w:val="28"/>
        </w:rPr>
        <w:t>5000, including company profiles and an interactive database that can be sorted by industry, region, and other criteria, can be found at www.inc.com/</w:t>
      </w:r>
      <w:r>
        <w:rPr>
          <w:rFonts w:ascii="Times New Roman" w:hAnsi="Times New Roman"/>
          <w:sz w:val="28"/>
          <w:szCs w:val="28"/>
        </w:rPr>
        <w:t>inc</w:t>
      </w:r>
      <w:r w:rsidRPr="007A72E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</w:t>
      </w:r>
      <w:r w:rsidRPr="007A72E6">
        <w:rPr>
          <w:rFonts w:ascii="Times New Roman" w:hAnsi="Times New Roman"/>
          <w:sz w:val="28"/>
          <w:szCs w:val="28"/>
        </w:rPr>
        <w:t>00.</w:t>
      </w:r>
    </w:p>
    <w:p w14:paraId="2D6C1860" w14:textId="77777777" w:rsidR="004F7AA0" w:rsidRPr="007A72E6" w:rsidRDefault="004F7AA0" w:rsidP="008B3D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EFDC84" w14:textId="77777777" w:rsidR="00626B36" w:rsidRPr="001663C1" w:rsidRDefault="00626B36" w:rsidP="00626B3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“</w:t>
      </w:r>
      <w:r w:rsidR="00594AEF">
        <w:rPr>
          <w:rFonts w:ascii="Times New Roman" w:hAnsi="Times New Roman"/>
          <w:sz w:val="28"/>
          <w:szCs w:val="32"/>
        </w:rPr>
        <w:t>The companies on this year’s</w:t>
      </w:r>
      <w:r>
        <w:rPr>
          <w:rFonts w:ascii="Times New Roman" w:hAnsi="Times New Roman"/>
          <w:sz w:val="28"/>
          <w:szCs w:val="32"/>
        </w:rPr>
        <w:t xml:space="preserve"> Inc. 5000</w:t>
      </w:r>
      <w:r w:rsidR="00594AEF">
        <w:rPr>
          <w:rFonts w:ascii="Times New Roman" w:hAnsi="Times New Roman"/>
          <w:sz w:val="28"/>
          <w:szCs w:val="32"/>
        </w:rPr>
        <w:t xml:space="preserve"> have followed so many different paths to success</w:t>
      </w:r>
      <w:r>
        <w:rPr>
          <w:rFonts w:ascii="Times New Roman" w:hAnsi="Times New Roman"/>
          <w:sz w:val="28"/>
          <w:szCs w:val="32"/>
        </w:rPr>
        <w:t xml:space="preserve">,” says </w:t>
      </w:r>
      <w:r w:rsidR="00594AEF">
        <w:rPr>
          <w:rFonts w:ascii="Times New Roman" w:hAnsi="Times New Roman"/>
          <w:i/>
          <w:sz w:val="28"/>
          <w:szCs w:val="32"/>
        </w:rPr>
        <w:t>Inc.</w:t>
      </w:r>
      <w:r>
        <w:rPr>
          <w:rFonts w:ascii="Times New Roman" w:hAnsi="Times New Roman"/>
          <w:sz w:val="28"/>
          <w:szCs w:val="32"/>
        </w:rPr>
        <w:t xml:space="preserve"> editor</w:t>
      </w:r>
      <w:r w:rsidR="002F57C7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in</w:t>
      </w:r>
      <w:r w:rsidR="002F57C7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>chief James Ledbetter. “</w:t>
      </w:r>
      <w:r w:rsidR="00594AEF">
        <w:rPr>
          <w:rFonts w:ascii="Times New Roman" w:hAnsi="Times New Roman"/>
          <w:sz w:val="28"/>
          <w:szCs w:val="32"/>
        </w:rPr>
        <w:t>There’s no single course you can follow or investment you can take that will guarantee this kind of spectacular growth. But what they have in common is persistence and seizing opportunities.”</w:t>
      </w:r>
    </w:p>
    <w:p w14:paraId="5AEB6BEC" w14:textId="77777777" w:rsidR="004F7AA0" w:rsidRDefault="004F7AA0" w:rsidP="008B3D48">
      <w:pPr>
        <w:spacing w:after="0" w:line="240" w:lineRule="auto"/>
        <w:rPr>
          <w:sz w:val="21"/>
          <w:szCs w:val="21"/>
        </w:rPr>
      </w:pPr>
    </w:p>
    <w:p w14:paraId="149830E0" w14:textId="145BAF04" w:rsidR="004F7AA0" w:rsidRDefault="00626B36" w:rsidP="008B3D48">
      <w:pPr>
        <w:pStyle w:val="NormalWeb"/>
        <w:shd w:val="clear" w:color="auto" w:fill="FEFEFE"/>
        <w:spacing w:before="0" w:beforeAutospacing="0" w:after="0" w:afterAutospacing="0"/>
        <w:rPr>
          <w:sz w:val="28"/>
          <w:szCs w:val="28"/>
        </w:rPr>
      </w:pPr>
      <w:r w:rsidRPr="001663C1">
        <w:rPr>
          <w:sz w:val="28"/>
          <w:szCs w:val="32"/>
        </w:rPr>
        <w:t xml:space="preserve">The annual Inc. 5000 event honoring the companies on the list will be held October </w:t>
      </w:r>
      <w:r w:rsidR="00594AEF">
        <w:rPr>
          <w:sz w:val="28"/>
          <w:szCs w:val="32"/>
        </w:rPr>
        <w:t>10 to 12</w:t>
      </w:r>
      <w:r w:rsidRPr="001663C1">
        <w:rPr>
          <w:sz w:val="28"/>
          <w:szCs w:val="32"/>
        </w:rPr>
        <w:t>, 201</w:t>
      </w:r>
      <w:r w:rsidR="00594AEF">
        <w:rPr>
          <w:sz w:val="28"/>
          <w:szCs w:val="32"/>
        </w:rPr>
        <w:t>9</w:t>
      </w:r>
      <w:r w:rsidR="002F57C7">
        <w:rPr>
          <w:sz w:val="28"/>
          <w:szCs w:val="32"/>
        </w:rPr>
        <w:t>,</w:t>
      </w:r>
      <w:r w:rsidRPr="001663C1">
        <w:rPr>
          <w:sz w:val="28"/>
          <w:szCs w:val="32"/>
        </w:rPr>
        <w:t xml:space="preserve"> at the JW Marriott </w:t>
      </w:r>
      <w:r w:rsidR="00594AEF">
        <w:rPr>
          <w:sz w:val="28"/>
          <w:szCs w:val="32"/>
        </w:rPr>
        <w:t xml:space="preserve">Desert Ridge Resort and Spa in Phoenix, Arizona. </w:t>
      </w:r>
      <w:r w:rsidRPr="001663C1">
        <w:rPr>
          <w:sz w:val="28"/>
          <w:szCs w:val="32"/>
        </w:rPr>
        <w:t xml:space="preserve">As always, speakers include some of the greatest innovators and business leaders of </w:t>
      </w:r>
      <w:r w:rsidR="003726EF">
        <w:rPr>
          <w:sz w:val="28"/>
          <w:szCs w:val="32"/>
        </w:rPr>
        <w:t>our</w:t>
      </w:r>
      <w:r w:rsidR="003726EF" w:rsidRPr="001663C1">
        <w:rPr>
          <w:sz w:val="28"/>
          <w:szCs w:val="32"/>
        </w:rPr>
        <w:t xml:space="preserve"> </w:t>
      </w:r>
      <w:r w:rsidRPr="001663C1">
        <w:rPr>
          <w:sz w:val="28"/>
          <w:szCs w:val="32"/>
        </w:rPr>
        <w:t>generation.</w:t>
      </w:r>
      <w:r w:rsidR="004F7AA0">
        <w:rPr>
          <w:sz w:val="28"/>
          <w:szCs w:val="28"/>
        </w:rPr>
        <w:br/>
      </w:r>
    </w:p>
    <w:p w14:paraId="1C55DB5C" w14:textId="0C1FC1B0" w:rsidR="00CA5C19" w:rsidRPr="00CA5C19" w:rsidRDefault="00CA5C19" w:rsidP="008B3D48">
      <w:pPr>
        <w:pStyle w:val="NormalWeb"/>
        <w:shd w:val="clear" w:color="auto" w:fill="FEFEFE"/>
        <w:spacing w:before="0" w:beforeAutospacing="0" w:after="0" w:afterAutospacing="0"/>
        <w:rPr>
          <w:b/>
          <w:bCs/>
          <w:sz w:val="28"/>
          <w:szCs w:val="28"/>
        </w:rPr>
      </w:pPr>
      <w:r w:rsidRPr="00CA5C19">
        <w:rPr>
          <w:b/>
          <w:bCs/>
          <w:sz w:val="28"/>
          <w:szCs w:val="28"/>
        </w:rPr>
        <w:t>About Call Management Resources</w:t>
      </w:r>
    </w:p>
    <w:p w14:paraId="5E022BEB" w14:textId="77777777" w:rsidR="00CA5C19" w:rsidRDefault="00CA5C19" w:rsidP="008B3D48">
      <w:pPr>
        <w:spacing w:after="0" w:line="240" w:lineRule="auto"/>
        <w:rPr>
          <w:rFonts w:ascii="Arial" w:hAnsi="Arial"/>
          <w:b/>
        </w:rPr>
      </w:pPr>
    </w:p>
    <w:p w14:paraId="13937BA5" w14:textId="388A627E" w:rsidR="004F7AA0" w:rsidRPr="00CA5C19" w:rsidRDefault="00CA5C19" w:rsidP="008B3D48">
      <w:pPr>
        <w:spacing w:after="0" w:line="240" w:lineRule="auto"/>
        <w:rPr>
          <w:rFonts w:ascii="Times New Roman" w:hAnsi="Times New Roman"/>
        </w:rPr>
      </w:pPr>
      <w:r w:rsidRPr="00CA5C19">
        <w:rPr>
          <w:rFonts w:ascii="Times New Roman" w:hAnsi="Times New Roman"/>
          <w:sz w:val="28"/>
          <w:szCs w:val="28"/>
        </w:rPr>
        <w:t xml:space="preserve">Based in Columbus, OH with agents nationwide, Call Management Resources has been providing U.S.-based answering service and call center solutions for companies large and small for over 60 years. Their excellent customer service, advanced technology and experienced agents help </w:t>
      </w:r>
      <w:r w:rsidR="00927067">
        <w:rPr>
          <w:rFonts w:ascii="Times New Roman" w:hAnsi="Times New Roman"/>
          <w:sz w:val="28"/>
          <w:szCs w:val="28"/>
        </w:rPr>
        <w:t xml:space="preserve">clients of </w:t>
      </w:r>
      <w:r w:rsidRPr="00CA5C19">
        <w:rPr>
          <w:rFonts w:ascii="Times New Roman" w:hAnsi="Times New Roman"/>
          <w:sz w:val="28"/>
          <w:szCs w:val="28"/>
        </w:rPr>
        <w:t xml:space="preserve">Call Management Resources save time, delight customers and increase revenue. From virtual receptionists to complex call center solutions, you can rely </w:t>
      </w:r>
      <w:r w:rsidR="00124CDF">
        <w:rPr>
          <w:rFonts w:ascii="Times New Roman" w:hAnsi="Times New Roman"/>
          <w:sz w:val="28"/>
          <w:szCs w:val="28"/>
        </w:rPr>
        <w:t xml:space="preserve">upon </w:t>
      </w:r>
      <w:r w:rsidRPr="00CA5C19">
        <w:rPr>
          <w:rFonts w:ascii="Times New Roman" w:hAnsi="Times New Roman"/>
          <w:sz w:val="28"/>
          <w:szCs w:val="28"/>
        </w:rPr>
        <w:t>Call Management Resources to take your calls</w:t>
      </w:r>
      <w:r w:rsidRPr="00CA5C1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CA5C19">
        <w:rPr>
          <w:rFonts w:ascii="Times New Roman" w:hAnsi="Times New Roman"/>
          <w:sz w:val="28"/>
          <w:szCs w:val="28"/>
        </w:rPr>
        <w:t>For more information, visit http://www.CallCMR.com</w:t>
      </w:r>
      <w:r>
        <w:rPr>
          <w:rFonts w:ascii="Times New Roman" w:hAnsi="Times New Roman"/>
          <w:sz w:val="28"/>
          <w:szCs w:val="28"/>
        </w:rPr>
        <w:t>.</w:t>
      </w:r>
    </w:p>
    <w:p w14:paraId="1BFB2C3B" w14:textId="77777777" w:rsidR="004F7AA0" w:rsidRDefault="004F7AA0" w:rsidP="008B3D48">
      <w:pPr>
        <w:spacing w:after="0" w:line="240" w:lineRule="auto"/>
        <w:rPr>
          <w:rFonts w:ascii="Arial" w:hAnsi="Arial"/>
          <w:b/>
        </w:rPr>
      </w:pPr>
    </w:p>
    <w:p w14:paraId="0DDC8B42" w14:textId="77777777" w:rsidR="00C218DA" w:rsidRDefault="00C218DA" w:rsidP="008B3D48">
      <w:pPr>
        <w:spacing w:after="0" w:line="240" w:lineRule="auto"/>
        <w:rPr>
          <w:rFonts w:ascii="Arial" w:hAnsi="Arial"/>
          <w:b/>
        </w:rPr>
      </w:pPr>
    </w:p>
    <w:p w14:paraId="60D722D0" w14:textId="6E625A9F" w:rsidR="004F7AA0" w:rsidRPr="00875B0C" w:rsidRDefault="004F7AA0" w:rsidP="008B3D48">
      <w:pPr>
        <w:spacing w:after="0" w:line="240" w:lineRule="auto"/>
        <w:rPr>
          <w:rFonts w:ascii="Arial" w:hAnsi="Arial"/>
          <w:color w:val="FF0000"/>
        </w:rPr>
      </w:pPr>
      <w:r w:rsidRPr="001E626F">
        <w:rPr>
          <w:rFonts w:ascii="Times New Roman" w:hAnsi="Times New Roman"/>
          <w:b/>
          <w:sz w:val="28"/>
          <w:szCs w:val="28"/>
        </w:rPr>
        <w:t>CONTACT:</w:t>
      </w:r>
      <w:r w:rsidRPr="001E626F">
        <w:rPr>
          <w:rFonts w:ascii="Times New Roman" w:hAnsi="Times New Roman"/>
          <w:sz w:val="28"/>
          <w:szCs w:val="28"/>
        </w:rPr>
        <w:t xml:space="preserve"> </w:t>
      </w:r>
      <w:r w:rsidR="005853B3" w:rsidRPr="001E626F">
        <w:rPr>
          <w:rFonts w:ascii="Times New Roman" w:hAnsi="Times New Roman"/>
          <w:color w:val="000000" w:themeColor="text1"/>
          <w:sz w:val="28"/>
          <w:szCs w:val="28"/>
        </w:rPr>
        <w:t>Chris Groves</w:t>
      </w:r>
      <w:r w:rsidR="00967F43" w:rsidRPr="001E626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853B3" w:rsidRPr="001E626F">
        <w:rPr>
          <w:rFonts w:ascii="Times New Roman" w:hAnsi="Times New Roman"/>
          <w:color w:val="000000" w:themeColor="text1"/>
          <w:sz w:val="28"/>
          <w:szCs w:val="28"/>
        </w:rPr>
        <w:t xml:space="preserve"> (614) 265-7300</w:t>
      </w:r>
      <w:r w:rsidR="00967F43" w:rsidRPr="001E626F">
        <w:rPr>
          <w:rFonts w:ascii="Times New Roman" w:hAnsi="Times New Roman"/>
          <w:color w:val="000000" w:themeColor="text1"/>
          <w:sz w:val="28"/>
          <w:szCs w:val="28"/>
        </w:rPr>
        <w:t>, chris.groves@cmrinc.com.</w:t>
      </w:r>
    </w:p>
    <w:p w14:paraId="385F7C79" w14:textId="77777777" w:rsidR="004F7AA0" w:rsidRDefault="004F7AA0" w:rsidP="008B3D48">
      <w:pPr>
        <w:spacing w:after="0" w:line="240" w:lineRule="auto"/>
        <w:rPr>
          <w:rFonts w:ascii="Arial" w:hAnsi="Arial"/>
          <w:b/>
        </w:rPr>
      </w:pPr>
    </w:p>
    <w:p w14:paraId="423711E9" w14:textId="77777777" w:rsidR="004F7AA0" w:rsidRDefault="004F7AA0" w:rsidP="008B3D48">
      <w:pPr>
        <w:spacing w:after="0" w:line="240" w:lineRule="auto"/>
        <w:rPr>
          <w:rFonts w:ascii="Arial" w:hAnsi="Arial"/>
          <w:b/>
        </w:rPr>
      </w:pPr>
    </w:p>
    <w:p w14:paraId="55B6FD52" w14:textId="77777777" w:rsidR="004F7AA0" w:rsidRPr="00B2008E" w:rsidRDefault="004F7AA0" w:rsidP="008B3D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2008E">
        <w:rPr>
          <w:rFonts w:ascii="Arial" w:hAnsi="Arial" w:cs="Arial"/>
          <w:b/>
          <w:sz w:val="28"/>
          <w:szCs w:val="28"/>
        </w:rPr>
        <w:t xml:space="preserve">More about </w:t>
      </w:r>
      <w:r w:rsidR="00594AEF">
        <w:rPr>
          <w:rFonts w:ascii="Arial" w:hAnsi="Arial" w:cs="Arial"/>
          <w:b/>
          <w:i/>
          <w:sz w:val="28"/>
          <w:szCs w:val="28"/>
        </w:rPr>
        <w:t>Inc.</w:t>
      </w:r>
      <w:r w:rsidRPr="00B2008E">
        <w:rPr>
          <w:rFonts w:ascii="Arial" w:hAnsi="Arial" w:cs="Arial"/>
          <w:b/>
          <w:sz w:val="28"/>
          <w:szCs w:val="28"/>
        </w:rPr>
        <w:t xml:space="preserve"> and the Inc. 5000</w:t>
      </w:r>
    </w:p>
    <w:p w14:paraId="68211F48" w14:textId="77777777" w:rsidR="004F7AA0" w:rsidRDefault="004F7AA0" w:rsidP="008B3D48">
      <w:pPr>
        <w:spacing w:after="0" w:line="240" w:lineRule="auto"/>
        <w:rPr>
          <w:rFonts w:ascii="Arial" w:hAnsi="Arial"/>
          <w:b/>
        </w:rPr>
      </w:pPr>
    </w:p>
    <w:p w14:paraId="59BA0DF5" w14:textId="77777777" w:rsidR="004F7AA0" w:rsidRDefault="004F7AA0" w:rsidP="008B3D48">
      <w:pPr>
        <w:pStyle w:val="NormalWeb"/>
        <w:shd w:val="clear" w:color="auto" w:fill="FEFEFE"/>
        <w:spacing w:before="0" w:beforeAutospacing="0" w:after="0" w:afterAutospacing="0"/>
      </w:pPr>
      <w:r>
        <w:rPr>
          <w:rStyle w:val="Strong"/>
          <w:rFonts w:ascii="Calibri" w:hAnsi="Calibri" w:cs="Calibri"/>
          <w:sz w:val="28"/>
          <w:szCs w:val="28"/>
        </w:rPr>
        <w:t>Methodology</w:t>
      </w:r>
    </w:p>
    <w:p w14:paraId="51B6530F" w14:textId="77777777" w:rsidR="00C3744F" w:rsidRPr="00F31083" w:rsidRDefault="00C3744F" w:rsidP="00C3744F">
      <w:pPr>
        <w:pStyle w:val="NormalWeb"/>
        <w:shd w:val="clear" w:color="auto" w:fill="FEFEFE"/>
        <w:spacing w:before="0" w:beforeAutospacing="0" w:after="0" w:afterAutospacing="0"/>
        <w:rPr>
          <w:color w:val="000000"/>
          <w:sz w:val="28"/>
          <w:szCs w:val="32"/>
        </w:rPr>
      </w:pPr>
      <w:r w:rsidRPr="00F31083">
        <w:rPr>
          <w:color w:val="000000"/>
          <w:sz w:val="28"/>
          <w:szCs w:val="32"/>
        </w:rPr>
        <w:t>The 201</w:t>
      </w:r>
      <w:r w:rsidR="00594AEF">
        <w:rPr>
          <w:color w:val="000000"/>
          <w:sz w:val="28"/>
          <w:szCs w:val="32"/>
        </w:rPr>
        <w:t>9</w:t>
      </w:r>
      <w:r w:rsidRPr="00F31083">
        <w:rPr>
          <w:color w:val="000000"/>
          <w:sz w:val="28"/>
          <w:szCs w:val="32"/>
        </w:rPr>
        <w:t xml:space="preserve"> Inc. 5000 is ranked according to percentage revenue growth when comparing 201</w:t>
      </w:r>
      <w:r w:rsidR="00594AEF">
        <w:rPr>
          <w:color w:val="000000"/>
          <w:sz w:val="28"/>
          <w:szCs w:val="32"/>
        </w:rPr>
        <w:t>5</w:t>
      </w:r>
      <w:r w:rsidRPr="00F31083">
        <w:rPr>
          <w:color w:val="000000"/>
          <w:sz w:val="28"/>
          <w:szCs w:val="32"/>
        </w:rPr>
        <w:t xml:space="preserve"> </w:t>
      </w:r>
      <w:r w:rsidR="003726EF" w:rsidRPr="00F31083">
        <w:rPr>
          <w:color w:val="000000"/>
          <w:sz w:val="28"/>
          <w:szCs w:val="32"/>
        </w:rPr>
        <w:t xml:space="preserve">and </w:t>
      </w:r>
      <w:r w:rsidRPr="00F31083">
        <w:rPr>
          <w:color w:val="000000"/>
          <w:sz w:val="28"/>
          <w:szCs w:val="32"/>
        </w:rPr>
        <w:t>201</w:t>
      </w:r>
      <w:r w:rsidR="00594AEF">
        <w:rPr>
          <w:color w:val="000000"/>
          <w:sz w:val="28"/>
          <w:szCs w:val="32"/>
        </w:rPr>
        <w:t>8</w:t>
      </w:r>
      <w:r w:rsidRPr="00F31083">
        <w:rPr>
          <w:color w:val="000000"/>
          <w:sz w:val="28"/>
          <w:szCs w:val="32"/>
        </w:rPr>
        <w:t>. To qualify, companies must have been founded and generating revenue by March 31, 201</w:t>
      </w:r>
      <w:r w:rsidR="00594AEF">
        <w:rPr>
          <w:color w:val="000000"/>
          <w:sz w:val="28"/>
          <w:szCs w:val="32"/>
        </w:rPr>
        <w:t>5</w:t>
      </w:r>
      <w:r w:rsidRPr="00F31083">
        <w:rPr>
          <w:color w:val="000000"/>
          <w:sz w:val="28"/>
          <w:szCs w:val="32"/>
        </w:rPr>
        <w:t xml:space="preserve">. They had to be U.S.-based, privately held, for profit, and independent—not subsidiaries or divisions of other companies—as </w:t>
      </w:r>
      <w:r w:rsidRPr="00F31083">
        <w:rPr>
          <w:color w:val="000000"/>
          <w:sz w:val="28"/>
          <w:szCs w:val="32"/>
        </w:rPr>
        <w:lastRenderedPageBreak/>
        <w:t>of December 31, 201</w:t>
      </w:r>
      <w:r w:rsidR="00594AEF">
        <w:rPr>
          <w:color w:val="000000"/>
          <w:sz w:val="28"/>
          <w:szCs w:val="32"/>
        </w:rPr>
        <w:t>8</w:t>
      </w:r>
      <w:r w:rsidRPr="00F31083">
        <w:rPr>
          <w:color w:val="000000"/>
          <w:sz w:val="28"/>
          <w:szCs w:val="32"/>
        </w:rPr>
        <w:t>. (Since then, a number of companies on the list have gone public or been acquired.) The minimum revenue required for 201</w:t>
      </w:r>
      <w:r w:rsidR="00594AEF">
        <w:rPr>
          <w:color w:val="000000"/>
          <w:sz w:val="28"/>
          <w:szCs w:val="32"/>
        </w:rPr>
        <w:t>5</w:t>
      </w:r>
      <w:r w:rsidRPr="00F31083">
        <w:rPr>
          <w:color w:val="000000"/>
          <w:sz w:val="28"/>
          <w:szCs w:val="32"/>
        </w:rPr>
        <w:t xml:space="preserve"> is $100,000; the minimum for 201</w:t>
      </w:r>
      <w:r w:rsidR="00594AEF">
        <w:rPr>
          <w:color w:val="000000"/>
          <w:sz w:val="28"/>
          <w:szCs w:val="32"/>
        </w:rPr>
        <w:t>8</w:t>
      </w:r>
      <w:r w:rsidRPr="00F31083">
        <w:rPr>
          <w:color w:val="000000"/>
          <w:sz w:val="28"/>
          <w:szCs w:val="32"/>
        </w:rPr>
        <w:t xml:space="preserve"> is $2 million. As always, </w:t>
      </w:r>
      <w:r w:rsidR="00594AEF">
        <w:rPr>
          <w:i/>
          <w:color w:val="000000"/>
          <w:sz w:val="28"/>
          <w:szCs w:val="32"/>
        </w:rPr>
        <w:t>Inc.</w:t>
      </w:r>
      <w:r w:rsidRPr="00F31083">
        <w:rPr>
          <w:color w:val="000000"/>
          <w:sz w:val="28"/>
          <w:szCs w:val="32"/>
        </w:rPr>
        <w:t xml:space="preserve"> reserves the right to decline applicants for subjective reasons. Companies on the Inc. 500 are featured in </w:t>
      </w:r>
      <w:r w:rsidRPr="00BB1F7A">
        <w:rPr>
          <w:i/>
          <w:color w:val="000000"/>
          <w:sz w:val="28"/>
          <w:szCs w:val="32"/>
        </w:rPr>
        <w:t>Inc.</w:t>
      </w:r>
      <w:r w:rsidR="003726EF" w:rsidRPr="00F31083">
        <w:rPr>
          <w:color w:val="000000"/>
          <w:sz w:val="28"/>
          <w:szCs w:val="32"/>
        </w:rPr>
        <w:t xml:space="preserve">’s </w:t>
      </w:r>
      <w:r w:rsidRPr="00F31083">
        <w:rPr>
          <w:color w:val="000000"/>
          <w:sz w:val="28"/>
          <w:szCs w:val="32"/>
        </w:rPr>
        <w:t>September issue. They represent the top tier of the Inc. 5000, which can be found at</w:t>
      </w:r>
      <w:r w:rsidRPr="00F31083">
        <w:rPr>
          <w:rStyle w:val="apple-converted-space"/>
          <w:color w:val="000000"/>
          <w:sz w:val="28"/>
          <w:szCs w:val="32"/>
        </w:rPr>
        <w:t> </w:t>
      </w:r>
      <w:hyperlink r:id="rId9" w:history="1">
        <w:r w:rsidRPr="00F31083">
          <w:rPr>
            <w:rStyle w:val="Hyperlink"/>
            <w:color w:val="000000"/>
            <w:sz w:val="28"/>
            <w:szCs w:val="32"/>
          </w:rPr>
          <w:t>http://www.inc.com/inc5000</w:t>
        </w:r>
      </w:hyperlink>
      <w:r w:rsidRPr="00F31083">
        <w:rPr>
          <w:rStyle w:val="apple-converted-space"/>
          <w:color w:val="000000"/>
          <w:sz w:val="28"/>
          <w:szCs w:val="32"/>
        </w:rPr>
        <w:t>.</w:t>
      </w:r>
    </w:p>
    <w:p w14:paraId="5A9D453B" w14:textId="77777777" w:rsidR="004F7AA0" w:rsidRDefault="004F7AA0" w:rsidP="008B3D48">
      <w:pPr>
        <w:pStyle w:val="NormalWeb"/>
        <w:shd w:val="clear" w:color="auto" w:fill="FEFEFE"/>
        <w:spacing w:before="0" w:beforeAutospacing="0" w:after="0" w:afterAutospacing="0"/>
        <w:rPr>
          <w:rStyle w:val="Strong"/>
          <w:sz w:val="28"/>
          <w:szCs w:val="28"/>
        </w:rPr>
      </w:pPr>
    </w:p>
    <w:p w14:paraId="5E75E005" w14:textId="77777777" w:rsidR="004F7AA0" w:rsidRPr="002E740B" w:rsidRDefault="004F7AA0" w:rsidP="008B3D4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E740B">
        <w:rPr>
          <w:rFonts w:ascii="Times New Roman" w:hAnsi="Times New Roman"/>
          <w:b/>
          <w:bCs/>
          <w:sz w:val="28"/>
          <w:szCs w:val="28"/>
        </w:rPr>
        <w:t>About Inc. Media</w:t>
      </w:r>
    </w:p>
    <w:p w14:paraId="6B1FF5C2" w14:textId="77777777" w:rsidR="004F7AA0" w:rsidRPr="002E740B" w:rsidRDefault="004F7AA0" w:rsidP="008B3D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40B">
        <w:rPr>
          <w:rFonts w:ascii="Times New Roman" w:hAnsi="Times New Roman"/>
          <w:sz w:val="28"/>
          <w:szCs w:val="28"/>
        </w:rPr>
        <w:t xml:space="preserve">Founded in 1979 and acquired in 2005 by Mansueto Ventures, </w:t>
      </w:r>
      <w:r w:rsidR="00594AEF">
        <w:rPr>
          <w:rFonts w:ascii="Times New Roman" w:hAnsi="Times New Roman"/>
          <w:i/>
          <w:sz w:val="28"/>
          <w:szCs w:val="28"/>
        </w:rPr>
        <w:t>Inc.</w:t>
      </w:r>
      <w:r w:rsidRPr="002E740B">
        <w:rPr>
          <w:rFonts w:ascii="Times New Roman" w:hAnsi="Times New Roman"/>
          <w:sz w:val="28"/>
          <w:szCs w:val="28"/>
        </w:rPr>
        <w:t xml:space="preserve"> is the only major brand dedicated exclusively to owners and managers of growing private companies, with the aim to deliver real solutions for </w:t>
      </w:r>
      <w:r w:rsidR="003726EF" w:rsidRPr="002E740B">
        <w:rPr>
          <w:rFonts w:ascii="Times New Roman" w:hAnsi="Times New Roman"/>
          <w:sz w:val="28"/>
          <w:szCs w:val="28"/>
        </w:rPr>
        <w:t>today</w:t>
      </w:r>
      <w:r w:rsidR="003726EF">
        <w:rPr>
          <w:rFonts w:ascii="Times New Roman" w:hAnsi="Times New Roman"/>
          <w:sz w:val="28"/>
          <w:szCs w:val="28"/>
        </w:rPr>
        <w:t xml:space="preserve">’s </w:t>
      </w:r>
      <w:r>
        <w:rPr>
          <w:rFonts w:ascii="Times New Roman" w:hAnsi="Times New Roman"/>
          <w:sz w:val="28"/>
          <w:szCs w:val="28"/>
        </w:rPr>
        <w:t xml:space="preserve">innovative company builders. </w:t>
      </w:r>
      <w:r w:rsidR="003726EF" w:rsidRPr="002B6369">
        <w:rPr>
          <w:rFonts w:ascii="Times New Roman" w:hAnsi="Times New Roman"/>
          <w:i/>
          <w:sz w:val="28"/>
          <w:szCs w:val="28"/>
        </w:rPr>
        <w:t>Inc.</w:t>
      </w:r>
      <w:r w:rsidR="003726EF">
        <w:rPr>
          <w:rFonts w:ascii="Times New Roman" w:hAnsi="Times New Roman"/>
          <w:i/>
          <w:sz w:val="28"/>
          <w:szCs w:val="28"/>
        </w:rPr>
        <w:t xml:space="preserve"> </w:t>
      </w:r>
      <w:r w:rsidR="003726EF" w:rsidRPr="00BB1F7A">
        <w:rPr>
          <w:rFonts w:ascii="Times New Roman" w:hAnsi="Times New Roman"/>
          <w:sz w:val="28"/>
          <w:szCs w:val="28"/>
        </w:rPr>
        <w:t>took home</w:t>
      </w:r>
      <w:r w:rsidRPr="003726EF">
        <w:rPr>
          <w:rFonts w:ascii="Times New Roman" w:hAnsi="Times New Roman"/>
          <w:sz w:val="28"/>
          <w:szCs w:val="28"/>
        </w:rPr>
        <w:t xml:space="preserve"> the </w:t>
      </w:r>
      <w:r w:rsidRPr="002E740B">
        <w:rPr>
          <w:rFonts w:ascii="Times New Roman" w:hAnsi="Times New Roman"/>
          <w:sz w:val="28"/>
          <w:szCs w:val="28"/>
        </w:rPr>
        <w:t>National Magazine Award for General Excellence</w:t>
      </w:r>
      <w:r>
        <w:rPr>
          <w:rFonts w:ascii="Times New Roman" w:hAnsi="Times New Roman"/>
          <w:sz w:val="28"/>
          <w:szCs w:val="28"/>
        </w:rPr>
        <w:t xml:space="preserve"> in both 2014 and 2012. </w:t>
      </w:r>
      <w:r w:rsidR="003726EF">
        <w:rPr>
          <w:rFonts w:ascii="Times New Roman" w:hAnsi="Times New Roman"/>
          <w:sz w:val="28"/>
          <w:szCs w:val="28"/>
        </w:rPr>
        <w:t>The t</w:t>
      </w:r>
      <w:r w:rsidR="003726EF" w:rsidRPr="002E740B">
        <w:rPr>
          <w:rFonts w:ascii="Times New Roman" w:hAnsi="Times New Roman"/>
          <w:sz w:val="28"/>
          <w:szCs w:val="28"/>
        </w:rPr>
        <w:t xml:space="preserve">otal </w:t>
      </w:r>
      <w:r w:rsidRPr="002E740B">
        <w:rPr>
          <w:rFonts w:ascii="Times New Roman" w:hAnsi="Times New Roman"/>
          <w:sz w:val="28"/>
          <w:szCs w:val="28"/>
        </w:rPr>
        <w:t xml:space="preserve">monthly audience reach for the brand has </w:t>
      </w:r>
      <w:r w:rsidR="003726EF">
        <w:rPr>
          <w:rFonts w:ascii="Times New Roman" w:hAnsi="Times New Roman"/>
          <w:sz w:val="28"/>
          <w:szCs w:val="28"/>
        </w:rPr>
        <w:t>been growing</w:t>
      </w:r>
      <w:r w:rsidR="003726EF" w:rsidRPr="002E740B">
        <w:rPr>
          <w:rFonts w:ascii="Times New Roman" w:hAnsi="Times New Roman"/>
          <w:sz w:val="28"/>
          <w:szCs w:val="28"/>
        </w:rPr>
        <w:t xml:space="preserve"> </w:t>
      </w:r>
      <w:r w:rsidRPr="002E740B">
        <w:rPr>
          <w:rFonts w:ascii="Times New Roman" w:hAnsi="Times New Roman"/>
          <w:sz w:val="28"/>
          <w:szCs w:val="28"/>
        </w:rPr>
        <w:t>significantly</w:t>
      </w:r>
      <w:r w:rsidR="003726EF">
        <w:rPr>
          <w:rFonts w:ascii="Times New Roman" w:hAnsi="Times New Roman"/>
          <w:sz w:val="28"/>
          <w:szCs w:val="28"/>
        </w:rPr>
        <w:t>,</w:t>
      </w:r>
      <w:r w:rsidRPr="002E740B">
        <w:rPr>
          <w:rFonts w:ascii="Times New Roman" w:hAnsi="Times New Roman"/>
          <w:sz w:val="28"/>
          <w:szCs w:val="28"/>
        </w:rPr>
        <w:t xml:space="preserve"> from 2,000,000 in 2010 to </w:t>
      </w:r>
      <w:r w:rsidR="003726EF">
        <w:rPr>
          <w:rFonts w:ascii="Times New Roman" w:hAnsi="Times New Roman"/>
          <w:sz w:val="28"/>
          <w:szCs w:val="28"/>
        </w:rPr>
        <w:t xml:space="preserve">more than </w:t>
      </w:r>
      <w:r w:rsidR="00340BB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,000,000 </w:t>
      </w:r>
      <w:r w:rsidRPr="002E740B">
        <w:rPr>
          <w:rFonts w:ascii="Times New Roman" w:hAnsi="Times New Roman"/>
          <w:sz w:val="28"/>
          <w:szCs w:val="28"/>
        </w:rPr>
        <w:t>today.</w:t>
      </w:r>
      <w:r w:rsidR="00594AEF">
        <w:rPr>
          <w:rFonts w:ascii="Times New Roman" w:hAnsi="Times New Roman"/>
          <w:sz w:val="28"/>
          <w:szCs w:val="28"/>
        </w:rPr>
        <w:t xml:space="preserve"> </w:t>
      </w:r>
      <w:r w:rsidRPr="002E740B">
        <w:rPr>
          <w:rFonts w:ascii="Times New Roman" w:hAnsi="Times New Roman"/>
          <w:sz w:val="28"/>
          <w:szCs w:val="28"/>
        </w:rPr>
        <w:t xml:space="preserve">For more information, visit </w:t>
      </w:r>
      <w:hyperlink r:id="rId10" w:history="1">
        <w:r w:rsidRPr="002E740B">
          <w:rPr>
            <w:rStyle w:val="Hyperlink"/>
            <w:sz w:val="28"/>
            <w:szCs w:val="28"/>
          </w:rPr>
          <w:t>www.inc.com</w:t>
        </w:r>
      </w:hyperlink>
      <w:r w:rsidRPr="002E740B">
        <w:rPr>
          <w:rFonts w:ascii="Times New Roman" w:hAnsi="Times New Roman"/>
          <w:sz w:val="28"/>
          <w:szCs w:val="28"/>
        </w:rPr>
        <w:t>.</w:t>
      </w:r>
    </w:p>
    <w:p w14:paraId="4423FA6E" w14:textId="77777777" w:rsidR="004F7AA0" w:rsidRPr="00DA2E30" w:rsidRDefault="004F7AA0" w:rsidP="008B3D48">
      <w:pPr>
        <w:pStyle w:val="NormalWeb"/>
        <w:shd w:val="clear" w:color="auto" w:fill="FEFEFE"/>
        <w:spacing w:before="0" w:beforeAutospacing="0" w:after="0" w:afterAutospacing="0"/>
        <w:rPr>
          <w:sz w:val="28"/>
          <w:szCs w:val="28"/>
        </w:rPr>
      </w:pPr>
    </w:p>
    <w:p w14:paraId="334B179E" w14:textId="77777777" w:rsidR="004F7AA0" w:rsidRDefault="004F7AA0" w:rsidP="008B3D48">
      <w:pPr>
        <w:pStyle w:val="NormalWeb"/>
        <w:shd w:val="clear" w:color="auto" w:fill="FEFEF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The Inc. </w:t>
      </w:r>
      <w:r w:rsidRPr="00DA2E30">
        <w:rPr>
          <w:sz w:val="28"/>
          <w:szCs w:val="28"/>
        </w:rPr>
        <w:t>5000 is a list of the fastest-growing private companies in the nation. Started in 1982, this prestigious list has become the hallmark of entrep</w:t>
      </w:r>
      <w:r>
        <w:rPr>
          <w:sz w:val="28"/>
          <w:szCs w:val="28"/>
        </w:rPr>
        <w:t xml:space="preserve">reneurial success. The Inc. </w:t>
      </w:r>
      <w:r w:rsidRPr="00DA2E30">
        <w:rPr>
          <w:sz w:val="28"/>
          <w:szCs w:val="28"/>
        </w:rPr>
        <w:t xml:space="preserve">5000 Conference &amp; Awards Ceremony is an annual event that celebrates </w:t>
      </w:r>
      <w:r w:rsidR="00A75A3B" w:rsidRPr="00DA2E30">
        <w:rPr>
          <w:sz w:val="28"/>
          <w:szCs w:val="28"/>
        </w:rPr>
        <w:t>the</w:t>
      </w:r>
      <w:r w:rsidR="00A75A3B">
        <w:rPr>
          <w:sz w:val="28"/>
          <w:szCs w:val="28"/>
        </w:rPr>
        <w:t xml:space="preserve"> </w:t>
      </w:r>
      <w:r w:rsidRPr="00DA2E30">
        <w:rPr>
          <w:sz w:val="28"/>
          <w:szCs w:val="28"/>
        </w:rPr>
        <w:t>remarkable achievements</w:t>
      </w:r>
      <w:r w:rsidR="00A75A3B">
        <w:rPr>
          <w:sz w:val="28"/>
          <w:szCs w:val="28"/>
        </w:rPr>
        <w:t xml:space="preserve"> of these companies</w:t>
      </w:r>
      <w:r w:rsidRPr="00DA2E30">
        <w:rPr>
          <w:sz w:val="28"/>
          <w:szCs w:val="28"/>
        </w:rPr>
        <w:t>. The event also offers informative workshops, celebrated keynote speakers, and evening functions.</w:t>
      </w:r>
    </w:p>
    <w:p w14:paraId="62D5D114" w14:textId="77777777" w:rsidR="004F7AA0" w:rsidRPr="00DA2E30" w:rsidRDefault="004F7AA0" w:rsidP="008B3D48">
      <w:pPr>
        <w:pStyle w:val="NormalWeb"/>
        <w:shd w:val="clear" w:color="auto" w:fill="FEFEFE"/>
        <w:spacing w:before="0" w:beforeAutospacing="0" w:after="0" w:afterAutospacing="0"/>
        <w:rPr>
          <w:sz w:val="28"/>
          <w:szCs w:val="28"/>
        </w:rPr>
      </w:pPr>
    </w:p>
    <w:p w14:paraId="3FC2CD73" w14:textId="77777777" w:rsidR="004F7AA0" w:rsidRDefault="004F7AA0" w:rsidP="008B3D48">
      <w:pPr>
        <w:pStyle w:val="NormalWeb"/>
        <w:shd w:val="clear" w:color="auto" w:fill="FEFEFE"/>
        <w:spacing w:before="0" w:beforeAutospacing="0" w:after="0" w:afterAutospacing="0"/>
        <w:rPr>
          <w:sz w:val="28"/>
          <w:szCs w:val="28"/>
        </w:rPr>
      </w:pPr>
      <w:r w:rsidRPr="00DA2E30">
        <w:rPr>
          <w:sz w:val="28"/>
          <w:szCs w:val="28"/>
        </w:rPr>
        <w:t>For more infor</w:t>
      </w:r>
      <w:r>
        <w:rPr>
          <w:sz w:val="28"/>
          <w:szCs w:val="28"/>
        </w:rPr>
        <w:t xml:space="preserve">mation on </w:t>
      </w:r>
      <w:r w:rsidR="00594AEF">
        <w:rPr>
          <w:i/>
          <w:sz w:val="28"/>
          <w:szCs w:val="28"/>
        </w:rPr>
        <w:t>Inc.</w:t>
      </w:r>
      <w:r>
        <w:rPr>
          <w:sz w:val="28"/>
          <w:szCs w:val="28"/>
        </w:rPr>
        <w:t xml:space="preserve"> and the Inc. </w:t>
      </w:r>
      <w:r w:rsidRPr="00DA2E30">
        <w:rPr>
          <w:sz w:val="28"/>
          <w:szCs w:val="28"/>
        </w:rPr>
        <w:t xml:space="preserve">5000 Conference, </w:t>
      </w:r>
      <w:r>
        <w:rPr>
          <w:sz w:val="28"/>
          <w:szCs w:val="28"/>
        </w:rPr>
        <w:t xml:space="preserve">visit </w:t>
      </w:r>
      <w:hyperlink r:id="rId11" w:history="1">
        <w:r w:rsidRPr="00911D3E">
          <w:rPr>
            <w:rStyle w:val="Hyperlink"/>
            <w:sz w:val="28"/>
            <w:szCs w:val="28"/>
          </w:rPr>
          <w:t>http://conference.inc.com/</w:t>
        </w:r>
      </w:hyperlink>
      <w:r>
        <w:rPr>
          <w:sz w:val="28"/>
          <w:szCs w:val="28"/>
        </w:rPr>
        <w:t xml:space="preserve">. </w:t>
      </w:r>
    </w:p>
    <w:p w14:paraId="2F507ECF" w14:textId="77777777" w:rsidR="008466E8" w:rsidRPr="00DA2E30" w:rsidRDefault="008466E8" w:rsidP="008B3D48">
      <w:pPr>
        <w:pStyle w:val="Heading2"/>
        <w:shd w:val="clear" w:color="auto" w:fill="FEFEFE"/>
        <w:spacing w:before="0" w:beforeAutospacing="0" w:after="0" w:afterAutospacing="0"/>
        <w:rPr>
          <w:sz w:val="28"/>
          <w:szCs w:val="28"/>
        </w:rPr>
      </w:pPr>
    </w:p>
    <w:sectPr w:rsidR="008466E8" w:rsidRPr="00DA2E30" w:rsidSect="001E626F">
      <w:headerReference w:type="default" r:id="rId12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C742A" w14:textId="77777777" w:rsidR="000637FB" w:rsidRDefault="000637FB" w:rsidP="00340BBF">
      <w:pPr>
        <w:spacing w:after="0" w:line="240" w:lineRule="auto"/>
      </w:pPr>
      <w:r>
        <w:separator/>
      </w:r>
    </w:p>
  </w:endnote>
  <w:endnote w:type="continuationSeparator" w:id="0">
    <w:p w14:paraId="5A5A89BE" w14:textId="77777777" w:rsidR="000637FB" w:rsidRDefault="000637FB" w:rsidP="0034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0EADD" w14:textId="77777777" w:rsidR="000637FB" w:rsidRDefault="000637FB" w:rsidP="00340BBF">
      <w:pPr>
        <w:spacing w:after="0" w:line="240" w:lineRule="auto"/>
      </w:pPr>
      <w:r>
        <w:separator/>
      </w:r>
    </w:p>
  </w:footnote>
  <w:footnote w:type="continuationSeparator" w:id="0">
    <w:p w14:paraId="050B0CE6" w14:textId="77777777" w:rsidR="000637FB" w:rsidRDefault="000637FB" w:rsidP="0034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F4BE0" w14:textId="77777777" w:rsidR="00340BBF" w:rsidRPr="009F4D2E" w:rsidRDefault="00340BBF" w:rsidP="00340BBF">
    <w:pPr>
      <w:pStyle w:val="Header"/>
      <w:tabs>
        <w:tab w:val="clear" w:pos="9360"/>
      </w:tabs>
      <w:ind w:left="-270"/>
      <w:rPr>
        <w:rFonts w:ascii="Arial Narrow" w:hAnsi="Arial Narrow"/>
        <w:color w:val="7F7F7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2B02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FE352F"/>
    <w:multiLevelType w:val="hybridMultilevel"/>
    <w:tmpl w:val="F878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S1NDY0sDS2NLAwMzBW0lEKTi0uzszPAykwrAUAYkWUeywAAAA="/>
  </w:docVars>
  <w:rsids>
    <w:rsidRoot w:val="00B87073"/>
    <w:rsid w:val="0000114C"/>
    <w:rsid w:val="00002EEC"/>
    <w:rsid w:val="00012CF8"/>
    <w:rsid w:val="00013E95"/>
    <w:rsid w:val="000178C6"/>
    <w:rsid w:val="0002120F"/>
    <w:rsid w:val="0002348B"/>
    <w:rsid w:val="00023626"/>
    <w:rsid w:val="000328C4"/>
    <w:rsid w:val="00035C73"/>
    <w:rsid w:val="00046192"/>
    <w:rsid w:val="000637FB"/>
    <w:rsid w:val="0007377C"/>
    <w:rsid w:val="0007668D"/>
    <w:rsid w:val="000801BC"/>
    <w:rsid w:val="00091112"/>
    <w:rsid w:val="000A3027"/>
    <w:rsid w:val="000A44F8"/>
    <w:rsid w:val="000A5AD1"/>
    <w:rsid w:val="000C0208"/>
    <w:rsid w:val="000D08E7"/>
    <w:rsid w:val="000D3A6C"/>
    <w:rsid w:val="000F14CF"/>
    <w:rsid w:val="000F7097"/>
    <w:rsid w:val="00101378"/>
    <w:rsid w:val="00124B51"/>
    <w:rsid w:val="00124CDF"/>
    <w:rsid w:val="0015386C"/>
    <w:rsid w:val="00154579"/>
    <w:rsid w:val="001663C1"/>
    <w:rsid w:val="0019419A"/>
    <w:rsid w:val="001A337D"/>
    <w:rsid w:val="001B739E"/>
    <w:rsid w:val="001D5D16"/>
    <w:rsid w:val="001E626F"/>
    <w:rsid w:val="001F7375"/>
    <w:rsid w:val="00200377"/>
    <w:rsid w:val="00200DEA"/>
    <w:rsid w:val="0021437E"/>
    <w:rsid w:val="00214C40"/>
    <w:rsid w:val="00220657"/>
    <w:rsid w:val="00220CD3"/>
    <w:rsid w:val="00222A02"/>
    <w:rsid w:val="002363BE"/>
    <w:rsid w:val="00250664"/>
    <w:rsid w:val="00250A40"/>
    <w:rsid w:val="00251143"/>
    <w:rsid w:val="002564F8"/>
    <w:rsid w:val="00273DF7"/>
    <w:rsid w:val="002844FF"/>
    <w:rsid w:val="0029149A"/>
    <w:rsid w:val="002A5A2F"/>
    <w:rsid w:val="002B7B0A"/>
    <w:rsid w:val="002C5604"/>
    <w:rsid w:val="002D02FB"/>
    <w:rsid w:val="002D097D"/>
    <w:rsid w:val="002F2533"/>
    <w:rsid w:val="002F57C7"/>
    <w:rsid w:val="003042C3"/>
    <w:rsid w:val="00310ADE"/>
    <w:rsid w:val="00317AB4"/>
    <w:rsid w:val="00321125"/>
    <w:rsid w:val="0032326E"/>
    <w:rsid w:val="00336A38"/>
    <w:rsid w:val="0034057D"/>
    <w:rsid w:val="00340BBF"/>
    <w:rsid w:val="00354AC8"/>
    <w:rsid w:val="00354DE9"/>
    <w:rsid w:val="003608F6"/>
    <w:rsid w:val="0036102C"/>
    <w:rsid w:val="00363269"/>
    <w:rsid w:val="00370299"/>
    <w:rsid w:val="003712F0"/>
    <w:rsid w:val="0037153D"/>
    <w:rsid w:val="003726EF"/>
    <w:rsid w:val="00375AEB"/>
    <w:rsid w:val="00376C44"/>
    <w:rsid w:val="00377EEE"/>
    <w:rsid w:val="003832C1"/>
    <w:rsid w:val="00390289"/>
    <w:rsid w:val="0039163A"/>
    <w:rsid w:val="00391874"/>
    <w:rsid w:val="00392C07"/>
    <w:rsid w:val="0039669E"/>
    <w:rsid w:val="003970D6"/>
    <w:rsid w:val="003A0111"/>
    <w:rsid w:val="003A6920"/>
    <w:rsid w:val="003B032C"/>
    <w:rsid w:val="003B57EB"/>
    <w:rsid w:val="003B6ADE"/>
    <w:rsid w:val="003D15A9"/>
    <w:rsid w:val="003F09D0"/>
    <w:rsid w:val="003F461D"/>
    <w:rsid w:val="00404CC7"/>
    <w:rsid w:val="00406A30"/>
    <w:rsid w:val="0041743D"/>
    <w:rsid w:val="004249DE"/>
    <w:rsid w:val="00431E0F"/>
    <w:rsid w:val="00433C30"/>
    <w:rsid w:val="00442660"/>
    <w:rsid w:val="004510F6"/>
    <w:rsid w:val="004617F3"/>
    <w:rsid w:val="0046536C"/>
    <w:rsid w:val="0046761D"/>
    <w:rsid w:val="004A1B83"/>
    <w:rsid w:val="004B7E22"/>
    <w:rsid w:val="004C247C"/>
    <w:rsid w:val="004C7680"/>
    <w:rsid w:val="004D1C3B"/>
    <w:rsid w:val="004E14A3"/>
    <w:rsid w:val="004F32CA"/>
    <w:rsid w:val="004F58D2"/>
    <w:rsid w:val="004F7AA0"/>
    <w:rsid w:val="00510FE0"/>
    <w:rsid w:val="005234E5"/>
    <w:rsid w:val="00535440"/>
    <w:rsid w:val="00550280"/>
    <w:rsid w:val="00552F33"/>
    <w:rsid w:val="005538DC"/>
    <w:rsid w:val="00561053"/>
    <w:rsid w:val="00561C4B"/>
    <w:rsid w:val="00564C20"/>
    <w:rsid w:val="0056697C"/>
    <w:rsid w:val="00582E65"/>
    <w:rsid w:val="005853B3"/>
    <w:rsid w:val="00594AEF"/>
    <w:rsid w:val="005951DE"/>
    <w:rsid w:val="005A289B"/>
    <w:rsid w:val="005A71B5"/>
    <w:rsid w:val="005B1529"/>
    <w:rsid w:val="005B501F"/>
    <w:rsid w:val="005D479A"/>
    <w:rsid w:val="005E77EC"/>
    <w:rsid w:val="005F72BC"/>
    <w:rsid w:val="006013AF"/>
    <w:rsid w:val="006026B0"/>
    <w:rsid w:val="00604C16"/>
    <w:rsid w:val="006177EA"/>
    <w:rsid w:val="00622814"/>
    <w:rsid w:val="00626B36"/>
    <w:rsid w:val="00627C3E"/>
    <w:rsid w:val="0064126C"/>
    <w:rsid w:val="00642786"/>
    <w:rsid w:val="0064713E"/>
    <w:rsid w:val="00652332"/>
    <w:rsid w:val="00655612"/>
    <w:rsid w:val="00657FD7"/>
    <w:rsid w:val="006605A3"/>
    <w:rsid w:val="006651D5"/>
    <w:rsid w:val="006717E2"/>
    <w:rsid w:val="00695388"/>
    <w:rsid w:val="006A785C"/>
    <w:rsid w:val="006B4073"/>
    <w:rsid w:val="006D0EAC"/>
    <w:rsid w:val="006D7A0D"/>
    <w:rsid w:val="006E7372"/>
    <w:rsid w:val="007077FC"/>
    <w:rsid w:val="00711A17"/>
    <w:rsid w:val="007172B8"/>
    <w:rsid w:val="007270AE"/>
    <w:rsid w:val="00741D27"/>
    <w:rsid w:val="00754033"/>
    <w:rsid w:val="007551A6"/>
    <w:rsid w:val="0076765F"/>
    <w:rsid w:val="00770408"/>
    <w:rsid w:val="00774E22"/>
    <w:rsid w:val="007A392C"/>
    <w:rsid w:val="007A7592"/>
    <w:rsid w:val="007C7F9A"/>
    <w:rsid w:val="007E5390"/>
    <w:rsid w:val="007E7162"/>
    <w:rsid w:val="007F6902"/>
    <w:rsid w:val="008010A6"/>
    <w:rsid w:val="00807725"/>
    <w:rsid w:val="008128D7"/>
    <w:rsid w:val="00814B75"/>
    <w:rsid w:val="0081598E"/>
    <w:rsid w:val="00826011"/>
    <w:rsid w:val="008311F1"/>
    <w:rsid w:val="008379E6"/>
    <w:rsid w:val="00840FD3"/>
    <w:rsid w:val="0084450F"/>
    <w:rsid w:val="008466E8"/>
    <w:rsid w:val="00847EF3"/>
    <w:rsid w:val="00866E24"/>
    <w:rsid w:val="008746C3"/>
    <w:rsid w:val="00875D33"/>
    <w:rsid w:val="00876E68"/>
    <w:rsid w:val="0088049B"/>
    <w:rsid w:val="008827B1"/>
    <w:rsid w:val="00887E06"/>
    <w:rsid w:val="0089530E"/>
    <w:rsid w:val="00895E50"/>
    <w:rsid w:val="00897078"/>
    <w:rsid w:val="008B3D48"/>
    <w:rsid w:val="008C079E"/>
    <w:rsid w:val="008C62D7"/>
    <w:rsid w:val="008C6744"/>
    <w:rsid w:val="008C770E"/>
    <w:rsid w:val="008D05BD"/>
    <w:rsid w:val="008E2C49"/>
    <w:rsid w:val="008F14A1"/>
    <w:rsid w:val="00902623"/>
    <w:rsid w:val="00906BEB"/>
    <w:rsid w:val="00914830"/>
    <w:rsid w:val="009152D3"/>
    <w:rsid w:val="00917660"/>
    <w:rsid w:val="0092024C"/>
    <w:rsid w:val="00921A7D"/>
    <w:rsid w:val="00926421"/>
    <w:rsid w:val="00927067"/>
    <w:rsid w:val="00935326"/>
    <w:rsid w:val="00967F43"/>
    <w:rsid w:val="00971B05"/>
    <w:rsid w:val="0098107C"/>
    <w:rsid w:val="00985645"/>
    <w:rsid w:val="00993E87"/>
    <w:rsid w:val="00995135"/>
    <w:rsid w:val="009C05C6"/>
    <w:rsid w:val="009D1894"/>
    <w:rsid w:val="009F4D2E"/>
    <w:rsid w:val="00A16F2E"/>
    <w:rsid w:val="00A24C94"/>
    <w:rsid w:val="00A533F0"/>
    <w:rsid w:val="00A71C84"/>
    <w:rsid w:val="00A721B4"/>
    <w:rsid w:val="00A72883"/>
    <w:rsid w:val="00A75A3B"/>
    <w:rsid w:val="00AA6B2C"/>
    <w:rsid w:val="00AC5DAE"/>
    <w:rsid w:val="00AC6AF0"/>
    <w:rsid w:val="00AE384C"/>
    <w:rsid w:val="00AF08B1"/>
    <w:rsid w:val="00AF1BB0"/>
    <w:rsid w:val="00B22E1F"/>
    <w:rsid w:val="00B234BD"/>
    <w:rsid w:val="00B23E5D"/>
    <w:rsid w:val="00B23E7A"/>
    <w:rsid w:val="00B379EB"/>
    <w:rsid w:val="00B523AC"/>
    <w:rsid w:val="00B55782"/>
    <w:rsid w:val="00B7201F"/>
    <w:rsid w:val="00B82523"/>
    <w:rsid w:val="00B82C4B"/>
    <w:rsid w:val="00B87073"/>
    <w:rsid w:val="00BB1F7A"/>
    <w:rsid w:val="00BD4EB7"/>
    <w:rsid w:val="00BD7BE6"/>
    <w:rsid w:val="00BE46F9"/>
    <w:rsid w:val="00BF0D20"/>
    <w:rsid w:val="00C10FE4"/>
    <w:rsid w:val="00C218DA"/>
    <w:rsid w:val="00C34FB8"/>
    <w:rsid w:val="00C3744F"/>
    <w:rsid w:val="00C573F1"/>
    <w:rsid w:val="00C65459"/>
    <w:rsid w:val="00C734D4"/>
    <w:rsid w:val="00C74A9F"/>
    <w:rsid w:val="00C914E2"/>
    <w:rsid w:val="00CA2CC9"/>
    <w:rsid w:val="00CA5C19"/>
    <w:rsid w:val="00CB7BC6"/>
    <w:rsid w:val="00CC17FA"/>
    <w:rsid w:val="00CD14A1"/>
    <w:rsid w:val="00CD3604"/>
    <w:rsid w:val="00CF1606"/>
    <w:rsid w:val="00D14624"/>
    <w:rsid w:val="00D30565"/>
    <w:rsid w:val="00D36684"/>
    <w:rsid w:val="00D5531A"/>
    <w:rsid w:val="00D644DE"/>
    <w:rsid w:val="00D66704"/>
    <w:rsid w:val="00D816B4"/>
    <w:rsid w:val="00D872F5"/>
    <w:rsid w:val="00D9154A"/>
    <w:rsid w:val="00D92D36"/>
    <w:rsid w:val="00D97900"/>
    <w:rsid w:val="00DA2E30"/>
    <w:rsid w:val="00DC316E"/>
    <w:rsid w:val="00DC6144"/>
    <w:rsid w:val="00DD5CFC"/>
    <w:rsid w:val="00DE4921"/>
    <w:rsid w:val="00DF05EA"/>
    <w:rsid w:val="00E06609"/>
    <w:rsid w:val="00E07F10"/>
    <w:rsid w:val="00E12858"/>
    <w:rsid w:val="00E1426F"/>
    <w:rsid w:val="00E24075"/>
    <w:rsid w:val="00E340B3"/>
    <w:rsid w:val="00E43367"/>
    <w:rsid w:val="00E44802"/>
    <w:rsid w:val="00EA4636"/>
    <w:rsid w:val="00EA5081"/>
    <w:rsid w:val="00EB5BE4"/>
    <w:rsid w:val="00EB6E24"/>
    <w:rsid w:val="00EC5892"/>
    <w:rsid w:val="00EE2903"/>
    <w:rsid w:val="00F151E6"/>
    <w:rsid w:val="00F17770"/>
    <w:rsid w:val="00F31083"/>
    <w:rsid w:val="00F316C5"/>
    <w:rsid w:val="00F4052A"/>
    <w:rsid w:val="00F43300"/>
    <w:rsid w:val="00F51C17"/>
    <w:rsid w:val="00F81782"/>
    <w:rsid w:val="00F90D30"/>
    <w:rsid w:val="00F934B1"/>
    <w:rsid w:val="00FA5D15"/>
    <w:rsid w:val="00FA7C59"/>
    <w:rsid w:val="00FC0A78"/>
    <w:rsid w:val="00FE236F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587BB8"/>
  <w15:chartTrackingRefBased/>
  <w15:docId w15:val="{ECE89692-56AA-F547-A4E5-FFECA315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1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846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466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66E8"/>
  </w:style>
  <w:style w:type="character" w:styleId="Emphasis">
    <w:name w:val="Emphasis"/>
    <w:uiPriority w:val="20"/>
    <w:qFormat/>
    <w:rsid w:val="008466E8"/>
    <w:rPr>
      <w:i/>
      <w:iCs/>
    </w:rPr>
  </w:style>
  <w:style w:type="character" w:styleId="Hyperlink">
    <w:name w:val="Hyperlink"/>
    <w:uiPriority w:val="99"/>
    <w:unhideWhenUsed/>
    <w:rsid w:val="008466E8"/>
    <w:rPr>
      <w:color w:val="0000FF"/>
      <w:u w:val="single"/>
    </w:rPr>
  </w:style>
  <w:style w:type="character" w:styleId="Strong">
    <w:name w:val="Strong"/>
    <w:uiPriority w:val="22"/>
    <w:qFormat/>
    <w:rsid w:val="008466E8"/>
    <w:rPr>
      <w:b/>
      <w:bCs/>
    </w:rPr>
  </w:style>
  <w:style w:type="character" w:customStyle="1" w:styleId="Heading2Char">
    <w:name w:val="Heading 2 Char"/>
    <w:link w:val="Heading2"/>
    <w:uiPriority w:val="9"/>
    <w:rsid w:val="008466E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rsid w:val="008466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7E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B57E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3902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28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39028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28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9028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0B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0BB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0B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0BB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ference.inc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c.com/inc500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hainault\Downloads\Desktop\Inc%205000%20TEMPLATE%20-%20DRAFT%201%20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C:\Users\phainault\Downloads\Desktop\Inc 5000 TEMPLATE - DRAFT 1 CE.dot</Template>
  <TotalTime>8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 Corners Communications</Company>
  <LinksUpToDate>false</LinksUpToDate>
  <CharactersWithSpaces>5172</CharactersWithSpaces>
  <SharedDoc>false</SharedDoc>
  <HLinks>
    <vt:vector size="24" baseType="variant">
      <vt:variant>
        <vt:i4>7012477</vt:i4>
      </vt:variant>
      <vt:variant>
        <vt:i4>6</vt:i4>
      </vt:variant>
      <vt:variant>
        <vt:i4>0</vt:i4>
      </vt:variant>
      <vt:variant>
        <vt:i4>5</vt:i4>
      </vt:variant>
      <vt:variant>
        <vt:lpwstr>http://conference.inc.com/</vt:lpwstr>
      </vt:variant>
      <vt:variant>
        <vt:lpwstr/>
      </vt:variant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http://www.inc.com/</vt:lpwstr>
      </vt:variant>
      <vt:variant>
        <vt:lpwstr/>
      </vt:variant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http://www.inc.com/inc5000</vt:lpwstr>
      </vt:variant>
      <vt:variant>
        <vt:lpwstr/>
      </vt:variant>
      <vt:variant>
        <vt:i4>3473515</vt:i4>
      </vt:variant>
      <vt:variant>
        <vt:i4>0</vt:i4>
      </vt:variant>
      <vt:variant>
        <vt:i4>0</vt:i4>
      </vt:variant>
      <vt:variant>
        <vt:i4>5</vt:i4>
      </vt:variant>
      <vt:variant>
        <vt:lpwstr>https://app.prweb.com/prwebpartner/inc5000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Hainault</dc:creator>
  <cp:keywords/>
  <cp:lastModifiedBy>Microsoft Office User</cp:lastModifiedBy>
  <cp:revision>7</cp:revision>
  <cp:lastPrinted>2018-08-08T22:22:00Z</cp:lastPrinted>
  <dcterms:created xsi:type="dcterms:W3CDTF">2019-08-13T14:23:00Z</dcterms:created>
  <dcterms:modified xsi:type="dcterms:W3CDTF">2019-08-13T19:51:00Z</dcterms:modified>
</cp:coreProperties>
</file>