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87619" w14:textId="77777777" w:rsidR="005E4A12" w:rsidRPr="004B1AAF" w:rsidRDefault="005E4A12" w:rsidP="005E4A12">
      <w:pPr>
        <w:spacing w:after="0" w:line="240" w:lineRule="auto"/>
        <w:rPr>
          <w:rFonts w:asciiTheme="minorHAnsi" w:hAnsiTheme="minorHAnsi" w:cstheme="minorHAnsi"/>
          <w:b/>
          <w:i/>
          <w:color w:val="000000" w:themeColor="text1"/>
          <w:sz w:val="32"/>
        </w:rPr>
      </w:pPr>
      <w:r>
        <w:rPr>
          <w:rFonts w:asciiTheme="minorHAnsi" w:hAnsiTheme="minorHAnsi" w:cstheme="minorHAnsi"/>
          <w:b/>
          <w:i/>
          <w:noProof/>
          <w:color w:val="000000" w:themeColor="text1"/>
          <w:sz w:val="32"/>
        </w:rPr>
        <w:drawing>
          <wp:anchor distT="0" distB="0" distL="114300" distR="114300" simplePos="0" relativeHeight="251658241" behindDoc="0" locked="0" layoutInCell="1" allowOverlap="1" wp14:anchorId="3BB6B826" wp14:editId="6BC36165">
            <wp:simplePos x="0" y="0"/>
            <wp:positionH relativeFrom="column">
              <wp:posOffset>-66675</wp:posOffset>
            </wp:positionH>
            <wp:positionV relativeFrom="paragraph">
              <wp:posOffset>-457200</wp:posOffset>
            </wp:positionV>
            <wp:extent cx="2451735" cy="728980"/>
            <wp:effectExtent l="0" t="0" r="5715" b="0"/>
            <wp:wrapNone/>
            <wp:docPr id="1" name="Picture 1" descr="Nationwide Pharmaceutical&#1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ationwide Pharmaceutical&#10;">
                      <a:hlinkClick r:id="rId10"/>
                    </pic:cNvPr>
                    <pic:cNvPicPr/>
                  </pic:nvPicPr>
                  <pic:blipFill>
                    <a:blip r:embed="rId11"/>
                    <a:stretch>
                      <a:fillRect/>
                    </a:stretch>
                  </pic:blipFill>
                  <pic:spPr>
                    <a:xfrm>
                      <a:off x="0" y="0"/>
                      <a:ext cx="2451735" cy="728980"/>
                    </a:xfrm>
                    <a:prstGeom prst="rect">
                      <a:avLst/>
                    </a:prstGeom>
                  </pic:spPr>
                </pic:pic>
              </a:graphicData>
            </a:graphic>
            <wp14:sizeRelH relativeFrom="margin">
              <wp14:pctWidth>0</wp14:pctWidth>
            </wp14:sizeRelH>
            <wp14:sizeRelV relativeFrom="margin">
              <wp14:pctHeight>0</wp14:pctHeight>
            </wp14:sizeRelV>
          </wp:anchor>
        </w:drawing>
      </w:r>
    </w:p>
    <w:p w14:paraId="67677665" w14:textId="77777777" w:rsidR="005E4A12" w:rsidRDefault="005E4A12" w:rsidP="005E4A12">
      <w:pPr>
        <w:spacing w:after="0" w:line="240" w:lineRule="auto"/>
        <w:jc w:val="center"/>
        <w:rPr>
          <w:rFonts w:asciiTheme="minorHAnsi" w:hAnsiTheme="minorHAnsi" w:cstheme="minorHAnsi"/>
          <w:b/>
          <w:i/>
          <w:color w:val="000000" w:themeColor="text1"/>
          <w:sz w:val="32"/>
        </w:rPr>
      </w:pPr>
    </w:p>
    <w:p w14:paraId="0735EE51" w14:textId="77777777" w:rsidR="005E4A12" w:rsidRPr="00835462" w:rsidRDefault="005E4A12" w:rsidP="005E4A12">
      <w:pPr>
        <w:spacing w:after="0" w:line="240" w:lineRule="auto"/>
        <w:rPr>
          <w:rFonts w:asciiTheme="minorHAnsi" w:hAnsiTheme="minorHAnsi" w:cstheme="minorHAnsi"/>
          <w:b/>
          <w:bCs/>
          <w:color w:val="000000" w:themeColor="text1"/>
          <w:sz w:val="28"/>
          <w:szCs w:val="28"/>
        </w:rPr>
      </w:pPr>
      <w:r>
        <w:rPr>
          <w:rFonts w:asciiTheme="minorHAnsi" w:hAnsiTheme="minorHAnsi" w:cstheme="minorHAnsi"/>
          <w:b/>
          <w:color w:val="000000" w:themeColor="text1"/>
          <w:sz w:val="28"/>
          <w:szCs w:val="28"/>
        </w:rPr>
        <w:t xml:space="preserve">MEDIA </w:t>
      </w:r>
      <w:r w:rsidRPr="00FE6EBF">
        <w:rPr>
          <w:rFonts w:asciiTheme="minorHAnsi" w:hAnsiTheme="minorHAnsi" w:cstheme="minorHAnsi"/>
          <w:b/>
          <w:color w:val="000000" w:themeColor="text1"/>
          <w:sz w:val="28"/>
          <w:szCs w:val="28"/>
        </w:rPr>
        <w:t>CONTACT:</w:t>
      </w:r>
      <w:r w:rsidRPr="00FE6EBF">
        <w:rPr>
          <w:rFonts w:asciiTheme="minorHAnsi" w:hAnsiTheme="minorHAnsi" w:cstheme="minorHAnsi"/>
          <w:color w:val="000000" w:themeColor="text1"/>
          <w:sz w:val="28"/>
          <w:szCs w:val="28"/>
        </w:rPr>
        <w:t xml:space="preserve"> </w:t>
      </w:r>
      <w:r w:rsidRPr="00FE6EBF">
        <w:rPr>
          <w:rFonts w:asciiTheme="minorHAnsi" w:hAnsiTheme="minorHAnsi" w:cstheme="minorHAnsi"/>
          <w:color w:val="000000" w:themeColor="text1"/>
          <w:sz w:val="28"/>
          <w:szCs w:val="28"/>
        </w:rPr>
        <w:tab/>
      </w:r>
      <w:r>
        <w:rPr>
          <w:rFonts w:asciiTheme="minorHAnsi" w:hAnsiTheme="minorHAnsi" w:cstheme="minorHAnsi"/>
          <w:color w:val="000000" w:themeColor="text1"/>
          <w:sz w:val="28"/>
          <w:szCs w:val="28"/>
        </w:rPr>
        <w:tab/>
      </w:r>
      <w:r>
        <w:rPr>
          <w:rFonts w:asciiTheme="minorHAnsi" w:hAnsiTheme="minorHAnsi" w:cstheme="minorHAnsi"/>
          <w:color w:val="000000" w:themeColor="text1"/>
          <w:sz w:val="28"/>
          <w:szCs w:val="28"/>
        </w:rPr>
        <w:tab/>
      </w:r>
      <w:r>
        <w:rPr>
          <w:rFonts w:asciiTheme="minorHAnsi" w:hAnsiTheme="minorHAnsi" w:cstheme="minorHAnsi"/>
          <w:color w:val="000000" w:themeColor="text1"/>
          <w:sz w:val="28"/>
          <w:szCs w:val="28"/>
        </w:rPr>
        <w:tab/>
      </w:r>
      <w:r>
        <w:rPr>
          <w:rFonts w:asciiTheme="minorHAnsi" w:hAnsiTheme="minorHAnsi" w:cstheme="minorHAnsi"/>
          <w:color w:val="000000" w:themeColor="text1"/>
          <w:sz w:val="28"/>
          <w:szCs w:val="28"/>
        </w:rPr>
        <w:tab/>
      </w:r>
      <w:r>
        <w:rPr>
          <w:rFonts w:asciiTheme="minorHAnsi" w:hAnsiTheme="minorHAnsi" w:cstheme="minorHAnsi"/>
          <w:color w:val="000000" w:themeColor="text1"/>
          <w:sz w:val="28"/>
          <w:szCs w:val="28"/>
        </w:rPr>
        <w:tab/>
      </w:r>
      <w:r w:rsidRPr="00835462">
        <w:rPr>
          <w:rFonts w:asciiTheme="minorHAnsi" w:hAnsiTheme="minorHAnsi" w:cstheme="minorHAnsi"/>
          <w:b/>
          <w:bCs/>
          <w:color w:val="000000" w:themeColor="text1"/>
          <w:sz w:val="28"/>
          <w:szCs w:val="28"/>
        </w:rPr>
        <w:t>FOR IMMEDIATE RELEASE</w:t>
      </w:r>
    </w:p>
    <w:p w14:paraId="3B0442F0" w14:textId="59795FC5" w:rsidR="005E4A12" w:rsidRPr="00835462" w:rsidRDefault="00476D13" w:rsidP="005E4A12">
      <w:pPr>
        <w:spacing w:after="0" w:line="24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Marc Young</w:t>
      </w:r>
      <w:r w:rsidR="005E4A12" w:rsidRPr="00835462">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Chief Strategy Officer</w:t>
      </w:r>
    </w:p>
    <w:p w14:paraId="2D88BCCB" w14:textId="76CD1A80" w:rsidR="005E4A12" w:rsidRPr="00835462" w:rsidRDefault="005E4A12" w:rsidP="005E4A12">
      <w:pPr>
        <w:spacing w:after="0" w:line="240" w:lineRule="auto"/>
        <w:rPr>
          <w:rFonts w:asciiTheme="minorHAnsi" w:hAnsiTheme="minorHAnsi" w:cstheme="minorHAnsi"/>
          <w:color w:val="000000" w:themeColor="text1"/>
          <w:sz w:val="24"/>
          <w:szCs w:val="24"/>
        </w:rPr>
      </w:pPr>
      <w:r w:rsidRPr="00835462">
        <w:rPr>
          <w:rFonts w:asciiTheme="minorHAnsi" w:hAnsiTheme="minorHAnsi" w:cstheme="minorHAnsi"/>
          <w:color w:val="000000" w:themeColor="text1"/>
          <w:sz w:val="24"/>
          <w:szCs w:val="24"/>
        </w:rPr>
        <w:t>Phone:</w:t>
      </w:r>
      <w:r>
        <w:rPr>
          <w:rFonts w:asciiTheme="minorHAnsi" w:hAnsiTheme="minorHAnsi" w:cstheme="minorHAnsi"/>
          <w:color w:val="000000" w:themeColor="text1"/>
          <w:sz w:val="24"/>
          <w:szCs w:val="24"/>
        </w:rPr>
        <w:t xml:space="preserve"> </w:t>
      </w:r>
      <w:r w:rsidRPr="00835462">
        <w:rPr>
          <w:rFonts w:asciiTheme="minorHAnsi" w:hAnsiTheme="minorHAnsi" w:cstheme="minorHAnsi"/>
          <w:color w:val="000000" w:themeColor="text1"/>
          <w:sz w:val="24"/>
          <w:szCs w:val="24"/>
        </w:rPr>
        <w:t xml:space="preserve">800.697.3329, </w:t>
      </w:r>
    </w:p>
    <w:p w14:paraId="71BF75C9" w14:textId="77777777" w:rsidR="005E4A12" w:rsidRPr="00835462" w:rsidRDefault="005E4A12" w:rsidP="005E4A12">
      <w:pPr>
        <w:spacing w:after="0" w:line="240" w:lineRule="auto"/>
        <w:rPr>
          <w:rFonts w:asciiTheme="minorHAnsi" w:hAnsiTheme="minorHAnsi" w:cstheme="minorHAnsi"/>
          <w:color w:val="000000" w:themeColor="text1"/>
          <w:sz w:val="24"/>
          <w:szCs w:val="24"/>
        </w:rPr>
      </w:pPr>
      <w:r w:rsidRPr="00835462">
        <w:rPr>
          <w:rFonts w:asciiTheme="minorHAnsi" w:hAnsiTheme="minorHAnsi" w:cstheme="minorHAnsi"/>
          <w:color w:val="000000" w:themeColor="text1"/>
          <w:sz w:val="24"/>
          <w:szCs w:val="24"/>
        </w:rPr>
        <w:t>Email:</w:t>
      </w:r>
      <w:r>
        <w:rPr>
          <w:rFonts w:asciiTheme="minorHAnsi" w:hAnsiTheme="minorHAnsi" w:cstheme="minorHAnsi"/>
          <w:color w:val="000000" w:themeColor="text1"/>
          <w:sz w:val="24"/>
          <w:szCs w:val="24"/>
        </w:rPr>
        <w:t xml:space="preserve"> </w:t>
      </w:r>
      <w:hyperlink r:id="rId12" w:history="1">
        <w:r w:rsidRPr="00835462">
          <w:rPr>
            <w:rStyle w:val="Hyperlink"/>
            <w:rFonts w:asciiTheme="minorHAnsi" w:hAnsiTheme="minorHAnsi" w:cstheme="minorHAnsi"/>
            <w:sz w:val="24"/>
            <w:szCs w:val="24"/>
          </w:rPr>
          <w:t>info@nwp-mail.com</w:t>
        </w:r>
      </w:hyperlink>
    </w:p>
    <w:p w14:paraId="59168925" w14:textId="77777777" w:rsidR="005E4A12" w:rsidRPr="00835462" w:rsidRDefault="005E4A12" w:rsidP="005E4A12">
      <w:pPr>
        <w:spacing w:after="0" w:line="240" w:lineRule="auto"/>
        <w:rPr>
          <w:rFonts w:asciiTheme="minorHAnsi" w:hAnsiTheme="minorHAnsi" w:cstheme="minorHAnsi"/>
          <w:bCs/>
          <w:color w:val="000000" w:themeColor="text1"/>
          <w:sz w:val="24"/>
          <w:szCs w:val="24"/>
        </w:rPr>
      </w:pPr>
      <w:r w:rsidRPr="00835462">
        <w:rPr>
          <w:rFonts w:asciiTheme="minorHAnsi" w:hAnsiTheme="minorHAnsi" w:cstheme="minorHAnsi"/>
          <w:bCs/>
          <w:color w:val="000000" w:themeColor="text1"/>
          <w:sz w:val="24"/>
          <w:szCs w:val="24"/>
        </w:rPr>
        <w:t>https://www.nationwidepharmaceutical.com</w:t>
      </w:r>
    </w:p>
    <w:p w14:paraId="50982449" w14:textId="77777777" w:rsidR="005E4A12" w:rsidRDefault="005E4A12" w:rsidP="005E4A12">
      <w:pPr>
        <w:spacing w:after="0" w:line="240" w:lineRule="auto"/>
        <w:jc w:val="center"/>
        <w:rPr>
          <w:rFonts w:asciiTheme="minorHAnsi" w:hAnsiTheme="minorHAnsi" w:cstheme="minorHAnsi"/>
          <w:b/>
          <w:i/>
          <w:color w:val="000000" w:themeColor="text1"/>
          <w:sz w:val="32"/>
        </w:rPr>
      </w:pPr>
    </w:p>
    <w:p w14:paraId="723BD026" w14:textId="77777777" w:rsidR="005E4A12" w:rsidRDefault="005E4A12" w:rsidP="005E4A12">
      <w:pPr>
        <w:spacing w:after="0" w:line="240" w:lineRule="auto"/>
        <w:rPr>
          <w:rFonts w:asciiTheme="minorHAnsi" w:hAnsiTheme="minorHAnsi" w:cstheme="minorHAnsi"/>
          <w:b/>
          <w:i/>
          <w:color w:val="000000" w:themeColor="text1"/>
          <w:sz w:val="32"/>
        </w:rPr>
      </w:pPr>
    </w:p>
    <w:p w14:paraId="0C8C5AFC" w14:textId="77777777" w:rsidR="005E4A12" w:rsidRPr="00FE6EBF" w:rsidRDefault="005E4A12" w:rsidP="005E4A12">
      <w:pPr>
        <w:spacing w:after="0" w:line="240" w:lineRule="auto"/>
        <w:jc w:val="center"/>
        <w:rPr>
          <w:rFonts w:asciiTheme="minorHAnsi" w:hAnsiTheme="minorHAnsi" w:cstheme="minorHAnsi"/>
          <w:b/>
          <w:color w:val="000000" w:themeColor="text1"/>
          <w:sz w:val="28"/>
          <w:szCs w:val="28"/>
        </w:rPr>
      </w:pPr>
    </w:p>
    <w:p w14:paraId="7F8B36E1" w14:textId="014F0C13" w:rsidR="005E4A12" w:rsidRPr="00CE0EFA" w:rsidRDefault="005E4A12" w:rsidP="00CE0EFA">
      <w:pPr>
        <w:spacing w:after="0" w:line="240" w:lineRule="auto"/>
        <w:jc w:val="center"/>
        <w:rPr>
          <w:rFonts w:asciiTheme="minorHAnsi" w:hAnsiTheme="minorHAnsi" w:cstheme="minorBidi"/>
          <w:b/>
          <w:bCs/>
          <w:color w:val="000000" w:themeColor="text1"/>
          <w:sz w:val="28"/>
          <w:szCs w:val="28"/>
        </w:rPr>
      </w:pPr>
      <w:r w:rsidRPr="00CE0EFA">
        <w:rPr>
          <w:rFonts w:asciiTheme="minorHAnsi" w:hAnsiTheme="minorHAnsi" w:cstheme="minorBidi"/>
          <w:b/>
          <w:bCs/>
          <w:color w:val="000000" w:themeColor="text1"/>
          <w:sz w:val="28"/>
          <w:szCs w:val="28"/>
        </w:rPr>
        <w:t xml:space="preserve">NATIONWIDE PHARMACEUTICAL – Ranked in </w:t>
      </w:r>
      <w:r w:rsidR="565F5199" w:rsidRPr="00CE0EFA">
        <w:rPr>
          <w:rFonts w:asciiTheme="minorHAnsi" w:hAnsiTheme="minorHAnsi" w:cstheme="minorBidi"/>
          <w:b/>
          <w:bCs/>
          <w:color w:val="000000" w:themeColor="text1"/>
          <w:sz w:val="28"/>
          <w:szCs w:val="28"/>
        </w:rPr>
        <w:t>the Inc. 5000</w:t>
      </w:r>
      <w:r w:rsidR="3B770DD8" w:rsidRPr="00CE0EFA">
        <w:rPr>
          <w:rFonts w:asciiTheme="minorHAnsi" w:hAnsiTheme="minorHAnsi" w:cstheme="minorBidi"/>
          <w:b/>
          <w:bCs/>
          <w:color w:val="000000" w:themeColor="text1"/>
          <w:sz w:val="28"/>
          <w:szCs w:val="28"/>
        </w:rPr>
        <w:t xml:space="preserve"> – </w:t>
      </w:r>
      <w:r w:rsidRPr="00CE0EFA">
        <w:rPr>
          <w:rFonts w:asciiTheme="minorHAnsi" w:hAnsiTheme="minorHAnsi" w:cstheme="minorBidi"/>
          <w:b/>
          <w:bCs/>
          <w:color w:val="000000" w:themeColor="text1"/>
          <w:sz w:val="28"/>
          <w:szCs w:val="28"/>
        </w:rPr>
        <w:t xml:space="preserve">America’s Fastest-Growing Private </w:t>
      </w:r>
      <w:r w:rsidRPr="00CE0EFA" w:rsidDel="001567DA">
        <w:rPr>
          <w:rFonts w:asciiTheme="minorHAnsi" w:hAnsiTheme="minorHAnsi" w:cstheme="minorBidi"/>
          <w:b/>
          <w:bCs/>
          <w:color w:val="000000" w:themeColor="text1"/>
          <w:sz w:val="28"/>
          <w:szCs w:val="28"/>
        </w:rPr>
        <w:t>Companies</w:t>
      </w:r>
    </w:p>
    <w:p w14:paraId="1AC564EE" w14:textId="17588D30" w:rsidR="005E4A12" w:rsidRPr="00FE6EBF" w:rsidRDefault="005E4A12" w:rsidP="005E4A12">
      <w:pPr>
        <w:jc w:val="center"/>
        <w:rPr>
          <w:rFonts w:asciiTheme="minorHAnsi" w:hAnsiTheme="minorHAnsi" w:cstheme="minorHAnsi"/>
          <w:color w:val="000000" w:themeColor="text1"/>
          <w:sz w:val="28"/>
          <w:szCs w:val="28"/>
        </w:rPr>
      </w:pPr>
      <w:r w:rsidRPr="00FE6EBF">
        <w:rPr>
          <w:rFonts w:asciiTheme="minorHAnsi" w:hAnsiTheme="minorHAnsi" w:cstheme="minorHAnsi"/>
          <w:color w:val="000000" w:themeColor="text1"/>
          <w:sz w:val="28"/>
          <w:szCs w:val="28"/>
        </w:rPr>
        <w:t xml:space="preserve">2,718% Revenue Growth </w:t>
      </w:r>
      <w:r>
        <w:rPr>
          <w:rFonts w:asciiTheme="minorHAnsi" w:hAnsiTheme="minorHAnsi" w:cstheme="minorHAnsi"/>
          <w:color w:val="000000" w:themeColor="text1"/>
          <w:sz w:val="28"/>
          <w:szCs w:val="28"/>
        </w:rPr>
        <w:t xml:space="preserve">within 3 Years </w:t>
      </w:r>
    </w:p>
    <w:p w14:paraId="21BDB66F" w14:textId="7305BCE9" w:rsidR="005E4A12" w:rsidRPr="00CE0EFA" w:rsidRDefault="005E4A12">
      <w:pPr>
        <w:spacing w:after="0" w:line="240" w:lineRule="auto"/>
        <w:rPr>
          <w:rFonts w:asciiTheme="minorHAnsi" w:hAnsiTheme="minorHAnsi" w:cstheme="minorBidi"/>
          <w:color w:val="000000" w:themeColor="text1"/>
          <w:sz w:val="28"/>
          <w:szCs w:val="28"/>
        </w:rPr>
      </w:pPr>
      <w:r w:rsidRPr="00CE0EFA">
        <w:rPr>
          <w:rFonts w:asciiTheme="minorHAnsi" w:hAnsiTheme="minorHAnsi" w:cstheme="minorBidi"/>
          <w:b/>
          <w:color w:val="000000" w:themeColor="text1"/>
          <w:sz w:val="28"/>
          <w:szCs w:val="28"/>
        </w:rPr>
        <w:t>San Antonio, Texas, August 14, 2019</w:t>
      </w:r>
      <w:r w:rsidRPr="00CE0EFA">
        <w:rPr>
          <w:rFonts w:asciiTheme="minorHAnsi" w:hAnsiTheme="minorHAnsi" w:cstheme="minorBidi"/>
          <w:color w:val="000000" w:themeColor="text1"/>
          <w:sz w:val="28"/>
          <w:szCs w:val="28"/>
        </w:rPr>
        <w:t xml:space="preserve"> – Nationwide Pharmaceutical, a licensed prescription drug manufacturer was recognized by </w:t>
      </w:r>
      <w:r w:rsidRPr="00CE0EFA">
        <w:rPr>
          <w:rFonts w:asciiTheme="minorHAnsi" w:hAnsiTheme="minorHAnsi" w:cstheme="minorBidi"/>
          <w:i/>
          <w:color w:val="000000" w:themeColor="text1"/>
          <w:sz w:val="28"/>
          <w:szCs w:val="28"/>
        </w:rPr>
        <w:t>Inc.</w:t>
      </w:r>
      <w:r w:rsidRPr="00CE0EFA">
        <w:rPr>
          <w:rFonts w:asciiTheme="minorHAnsi" w:hAnsiTheme="minorHAnsi" w:cstheme="minorBidi"/>
          <w:color w:val="000000" w:themeColor="text1"/>
          <w:sz w:val="28"/>
          <w:szCs w:val="28"/>
        </w:rPr>
        <w:t xml:space="preserve"> magazine as the </w:t>
      </w:r>
      <w:r w:rsidR="5057E0BA" w:rsidRPr="00CE0EFA">
        <w:rPr>
          <w:rFonts w:asciiTheme="minorHAnsi" w:hAnsiTheme="minorHAnsi" w:cstheme="minorBidi"/>
          <w:color w:val="000000" w:themeColor="text1"/>
          <w:sz w:val="28"/>
          <w:szCs w:val="28"/>
        </w:rPr>
        <w:t>second</w:t>
      </w:r>
      <w:r w:rsidRPr="00CE0EFA">
        <w:rPr>
          <w:rFonts w:asciiTheme="minorHAnsi" w:hAnsiTheme="minorHAnsi" w:cstheme="minorBidi"/>
          <w:color w:val="000000" w:themeColor="text1"/>
          <w:sz w:val="28"/>
          <w:szCs w:val="28"/>
        </w:rPr>
        <w:t xml:space="preserve"> fastest-growing private company in San Antonio, Texas and </w:t>
      </w:r>
      <w:r w:rsidR="00627D55">
        <w:rPr>
          <w:rFonts w:asciiTheme="minorHAnsi" w:hAnsiTheme="minorHAnsi" w:cstheme="minorBidi"/>
          <w:color w:val="000000" w:themeColor="text1"/>
          <w:sz w:val="28"/>
          <w:szCs w:val="28"/>
        </w:rPr>
        <w:t>#</w:t>
      </w:r>
      <w:r w:rsidRPr="00CE0EFA">
        <w:rPr>
          <w:rFonts w:asciiTheme="minorHAnsi" w:hAnsiTheme="minorHAnsi" w:cstheme="minorBidi"/>
          <w:color w:val="000000" w:themeColor="text1"/>
          <w:sz w:val="28"/>
          <w:szCs w:val="28"/>
        </w:rPr>
        <w:t>141 nationwide</w:t>
      </w:r>
      <w:r w:rsidR="006D55D0">
        <w:rPr>
          <w:rFonts w:asciiTheme="minorHAnsi" w:hAnsiTheme="minorHAnsi" w:cstheme="minorBidi"/>
          <w:color w:val="000000" w:themeColor="text1"/>
          <w:sz w:val="28"/>
          <w:szCs w:val="28"/>
        </w:rPr>
        <w:t>, #8 in Government Services and #13 in the state of Texas</w:t>
      </w:r>
      <w:r w:rsidRPr="00CE0EFA">
        <w:rPr>
          <w:rFonts w:asciiTheme="minorHAnsi" w:hAnsiTheme="minorHAnsi" w:cstheme="minorBidi"/>
          <w:color w:val="000000" w:themeColor="text1"/>
          <w:sz w:val="28"/>
          <w:szCs w:val="28"/>
        </w:rPr>
        <w:t xml:space="preserve"> on </w:t>
      </w:r>
      <w:r w:rsidR="5057E0BA" w:rsidRPr="00CE0EFA">
        <w:rPr>
          <w:rFonts w:asciiTheme="minorHAnsi" w:hAnsiTheme="minorHAnsi" w:cstheme="minorBidi"/>
          <w:color w:val="000000" w:themeColor="text1"/>
          <w:sz w:val="28"/>
          <w:szCs w:val="28"/>
        </w:rPr>
        <w:t>the</w:t>
      </w:r>
      <w:r w:rsidRPr="00CE0EFA">
        <w:rPr>
          <w:rFonts w:asciiTheme="minorHAnsi" w:hAnsiTheme="minorHAnsi" w:cstheme="minorBidi"/>
          <w:color w:val="000000" w:themeColor="text1"/>
          <w:sz w:val="28"/>
          <w:szCs w:val="28"/>
        </w:rPr>
        <w:t xml:space="preserve"> annual Inc. 5000 list. The 2019 Inc. 5000 is ranked according to percentage revenue growth when comparing 2015 and 2018 and is the most prestigious ranking of the nation’s fastest-growing private companies. Many other well-known names gained their first national exposure as honorees on the Inc. 5000 including Microsoft, Dell, Domino’s Pizza, Pandora, Timberland, LinkedIn, Yelp, an</w:t>
      </w:r>
      <w:r w:rsidRPr="00476D13">
        <w:rPr>
          <w:rFonts w:asciiTheme="minorHAnsi" w:hAnsiTheme="minorHAnsi" w:cstheme="minorBidi"/>
          <w:color w:val="000000" w:themeColor="text1"/>
          <w:sz w:val="28"/>
          <w:szCs w:val="28"/>
        </w:rPr>
        <w:t>d Zillow. Nationwide Pharmaceutical</w:t>
      </w:r>
      <w:r w:rsidR="00FE6BB3">
        <w:rPr>
          <w:rFonts w:asciiTheme="minorHAnsi" w:hAnsiTheme="minorHAnsi" w:cstheme="minorBidi"/>
          <w:color w:val="000000" w:themeColor="text1"/>
          <w:sz w:val="28"/>
          <w:szCs w:val="28"/>
        </w:rPr>
        <w:t xml:space="preserve"> </w:t>
      </w:r>
      <w:r w:rsidR="0074012F">
        <w:rPr>
          <w:rFonts w:asciiTheme="minorHAnsi" w:hAnsiTheme="minorHAnsi" w:cstheme="minorBidi"/>
          <w:color w:val="000000" w:themeColor="text1"/>
          <w:sz w:val="28"/>
          <w:szCs w:val="28"/>
        </w:rPr>
        <w:t>(NWP)</w:t>
      </w:r>
      <w:r w:rsidRPr="00476D13">
        <w:rPr>
          <w:rFonts w:asciiTheme="minorHAnsi" w:hAnsiTheme="minorHAnsi" w:cstheme="minorBidi"/>
          <w:color w:val="000000" w:themeColor="text1"/>
          <w:sz w:val="28"/>
          <w:szCs w:val="28"/>
        </w:rPr>
        <w:t xml:space="preserve"> is honored to be in the company of </w:t>
      </w:r>
      <w:r w:rsidRPr="00CE0EFA">
        <w:rPr>
          <w:rFonts w:asciiTheme="minorHAnsi" w:hAnsiTheme="minorHAnsi" w:cstheme="minorBidi"/>
          <w:color w:val="000000" w:themeColor="text1"/>
          <w:sz w:val="28"/>
          <w:szCs w:val="28"/>
        </w:rPr>
        <w:t>these successful American companies.</w:t>
      </w:r>
    </w:p>
    <w:p w14:paraId="060C8E1B" w14:textId="77777777" w:rsidR="005E4A12" w:rsidRPr="00FE6EBF" w:rsidRDefault="005E4A12" w:rsidP="005E4A12">
      <w:pPr>
        <w:spacing w:after="0" w:line="240" w:lineRule="auto"/>
        <w:rPr>
          <w:rFonts w:asciiTheme="minorHAnsi" w:hAnsiTheme="minorHAnsi" w:cstheme="minorHAnsi"/>
          <w:color w:val="000000" w:themeColor="text1"/>
          <w:sz w:val="28"/>
          <w:szCs w:val="28"/>
        </w:rPr>
      </w:pPr>
    </w:p>
    <w:p w14:paraId="2AB443C1" w14:textId="5E74D550" w:rsidR="005E4A12" w:rsidRPr="00CE0EFA" w:rsidRDefault="00DF6311">
      <w:pPr>
        <w:spacing w:after="0" w:line="240" w:lineRule="auto"/>
        <w:rPr>
          <w:rFonts w:asciiTheme="minorHAnsi" w:hAnsiTheme="minorHAnsi" w:cstheme="minorBidi"/>
          <w:color w:val="000000" w:themeColor="text1"/>
          <w:sz w:val="28"/>
          <w:szCs w:val="28"/>
        </w:rPr>
      </w:pPr>
      <w:r w:rsidRPr="00CE0EFA">
        <w:rPr>
          <w:rFonts w:asciiTheme="minorHAnsi" w:hAnsiTheme="minorHAnsi" w:cstheme="minorBidi"/>
          <w:color w:val="000000" w:themeColor="text1"/>
          <w:sz w:val="28"/>
          <w:szCs w:val="28"/>
        </w:rPr>
        <w:t>Nationwide</w:t>
      </w:r>
      <w:r w:rsidR="005B1C66" w:rsidRPr="00CE0EFA">
        <w:rPr>
          <w:rFonts w:asciiTheme="minorHAnsi" w:hAnsiTheme="minorHAnsi" w:cstheme="minorBidi"/>
          <w:color w:val="000000" w:themeColor="text1"/>
          <w:sz w:val="28"/>
          <w:szCs w:val="28"/>
        </w:rPr>
        <w:t xml:space="preserve"> Pharmaceutical was established only 5 years </w:t>
      </w:r>
      <w:r w:rsidR="759E8999" w:rsidRPr="00CE0EFA">
        <w:rPr>
          <w:rFonts w:asciiTheme="minorHAnsi" w:hAnsiTheme="minorHAnsi" w:cstheme="minorBidi"/>
          <w:color w:val="000000" w:themeColor="text1"/>
          <w:sz w:val="28"/>
          <w:szCs w:val="28"/>
        </w:rPr>
        <w:t xml:space="preserve">ago </w:t>
      </w:r>
      <w:r w:rsidR="005B1C66" w:rsidRPr="00CE0EFA">
        <w:rPr>
          <w:rFonts w:asciiTheme="minorHAnsi" w:hAnsiTheme="minorHAnsi" w:cstheme="minorBidi"/>
          <w:color w:val="000000" w:themeColor="text1"/>
          <w:sz w:val="28"/>
          <w:szCs w:val="28"/>
        </w:rPr>
        <w:t>with no external funding, a low rent office with garage sale furniture</w:t>
      </w:r>
      <w:r w:rsidR="30E04EDF" w:rsidRPr="00476D13">
        <w:rPr>
          <w:rFonts w:asciiTheme="minorHAnsi" w:hAnsiTheme="minorHAnsi" w:cstheme="minorBidi"/>
          <w:color w:val="000000" w:themeColor="text1"/>
          <w:sz w:val="28"/>
          <w:szCs w:val="28"/>
        </w:rPr>
        <w:t>,</w:t>
      </w:r>
      <w:r w:rsidR="005B1C66" w:rsidRPr="00476D13">
        <w:rPr>
          <w:rFonts w:asciiTheme="minorHAnsi" w:hAnsiTheme="minorHAnsi" w:cstheme="minorBidi"/>
          <w:color w:val="000000" w:themeColor="text1"/>
          <w:sz w:val="28"/>
          <w:szCs w:val="28"/>
        </w:rPr>
        <w:t xml:space="preserve"> and no staff. </w:t>
      </w:r>
      <w:r w:rsidR="005E4A12" w:rsidRPr="00CE0EFA">
        <w:rPr>
          <w:rFonts w:asciiTheme="minorHAnsi" w:hAnsiTheme="minorHAnsi" w:cstheme="minorBidi"/>
          <w:color w:val="000000" w:themeColor="text1"/>
          <w:sz w:val="28"/>
          <w:szCs w:val="28"/>
        </w:rPr>
        <w:t xml:space="preserve">“We are so grateful and humbled to announce that Nationwide Pharmaceutical was selected for the Inc. 5000 List for 2019,” says </w:t>
      </w:r>
      <w:hyperlink r:id="rId13" w:history="1">
        <w:r w:rsidR="005E4A12" w:rsidRPr="00CE0EFA">
          <w:rPr>
            <w:rStyle w:val="Hyperlink"/>
            <w:rFonts w:asciiTheme="minorHAnsi" w:hAnsiTheme="minorHAnsi" w:cstheme="minorBidi"/>
            <w:sz w:val="28"/>
            <w:szCs w:val="28"/>
          </w:rPr>
          <w:t>Joseph B. Lawrence, CEO</w:t>
        </w:r>
      </w:hyperlink>
      <w:r w:rsidR="005E4A12" w:rsidRPr="00CE0EFA">
        <w:rPr>
          <w:rFonts w:asciiTheme="minorHAnsi" w:hAnsiTheme="minorHAnsi" w:cstheme="minorBidi"/>
          <w:color w:val="000000" w:themeColor="text1"/>
          <w:sz w:val="28"/>
          <w:szCs w:val="28"/>
        </w:rPr>
        <w:t xml:space="preserve">. “By God’s grace, it has been an amazing and storied adventure. Our staff is the most dedicated and talented I have ever known, and they go out of their way </w:t>
      </w:r>
      <w:proofErr w:type="gramStart"/>
      <w:r w:rsidR="005E4A12" w:rsidRPr="00CE0EFA">
        <w:rPr>
          <w:rFonts w:asciiTheme="minorHAnsi" w:hAnsiTheme="minorHAnsi" w:cstheme="minorBidi"/>
          <w:color w:val="000000" w:themeColor="text1"/>
          <w:sz w:val="28"/>
          <w:szCs w:val="28"/>
        </w:rPr>
        <w:t>each and every</w:t>
      </w:r>
      <w:proofErr w:type="gramEnd"/>
      <w:r w:rsidR="005E4A12" w:rsidRPr="00CE0EFA">
        <w:rPr>
          <w:rFonts w:asciiTheme="minorHAnsi" w:hAnsiTheme="minorHAnsi" w:cstheme="minorBidi"/>
          <w:color w:val="000000" w:themeColor="text1"/>
          <w:sz w:val="28"/>
          <w:szCs w:val="28"/>
        </w:rPr>
        <w:t xml:space="preserve"> day for our clients and customers and exemplify our mission. I am so proud of our team and couldn’t be more honored by their stellar accomplishments.”</w:t>
      </w:r>
    </w:p>
    <w:p w14:paraId="7A6765D2" w14:textId="6BBA15C9" w:rsidR="00D67EA0" w:rsidRPr="00CE0EFA" w:rsidRDefault="00D67EA0" w:rsidP="00CE0EFA">
      <w:pPr>
        <w:spacing w:after="0" w:line="240" w:lineRule="auto"/>
        <w:rPr>
          <w:rFonts w:asciiTheme="minorHAnsi" w:hAnsiTheme="minorHAnsi" w:cstheme="minorBidi"/>
          <w:color w:val="000000" w:themeColor="text1"/>
          <w:sz w:val="28"/>
          <w:szCs w:val="28"/>
        </w:rPr>
      </w:pPr>
    </w:p>
    <w:p w14:paraId="5CE2B189" w14:textId="65E3C7D2" w:rsidR="00D67EA0" w:rsidRPr="00476D13" w:rsidRDefault="5098B4FB" w:rsidP="00476D13">
      <w:pPr>
        <w:spacing w:after="0" w:line="240" w:lineRule="auto"/>
        <w:rPr>
          <w:rFonts w:asciiTheme="minorHAnsi" w:hAnsiTheme="minorHAnsi" w:cstheme="minorBidi"/>
          <w:color w:val="000000" w:themeColor="text1"/>
          <w:sz w:val="28"/>
          <w:szCs w:val="28"/>
        </w:rPr>
      </w:pPr>
      <w:r w:rsidRPr="04915245">
        <w:rPr>
          <w:rFonts w:asciiTheme="minorHAnsi" w:hAnsiTheme="minorHAnsi" w:cstheme="minorBidi"/>
          <w:color w:val="000000" w:themeColor="text1"/>
          <w:sz w:val="28"/>
          <w:szCs w:val="28"/>
        </w:rPr>
        <w:t>Ranking 1</w:t>
      </w:r>
      <w:r w:rsidR="00A22B0C">
        <w:rPr>
          <w:rFonts w:asciiTheme="minorHAnsi" w:hAnsiTheme="minorHAnsi" w:cstheme="minorBidi"/>
          <w:color w:val="000000" w:themeColor="text1"/>
          <w:sz w:val="28"/>
          <w:szCs w:val="28"/>
        </w:rPr>
        <w:t>3</w:t>
      </w:r>
      <w:r w:rsidRPr="04915245">
        <w:rPr>
          <w:rFonts w:asciiTheme="minorHAnsi" w:hAnsiTheme="minorHAnsi" w:cstheme="minorBidi"/>
          <w:color w:val="000000" w:themeColor="text1"/>
          <w:sz w:val="28"/>
          <w:szCs w:val="28"/>
          <w:vertAlign w:val="superscript"/>
        </w:rPr>
        <w:t>th</w:t>
      </w:r>
      <w:r w:rsidRPr="04915245">
        <w:rPr>
          <w:rFonts w:asciiTheme="minorHAnsi" w:hAnsiTheme="minorHAnsi" w:cstheme="minorBidi"/>
          <w:color w:val="000000" w:themeColor="text1"/>
          <w:sz w:val="28"/>
          <w:szCs w:val="28"/>
        </w:rPr>
        <w:t xml:space="preserve"> as the fastest-growing private company in Texas is a momentous achievement</w:t>
      </w:r>
      <w:r w:rsidR="5E005B98" w:rsidRPr="04915245">
        <w:rPr>
          <w:rFonts w:asciiTheme="minorHAnsi" w:hAnsiTheme="minorHAnsi" w:cstheme="minorBidi"/>
          <w:color w:val="000000" w:themeColor="text1"/>
          <w:sz w:val="28"/>
          <w:szCs w:val="28"/>
        </w:rPr>
        <w:t xml:space="preserve"> and NWP </w:t>
      </w:r>
      <w:r w:rsidRPr="04915245">
        <w:rPr>
          <w:rFonts w:asciiTheme="minorHAnsi" w:hAnsiTheme="minorHAnsi" w:cstheme="minorBidi"/>
          <w:color w:val="000000" w:themeColor="text1"/>
          <w:sz w:val="28"/>
          <w:szCs w:val="28"/>
        </w:rPr>
        <w:t xml:space="preserve">is still at the beginning of their journey. Their vast network of </w:t>
      </w:r>
      <w:r w:rsidR="04915245" w:rsidRPr="04915245">
        <w:rPr>
          <w:rFonts w:asciiTheme="minorHAnsi" w:hAnsiTheme="minorHAnsi" w:cstheme="minorBidi"/>
          <w:color w:val="000000" w:themeColor="text1"/>
          <w:sz w:val="28"/>
          <w:szCs w:val="28"/>
        </w:rPr>
        <w:t>business partners</w:t>
      </w:r>
      <w:r w:rsidRPr="04915245">
        <w:rPr>
          <w:rFonts w:asciiTheme="minorHAnsi" w:hAnsiTheme="minorHAnsi" w:cstheme="minorBidi"/>
          <w:color w:val="000000" w:themeColor="text1"/>
          <w:sz w:val="28"/>
          <w:szCs w:val="28"/>
        </w:rPr>
        <w:t xml:space="preserve"> provides them with </w:t>
      </w:r>
      <w:r w:rsidR="086B16C0" w:rsidRPr="04915245">
        <w:rPr>
          <w:rFonts w:asciiTheme="minorHAnsi" w:hAnsiTheme="minorHAnsi" w:cstheme="minorBidi"/>
          <w:color w:val="000000" w:themeColor="text1"/>
          <w:sz w:val="28"/>
          <w:szCs w:val="28"/>
        </w:rPr>
        <w:t>substantial pharmacy solutions</w:t>
      </w:r>
      <w:r w:rsidR="44AED9B5" w:rsidRPr="04915245">
        <w:rPr>
          <w:rFonts w:asciiTheme="minorHAnsi" w:hAnsiTheme="minorHAnsi" w:cstheme="minorBidi"/>
          <w:color w:val="000000" w:themeColor="text1"/>
          <w:sz w:val="28"/>
          <w:szCs w:val="28"/>
        </w:rPr>
        <w:t xml:space="preserve"> </w:t>
      </w:r>
      <w:r w:rsidR="10583AEB" w:rsidRPr="00476D13">
        <w:rPr>
          <w:rFonts w:asciiTheme="minorHAnsi" w:hAnsiTheme="minorHAnsi" w:cstheme="minorBidi"/>
          <w:color w:val="000000" w:themeColor="text1"/>
          <w:sz w:val="28"/>
          <w:szCs w:val="28"/>
        </w:rPr>
        <w:t xml:space="preserve">across </w:t>
      </w:r>
      <w:r w:rsidR="10583AEB" w:rsidRPr="00476D13">
        <w:rPr>
          <w:rFonts w:asciiTheme="minorHAnsi" w:hAnsiTheme="minorHAnsi" w:cstheme="minorBidi"/>
          <w:color w:val="000000" w:themeColor="text1"/>
          <w:sz w:val="28"/>
          <w:szCs w:val="28"/>
        </w:rPr>
        <w:lastRenderedPageBreak/>
        <w:t>the U.S.</w:t>
      </w:r>
      <w:r w:rsidR="44AED9B5" w:rsidRPr="04915245">
        <w:rPr>
          <w:rFonts w:asciiTheme="minorHAnsi" w:hAnsiTheme="minorHAnsi" w:cstheme="minorBidi"/>
          <w:color w:val="000000" w:themeColor="text1"/>
          <w:sz w:val="28"/>
          <w:szCs w:val="28"/>
        </w:rPr>
        <w:t xml:space="preserve"> </w:t>
      </w:r>
      <w:r w:rsidR="72FE1521" w:rsidRPr="00476D13">
        <w:rPr>
          <w:rFonts w:asciiTheme="minorHAnsi" w:hAnsiTheme="minorHAnsi" w:cstheme="minorBidi"/>
          <w:color w:val="000000" w:themeColor="text1"/>
          <w:sz w:val="28"/>
          <w:szCs w:val="28"/>
        </w:rPr>
        <w:t xml:space="preserve"> and their dedication to mission and quality has help</w:t>
      </w:r>
      <w:r w:rsidR="44AED9B5" w:rsidRPr="00476D13">
        <w:rPr>
          <w:rFonts w:asciiTheme="minorHAnsi" w:hAnsiTheme="minorHAnsi" w:cstheme="minorBidi"/>
          <w:color w:val="000000" w:themeColor="text1"/>
          <w:sz w:val="28"/>
          <w:szCs w:val="28"/>
        </w:rPr>
        <w:t>ed</w:t>
      </w:r>
      <w:r w:rsidR="72FE1521" w:rsidRPr="00476D13">
        <w:rPr>
          <w:rFonts w:asciiTheme="minorHAnsi" w:hAnsiTheme="minorHAnsi" w:cstheme="minorBidi"/>
          <w:color w:val="000000" w:themeColor="text1"/>
          <w:sz w:val="28"/>
          <w:szCs w:val="28"/>
        </w:rPr>
        <w:t xml:space="preserve"> intensify growth with both private and government customers. </w:t>
      </w:r>
    </w:p>
    <w:p w14:paraId="39C4484E" w14:textId="77777777" w:rsidR="00E853A5" w:rsidRPr="00FE6EBF" w:rsidRDefault="00E853A5" w:rsidP="005E4A12">
      <w:pPr>
        <w:spacing w:after="0" w:line="240" w:lineRule="auto"/>
        <w:rPr>
          <w:rFonts w:asciiTheme="minorHAnsi" w:hAnsiTheme="minorHAnsi" w:cstheme="minorHAnsi"/>
          <w:color w:val="000000" w:themeColor="text1"/>
          <w:sz w:val="28"/>
          <w:szCs w:val="28"/>
        </w:rPr>
      </w:pPr>
    </w:p>
    <w:p w14:paraId="26BF4845" w14:textId="77777777" w:rsidR="00E853A5" w:rsidRPr="00FE6EBF" w:rsidRDefault="00E853A5" w:rsidP="00E853A5">
      <w:pPr>
        <w:spacing w:after="0" w:line="240" w:lineRule="auto"/>
        <w:rPr>
          <w:rFonts w:asciiTheme="minorHAnsi" w:hAnsiTheme="minorHAnsi" w:cstheme="minorHAnsi"/>
          <w:color w:val="000000" w:themeColor="text1"/>
          <w:sz w:val="28"/>
          <w:szCs w:val="28"/>
        </w:rPr>
      </w:pPr>
      <w:r w:rsidRPr="00FE6EBF">
        <w:rPr>
          <w:rFonts w:asciiTheme="minorHAnsi" w:hAnsiTheme="minorHAnsi" w:cstheme="minorHAnsi"/>
          <w:color w:val="000000" w:themeColor="text1"/>
          <w:sz w:val="28"/>
          <w:szCs w:val="28"/>
        </w:rPr>
        <w:t xml:space="preserve">“The companies on this year’s Inc. 5000 have followed so many different paths to success,” says </w:t>
      </w:r>
      <w:r w:rsidRPr="00FE6EBF">
        <w:rPr>
          <w:rFonts w:asciiTheme="minorHAnsi" w:hAnsiTheme="minorHAnsi" w:cstheme="minorHAnsi"/>
          <w:i/>
          <w:color w:val="000000" w:themeColor="text1"/>
          <w:sz w:val="28"/>
          <w:szCs w:val="28"/>
        </w:rPr>
        <w:t>Inc.</w:t>
      </w:r>
      <w:r w:rsidRPr="00FE6EBF">
        <w:rPr>
          <w:rFonts w:asciiTheme="minorHAnsi" w:hAnsiTheme="minorHAnsi" w:cstheme="minorHAnsi"/>
          <w:color w:val="000000" w:themeColor="text1"/>
          <w:sz w:val="28"/>
          <w:szCs w:val="28"/>
        </w:rPr>
        <w:t xml:space="preserve"> editor in chief James Ledbetter. “There’s no single course you can follow or investment you can take that will guarantee this kind of spectacular growth. But what they have in common is persistence and seizing opportunities.”</w:t>
      </w:r>
    </w:p>
    <w:p w14:paraId="41BD9E94" w14:textId="77777777" w:rsidR="005E4A12" w:rsidRPr="00FE6EBF" w:rsidRDefault="005E4A12" w:rsidP="005E4A12">
      <w:pPr>
        <w:spacing w:after="0" w:line="240" w:lineRule="auto"/>
        <w:rPr>
          <w:rFonts w:asciiTheme="minorHAnsi" w:hAnsiTheme="minorHAnsi" w:cstheme="minorHAnsi"/>
          <w:color w:val="000000" w:themeColor="text1"/>
          <w:sz w:val="28"/>
          <w:szCs w:val="28"/>
        </w:rPr>
      </w:pPr>
    </w:p>
    <w:p w14:paraId="227971F4" w14:textId="7E5B24FC" w:rsidR="005E4A12" w:rsidRDefault="005E4A12" w:rsidP="005E4A12">
      <w:pPr>
        <w:spacing w:after="0" w:line="240" w:lineRule="auto"/>
        <w:rPr>
          <w:rFonts w:asciiTheme="minorHAnsi" w:hAnsiTheme="minorHAnsi" w:cstheme="minorHAnsi"/>
          <w:color w:val="000000" w:themeColor="text1"/>
          <w:sz w:val="28"/>
          <w:szCs w:val="28"/>
        </w:rPr>
      </w:pPr>
      <w:r w:rsidRPr="00FE6EBF">
        <w:rPr>
          <w:rFonts w:asciiTheme="minorHAnsi" w:hAnsiTheme="minorHAnsi" w:cstheme="minorHAnsi"/>
          <w:color w:val="000000" w:themeColor="text1"/>
          <w:sz w:val="28"/>
          <w:szCs w:val="28"/>
        </w:rPr>
        <w:t xml:space="preserve">Complete results of the Inc. 5000, including company profiles and an interactive database that can be sorted by industry, region, and other criteria, can be found at </w:t>
      </w:r>
      <w:commentRangeStart w:id="0"/>
      <w:r w:rsidR="00E853A5">
        <w:rPr>
          <w:rFonts w:asciiTheme="minorHAnsi" w:hAnsiTheme="minorHAnsi" w:cstheme="minorHAnsi"/>
          <w:color w:val="000000" w:themeColor="text1"/>
          <w:sz w:val="28"/>
          <w:szCs w:val="28"/>
        </w:rPr>
        <w:fldChar w:fldCharType="begin"/>
      </w:r>
      <w:r w:rsidR="00E853A5">
        <w:rPr>
          <w:rFonts w:asciiTheme="minorHAnsi" w:hAnsiTheme="minorHAnsi" w:cstheme="minorHAnsi"/>
          <w:color w:val="000000" w:themeColor="text1"/>
          <w:sz w:val="28"/>
          <w:szCs w:val="28"/>
        </w:rPr>
        <w:instrText xml:space="preserve"> HYPERLINK "http://</w:instrText>
      </w:r>
      <w:r w:rsidR="00E853A5" w:rsidRPr="00FE6EBF">
        <w:rPr>
          <w:rFonts w:asciiTheme="minorHAnsi" w:hAnsiTheme="minorHAnsi" w:cstheme="minorHAnsi"/>
          <w:color w:val="000000" w:themeColor="text1"/>
          <w:sz w:val="28"/>
          <w:szCs w:val="28"/>
        </w:rPr>
        <w:instrText>www.inc.com/inc5000</w:instrText>
      </w:r>
      <w:r w:rsidR="00E853A5">
        <w:rPr>
          <w:rFonts w:asciiTheme="minorHAnsi" w:hAnsiTheme="minorHAnsi" w:cstheme="minorHAnsi"/>
          <w:color w:val="000000" w:themeColor="text1"/>
          <w:sz w:val="28"/>
          <w:szCs w:val="28"/>
        </w:rPr>
        <w:instrText xml:space="preserve">" </w:instrText>
      </w:r>
      <w:r w:rsidR="00E853A5">
        <w:rPr>
          <w:rFonts w:asciiTheme="minorHAnsi" w:hAnsiTheme="minorHAnsi" w:cstheme="minorHAnsi"/>
          <w:color w:val="000000" w:themeColor="text1"/>
          <w:sz w:val="28"/>
          <w:szCs w:val="28"/>
        </w:rPr>
        <w:fldChar w:fldCharType="separate"/>
      </w:r>
      <w:r w:rsidR="00E853A5" w:rsidRPr="00754E4D">
        <w:rPr>
          <w:rStyle w:val="Hyperlink"/>
          <w:rFonts w:asciiTheme="minorHAnsi" w:hAnsiTheme="minorHAnsi" w:cstheme="minorHAnsi"/>
          <w:sz w:val="28"/>
          <w:szCs w:val="28"/>
        </w:rPr>
        <w:t>www.inc.com/inc5000</w:t>
      </w:r>
      <w:r w:rsidR="00E853A5">
        <w:rPr>
          <w:rFonts w:asciiTheme="minorHAnsi" w:hAnsiTheme="minorHAnsi" w:cstheme="minorHAnsi"/>
          <w:color w:val="000000" w:themeColor="text1"/>
          <w:sz w:val="28"/>
          <w:szCs w:val="28"/>
        </w:rPr>
        <w:fldChar w:fldCharType="end"/>
      </w:r>
      <w:commentRangeEnd w:id="0"/>
      <w:r w:rsidR="005018B9">
        <w:rPr>
          <w:rStyle w:val="CommentReference"/>
        </w:rPr>
        <w:commentReference w:id="0"/>
      </w:r>
      <w:r w:rsidRPr="00FE6EBF">
        <w:rPr>
          <w:rFonts w:asciiTheme="minorHAnsi" w:hAnsiTheme="minorHAnsi" w:cstheme="minorHAnsi"/>
          <w:color w:val="000000" w:themeColor="text1"/>
          <w:sz w:val="28"/>
          <w:szCs w:val="28"/>
        </w:rPr>
        <w:t>.</w:t>
      </w:r>
    </w:p>
    <w:p w14:paraId="0B7F5892" w14:textId="42A4818C" w:rsidR="00E853A5" w:rsidRDefault="00E853A5" w:rsidP="005E4A12">
      <w:pPr>
        <w:spacing w:after="0" w:line="240" w:lineRule="auto"/>
        <w:rPr>
          <w:rFonts w:asciiTheme="minorHAnsi" w:hAnsiTheme="minorHAnsi" w:cstheme="minorHAnsi"/>
          <w:color w:val="000000" w:themeColor="text1"/>
          <w:sz w:val="28"/>
          <w:szCs w:val="28"/>
        </w:rPr>
      </w:pPr>
    </w:p>
    <w:p w14:paraId="3C0AC0D6" w14:textId="29227690" w:rsidR="00E853A5" w:rsidRDefault="00E853A5" w:rsidP="00476D13">
      <w:pPr>
        <w:spacing w:after="0" w:line="240" w:lineRule="auto"/>
        <w:jc w:val="center"/>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w:t>
      </w:r>
    </w:p>
    <w:p w14:paraId="7687C754" w14:textId="77777777" w:rsidR="00E853A5" w:rsidRDefault="00E853A5" w:rsidP="005E4A12">
      <w:pPr>
        <w:spacing w:after="0" w:line="240" w:lineRule="auto"/>
        <w:rPr>
          <w:rFonts w:asciiTheme="minorHAnsi" w:hAnsiTheme="minorHAnsi" w:cstheme="minorHAnsi"/>
          <w:color w:val="000000" w:themeColor="text1"/>
          <w:sz w:val="28"/>
          <w:szCs w:val="28"/>
        </w:rPr>
      </w:pPr>
    </w:p>
    <w:p w14:paraId="5D48B99B" w14:textId="79063EEC" w:rsidR="00E853A5" w:rsidRPr="00476D13" w:rsidRDefault="00E853A5" w:rsidP="005E4A12">
      <w:pPr>
        <w:spacing w:after="0" w:line="240" w:lineRule="auto"/>
        <w:rPr>
          <w:rFonts w:asciiTheme="minorHAnsi" w:hAnsiTheme="minorHAnsi" w:cstheme="minorHAnsi"/>
          <w:b/>
          <w:bCs/>
          <w:color w:val="000000" w:themeColor="text1"/>
          <w:sz w:val="28"/>
          <w:szCs w:val="28"/>
        </w:rPr>
      </w:pPr>
      <w:r w:rsidRPr="00476D13">
        <w:rPr>
          <w:rFonts w:asciiTheme="minorHAnsi" w:hAnsiTheme="minorHAnsi" w:cstheme="minorHAnsi"/>
          <w:b/>
          <w:bCs/>
          <w:color w:val="000000" w:themeColor="text1"/>
          <w:sz w:val="28"/>
          <w:szCs w:val="28"/>
        </w:rPr>
        <w:t>More about Nationwide Pharmaceutical</w:t>
      </w:r>
    </w:p>
    <w:p w14:paraId="29E0F2A5" w14:textId="31633A9A" w:rsidR="005E4A12" w:rsidRPr="00FE6EBF" w:rsidRDefault="005E4A12" w:rsidP="005E4A12">
      <w:pPr>
        <w:spacing w:after="0" w:line="240" w:lineRule="auto"/>
        <w:rPr>
          <w:rFonts w:asciiTheme="minorHAnsi" w:hAnsiTheme="minorHAnsi" w:cstheme="minorHAnsi"/>
          <w:color w:val="000000" w:themeColor="text1"/>
          <w:sz w:val="28"/>
          <w:szCs w:val="28"/>
        </w:rPr>
      </w:pPr>
      <w:r w:rsidRPr="00FE6EBF">
        <w:rPr>
          <w:rFonts w:asciiTheme="minorHAnsi" w:hAnsiTheme="minorHAnsi" w:cstheme="minorHAnsi"/>
          <w:color w:val="000000" w:themeColor="text1"/>
          <w:sz w:val="28"/>
          <w:szCs w:val="28"/>
        </w:rPr>
        <w:t xml:space="preserve">Nationwide Pharmaceutical is a licensed prescription drug manufacturer in </w:t>
      </w:r>
      <w:r>
        <w:rPr>
          <w:rFonts w:asciiTheme="minorHAnsi" w:hAnsiTheme="minorHAnsi" w:cstheme="minorHAnsi"/>
          <w:color w:val="000000" w:themeColor="text1"/>
          <w:sz w:val="28"/>
          <w:szCs w:val="28"/>
        </w:rPr>
        <w:t xml:space="preserve">San Antonio, </w:t>
      </w:r>
      <w:r w:rsidRPr="00FE6EBF">
        <w:rPr>
          <w:rFonts w:asciiTheme="minorHAnsi" w:hAnsiTheme="minorHAnsi" w:cstheme="minorHAnsi"/>
          <w:color w:val="000000" w:themeColor="text1"/>
          <w:sz w:val="28"/>
          <w:szCs w:val="28"/>
        </w:rPr>
        <w:t>Texas that bridge</w:t>
      </w:r>
      <w:r w:rsidR="00415BCF">
        <w:rPr>
          <w:rFonts w:asciiTheme="minorHAnsi" w:hAnsiTheme="minorHAnsi" w:cstheme="minorHAnsi"/>
          <w:color w:val="000000" w:themeColor="text1"/>
          <w:sz w:val="28"/>
          <w:szCs w:val="28"/>
        </w:rPr>
        <w:t>s</w:t>
      </w:r>
      <w:r w:rsidRPr="00FE6EBF">
        <w:rPr>
          <w:rFonts w:asciiTheme="minorHAnsi" w:hAnsiTheme="minorHAnsi" w:cstheme="minorHAnsi"/>
          <w:color w:val="000000" w:themeColor="text1"/>
          <w:sz w:val="28"/>
          <w:szCs w:val="28"/>
        </w:rPr>
        <w:t xml:space="preserve"> the gap between the government and healthcare industry partners seeking to do business with the government. The deep knowledge and understanding of the complexities throughout the acquisition process and the constraints in the procurement of supplies and services for the </w:t>
      </w:r>
      <w:r w:rsidR="00415BCF">
        <w:rPr>
          <w:rFonts w:asciiTheme="minorHAnsi" w:hAnsiTheme="minorHAnsi" w:cstheme="minorHAnsi"/>
          <w:color w:val="000000" w:themeColor="text1"/>
          <w:sz w:val="28"/>
          <w:szCs w:val="28"/>
        </w:rPr>
        <w:t>g</w:t>
      </w:r>
      <w:r w:rsidRPr="00FE6EBF">
        <w:rPr>
          <w:rFonts w:asciiTheme="minorHAnsi" w:hAnsiTheme="minorHAnsi" w:cstheme="minorHAnsi"/>
          <w:color w:val="000000" w:themeColor="text1"/>
          <w:sz w:val="28"/>
          <w:szCs w:val="28"/>
        </w:rPr>
        <w:t>overnment allows them to provide high-quality pharmaceutical products and other services for a variety of private and government customers.</w:t>
      </w:r>
    </w:p>
    <w:p w14:paraId="48C62DA9" w14:textId="77777777" w:rsidR="005E4A12" w:rsidRPr="00FE6EBF" w:rsidRDefault="005E4A12" w:rsidP="005E4A12">
      <w:pPr>
        <w:spacing w:after="0" w:line="240" w:lineRule="auto"/>
        <w:rPr>
          <w:rFonts w:asciiTheme="minorHAnsi" w:hAnsiTheme="minorHAnsi" w:cstheme="minorHAnsi"/>
          <w:b/>
          <w:color w:val="000000" w:themeColor="text1"/>
          <w:sz w:val="28"/>
          <w:szCs w:val="28"/>
        </w:rPr>
      </w:pPr>
    </w:p>
    <w:p w14:paraId="75D28B2D" w14:textId="77777777" w:rsidR="005E4A12" w:rsidRPr="00FE6EBF" w:rsidRDefault="005E4A12" w:rsidP="005E4A12">
      <w:pPr>
        <w:spacing w:after="0" w:line="240" w:lineRule="auto"/>
        <w:rPr>
          <w:rFonts w:asciiTheme="minorHAnsi" w:hAnsiTheme="minorHAnsi" w:cstheme="minorHAnsi"/>
          <w:b/>
          <w:color w:val="000000" w:themeColor="text1"/>
          <w:sz w:val="28"/>
          <w:szCs w:val="28"/>
        </w:rPr>
      </w:pPr>
      <w:r w:rsidRPr="00FE6EBF">
        <w:rPr>
          <w:rFonts w:asciiTheme="minorHAnsi" w:hAnsiTheme="minorHAnsi" w:cstheme="minorHAnsi"/>
          <w:b/>
          <w:color w:val="000000" w:themeColor="text1"/>
          <w:sz w:val="28"/>
          <w:szCs w:val="28"/>
        </w:rPr>
        <w:t xml:space="preserve">More about </w:t>
      </w:r>
      <w:r w:rsidRPr="00FE6EBF">
        <w:rPr>
          <w:rFonts w:asciiTheme="minorHAnsi" w:hAnsiTheme="minorHAnsi" w:cstheme="minorHAnsi"/>
          <w:b/>
          <w:i/>
          <w:color w:val="000000" w:themeColor="text1"/>
          <w:sz w:val="28"/>
          <w:szCs w:val="28"/>
        </w:rPr>
        <w:t>Inc.</w:t>
      </w:r>
      <w:r w:rsidRPr="00FE6EBF">
        <w:rPr>
          <w:rFonts w:asciiTheme="minorHAnsi" w:hAnsiTheme="minorHAnsi" w:cstheme="minorHAnsi"/>
          <w:b/>
          <w:color w:val="000000" w:themeColor="text1"/>
          <w:sz w:val="28"/>
          <w:szCs w:val="28"/>
        </w:rPr>
        <w:t xml:space="preserve"> and the Inc. 5000</w:t>
      </w:r>
    </w:p>
    <w:p w14:paraId="293234EF" w14:textId="77777777" w:rsidR="005E4A12" w:rsidRPr="00FE6EBF" w:rsidRDefault="005E4A12" w:rsidP="005E4A12">
      <w:pPr>
        <w:spacing w:after="0" w:line="240" w:lineRule="auto"/>
        <w:rPr>
          <w:rFonts w:asciiTheme="minorHAnsi" w:hAnsiTheme="minorHAnsi" w:cstheme="minorHAnsi"/>
          <w:b/>
          <w:color w:val="000000" w:themeColor="text1"/>
          <w:sz w:val="28"/>
          <w:szCs w:val="28"/>
        </w:rPr>
      </w:pPr>
    </w:p>
    <w:p w14:paraId="06258AC5" w14:textId="77777777" w:rsidR="005E4A12" w:rsidRPr="00FE6EBF" w:rsidRDefault="005E4A12" w:rsidP="005E4A12">
      <w:pPr>
        <w:pStyle w:val="NormalWeb"/>
        <w:shd w:val="clear" w:color="auto" w:fill="FEFEFE"/>
        <w:spacing w:before="0" w:beforeAutospacing="0" w:after="0" w:afterAutospacing="0"/>
        <w:rPr>
          <w:rFonts w:asciiTheme="minorHAnsi" w:hAnsiTheme="minorHAnsi" w:cstheme="minorHAnsi"/>
          <w:color w:val="000000" w:themeColor="text1"/>
          <w:sz w:val="28"/>
          <w:szCs w:val="28"/>
        </w:rPr>
      </w:pPr>
      <w:r w:rsidRPr="00FE6EBF">
        <w:rPr>
          <w:rStyle w:val="Strong"/>
          <w:rFonts w:asciiTheme="minorHAnsi" w:hAnsiTheme="minorHAnsi" w:cstheme="minorHAnsi"/>
          <w:color w:val="000000" w:themeColor="text1"/>
          <w:sz w:val="28"/>
          <w:szCs w:val="28"/>
        </w:rPr>
        <w:t>Methodology</w:t>
      </w:r>
    </w:p>
    <w:p w14:paraId="69496827" w14:textId="77777777" w:rsidR="005E4A12" w:rsidRPr="00FE6EBF" w:rsidRDefault="005E4A12" w:rsidP="005E4A12">
      <w:pPr>
        <w:pStyle w:val="NormalWeb"/>
        <w:shd w:val="clear" w:color="auto" w:fill="FEFEFE"/>
        <w:spacing w:before="0" w:beforeAutospacing="0" w:after="0" w:afterAutospacing="0"/>
        <w:rPr>
          <w:rFonts w:asciiTheme="minorHAnsi" w:hAnsiTheme="minorHAnsi" w:cstheme="minorHAnsi"/>
          <w:color w:val="000000" w:themeColor="text1"/>
          <w:sz w:val="28"/>
          <w:szCs w:val="28"/>
        </w:rPr>
      </w:pPr>
      <w:r w:rsidRPr="00FE6EBF">
        <w:rPr>
          <w:rFonts w:asciiTheme="minorHAnsi" w:hAnsiTheme="minorHAnsi" w:cstheme="minorHAnsi"/>
          <w:color w:val="000000" w:themeColor="text1"/>
          <w:sz w:val="28"/>
          <w:szCs w:val="28"/>
        </w:rPr>
        <w:t xml:space="preserve">The 2019 Inc. 5000 is ranked according to percentage revenue growth when comparing 2015 and 2018. To qualify, companies must have been founded and generating revenue by March 31, 2015. They had to be U.S.-based, privately held, for profit, and independent—not subsidiaries or divisions of other companies—as of December 31, 2018. (Since then, </w:t>
      </w:r>
      <w:proofErr w:type="gramStart"/>
      <w:r w:rsidRPr="00FE6EBF">
        <w:rPr>
          <w:rFonts w:asciiTheme="minorHAnsi" w:hAnsiTheme="minorHAnsi" w:cstheme="minorHAnsi"/>
          <w:color w:val="000000" w:themeColor="text1"/>
          <w:sz w:val="28"/>
          <w:szCs w:val="28"/>
        </w:rPr>
        <w:t>a number of</w:t>
      </w:r>
      <w:proofErr w:type="gramEnd"/>
      <w:r w:rsidRPr="00FE6EBF">
        <w:rPr>
          <w:rFonts w:asciiTheme="minorHAnsi" w:hAnsiTheme="minorHAnsi" w:cstheme="minorHAnsi"/>
          <w:color w:val="000000" w:themeColor="text1"/>
          <w:sz w:val="28"/>
          <w:szCs w:val="28"/>
        </w:rPr>
        <w:t xml:space="preserve"> companies on the list have gone public or been acquired.) The minimum revenue required for 2015 is $100,000; the minimum for 2018 is $2 million. As always, </w:t>
      </w:r>
      <w:r w:rsidRPr="00FE6EBF">
        <w:rPr>
          <w:rFonts w:asciiTheme="minorHAnsi" w:hAnsiTheme="minorHAnsi" w:cstheme="minorHAnsi"/>
          <w:i/>
          <w:color w:val="000000" w:themeColor="text1"/>
          <w:sz w:val="28"/>
          <w:szCs w:val="28"/>
        </w:rPr>
        <w:t>Inc.</w:t>
      </w:r>
      <w:r w:rsidRPr="00FE6EBF">
        <w:rPr>
          <w:rFonts w:asciiTheme="minorHAnsi" w:hAnsiTheme="minorHAnsi" w:cstheme="minorHAnsi"/>
          <w:color w:val="000000" w:themeColor="text1"/>
          <w:sz w:val="28"/>
          <w:szCs w:val="28"/>
        </w:rPr>
        <w:t xml:space="preserve"> reserves the right to decline applicants for subjective reasons. Companies on the Inc. 500 are featured in </w:t>
      </w:r>
      <w:r w:rsidRPr="00FE6EBF">
        <w:rPr>
          <w:rFonts w:asciiTheme="minorHAnsi" w:hAnsiTheme="minorHAnsi" w:cstheme="minorHAnsi"/>
          <w:i/>
          <w:color w:val="000000" w:themeColor="text1"/>
          <w:sz w:val="28"/>
          <w:szCs w:val="28"/>
        </w:rPr>
        <w:t>Inc.</w:t>
      </w:r>
      <w:r w:rsidRPr="00FE6EBF">
        <w:rPr>
          <w:rFonts w:asciiTheme="minorHAnsi" w:hAnsiTheme="minorHAnsi" w:cstheme="minorHAnsi"/>
          <w:color w:val="000000" w:themeColor="text1"/>
          <w:sz w:val="28"/>
          <w:szCs w:val="28"/>
        </w:rPr>
        <w:t>’s September issue. They represent the top tier of the Inc. 5000, which can be found at</w:t>
      </w:r>
      <w:r w:rsidRPr="00FE6EBF">
        <w:rPr>
          <w:rStyle w:val="apple-converted-space"/>
          <w:rFonts w:asciiTheme="minorHAnsi" w:hAnsiTheme="minorHAnsi" w:cstheme="minorHAnsi"/>
          <w:color w:val="000000" w:themeColor="text1"/>
          <w:sz w:val="28"/>
          <w:szCs w:val="28"/>
        </w:rPr>
        <w:t> </w:t>
      </w:r>
      <w:hyperlink r:id="rId17" w:history="1">
        <w:r w:rsidRPr="00FE6EBF">
          <w:rPr>
            <w:rStyle w:val="Hyperlink"/>
            <w:rFonts w:asciiTheme="minorHAnsi" w:hAnsiTheme="minorHAnsi" w:cstheme="minorHAnsi"/>
            <w:color w:val="000000" w:themeColor="text1"/>
            <w:sz w:val="28"/>
            <w:szCs w:val="28"/>
          </w:rPr>
          <w:t>http://www.inc.com/inc5000</w:t>
        </w:r>
      </w:hyperlink>
      <w:r w:rsidRPr="00FE6EBF">
        <w:rPr>
          <w:rStyle w:val="apple-converted-space"/>
          <w:rFonts w:asciiTheme="minorHAnsi" w:hAnsiTheme="minorHAnsi" w:cstheme="minorHAnsi"/>
          <w:color w:val="000000" w:themeColor="text1"/>
          <w:sz w:val="28"/>
          <w:szCs w:val="28"/>
        </w:rPr>
        <w:t>.</w:t>
      </w:r>
    </w:p>
    <w:p w14:paraId="402D9009" w14:textId="77777777" w:rsidR="005E4A12" w:rsidRPr="00FE6EBF" w:rsidRDefault="005E4A12" w:rsidP="005E4A12">
      <w:pPr>
        <w:pStyle w:val="NormalWeb"/>
        <w:shd w:val="clear" w:color="auto" w:fill="FEFEFE"/>
        <w:spacing w:before="0" w:beforeAutospacing="0" w:after="0" w:afterAutospacing="0"/>
        <w:rPr>
          <w:rStyle w:val="Strong"/>
          <w:rFonts w:asciiTheme="minorHAnsi" w:hAnsiTheme="minorHAnsi" w:cstheme="minorHAnsi"/>
          <w:color w:val="000000" w:themeColor="text1"/>
          <w:sz w:val="28"/>
          <w:szCs w:val="28"/>
        </w:rPr>
      </w:pPr>
    </w:p>
    <w:p w14:paraId="2EFB8A61" w14:textId="77777777" w:rsidR="005E4A12" w:rsidRPr="00FE6EBF" w:rsidRDefault="005E4A12" w:rsidP="005E4A12">
      <w:pPr>
        <w:spacing w:after="0" w:line="240" w:lineRule="auto"/>
        <w:rPr>
          <w:rFonts w:asciiTheme="minorHAnsi" w:hAnsiTheme="minorHAnsi" w:cstheme="minorHAnsi"/>
          <w:b/>
          <w:bCs/>
          <w:color w:val="000000" w:themeColor="text1"/>
          <w:sz w:val="28"/>
          <w:szCs w:val="28"/>
        </w:rPr>
      </w:pPr>
      <w:r w:rsidRPr="00FE6EBF">
        <w:rPr>
          <w:rFonts w:asciiTheme="minorHAnsi" w:hAnsiTheme="minorHAnsi" w:cstheme="minorHAnsi"/>
          <w:b/>
          <w:bCs/>
          <w:color w:val="000000" w:themeColor="text1"/>
          <w:sz w:val="28"/>
          <w:szCs w:val="28"/>
        </w:rPr>
        <w:lastRenderedPageBreak/>
        <w:t>About Inc. Media</w:t>
      </w:r>
    </w:p>
    <w:p w14:paraId="02F86E4E" w14:textId="77777777" w:rsidR="005E4A12" w:rsidRPr="00FE6EBF" w:rsidRDefault="005E4A12" w:rsidP="005E4A12">
      <w:pPr>
        <w:spacing w:after="0" w:line="240" w:lineRule="auto"/>
        <w:rPr>
          <w:rFonts w:asciiTheme="minorHAnsi" w:hAnsiTheme="minorHAnsi" w:cstheme="minorHAnsi"/>
          <w:color w:val="000000" w:themeColor="text1"/>
          <w:sz w:val="28"/>
          <w:szCs w:val="28"/>
        </w:rPr>
      </w:pPr>
      <w:r w:rsidRPr="00FE6EBF">
        <w:rPr>
          <w:rFonts w:asciiTheme="minorHAnsi" w:hAnsiTheme="minorHAnsi" w:cstheme="minorHAnsi"/>
          <w:color w:val="000000" w:themeColor="text1"/>
          <w:sz w:val="28"/>
          <w:szCs w:val="28"/>
        </w:rPr>
        <w:t xml:space="preserve">Founded in 1979 and acquired in 2005 by Mansueto Ventures, </w:t>
      </w:r>
      <w:r w:rsidRPr="00FE6EBF">
        <w:rPr>
          <w:rFonts w:asciiTheme="minorHAnsi" w:hAnsiTheme="minorHAnsi" w:cstheme="minorHAnsi"/>
          <w:i/>
          <w:color w:val="000000" w:themeColor="text1"/>
          <w:sz w:val="28"/>
          <w:szCs w:val="28"/>
        </w:rPr>
        <w:t>Inc.</w:t>
      </w:r>
      <w:r w:rsidRPr="00FE6EBF">
        <w:rPr>
          <w:rFonts w:asciiTheme="minorHAnsi" w:hAnsiTheme="minorHAnsi" w:cstheme="minorHAnsi"/>
          <w:color w:val="000000" w:themeColor="text1"/>
          <w:sz w:val="28"/>
          <w:szCs w:val="28"/>
        </w:rPr>
        <w:t xml:space="preserve"> is the only major brand dedicated exclusively to owners and managers of growing private companies, with the aim to deliver real solutions for today’s innovative company builders. </w:t>
      </w:r>
      <w:r w:rsidRPr="00FE6EBF">
        <w:rPr>
          <w:rFonts w:asciiTheme="minorHAnsi" w:hAnsiTheme="minorHAnsi" w:cstheme="minorHAnsi"/>
          <w:i/>
          <w:color w:val="000000" w:themeColor="text1"/>
          <w:sz w:val="28"/>
          <w:szCs w:val="28"/>
        </w:rPr>
        <w:t xml:space="preserve">Inc. </w:t>
      </w:r>
      <w:r w:rsidRPr="00FE6EBF">
        <w:rPr>
          <w:rFonts w:asciiTheme="minorHAnsi" w:hAnsiTheme="minorHAnsi" w:cstheme="minorHAnsi"/>
          <w:color w:val="000000" w:themeColor="text1"/>
          <w:sz w:val="28"/>
          <w:szCs w:val="28"/>
        </w:rPr>
        <w:t>took home the National Magazine Award for General Excellence in both 20</w:t>
      </w:r>
      <w:bookmarkStart w:id="1" w:name="_GoBack"/>
      <w:r w:rsidRPr="00FE6EBF">
        <w:rPr>
          <w:rFonts w:asciiTheme="minorHAnsi" w:hAnsiTheme="minorHAnsi" w:cstheme="minorHAnsi"/>
          <w:color w:val="000000" w:themeColor="text1"/>
          <w:sz w:val="28"/>
          <w:szCs w:val="28"/>
        </w:rPr>
        <w:t>14</w:t>
      </w:r>
      <w:bookmarkEnd w:id="1"/>
      <w:r w:rsidRPr="00FE6EBF">
        <w:rPr>
          <w:rFonts w:asciiTheme="minorHAnsi" w:hAnsiTheme="minorHAnsi" w:cstheme="minorHAnsi"/>
          <w:color w:val="000000" w:themeColor="text1"/>
          <w:sz w:val="28"/>
          <w:szCs w:val="28"/>
        </w:rPr>
        <w:t xml:space="preserve"> and 2012. The total monthly audience reach for the brand has been growing significantly, from 2,000,000 in 2010 to more than 20,000,000 today. For more information, visit </w:t>
      </w:r>
      <w:hyperlink r:id="rId18" w:history="1">
        <w:r w:rsidRPr="00FE6EBF">
          <w:rPr>
            <w:rStyle w:val="Hyperlink"/>
            <w:rFonts w:asciiTheme="minorHAnsi" w:hAnsiTheme="minorHAnsi" w:cstheme="minorHAnsi"/>
            <w:color w:val="000000" w:themeColor="text1"/>
            <w:sz w:val="28"/>
            <w:szCs w:val="28"/>
          </w:rPr>
          <w:t>www.inc.com</w:t>
        </w:r>
      </w:hyperlink>
      <w:r w:rsidRPr="00FE6EBF">
        <w:rPr>
          <w:rFonts w:asciiTheme="minorHAnsi" w:hAnsiTheme="minorHAnsi" w:cstheme="minorHAnsi"/>
          <w:color w:val="000000" w:themeColor="text1"/>
          <w:sz w:val="28"/>
          <w:szCs w:val="28"/>
        </w:rPr>
        <w:t>.</w:t>
      </w:r>
    </w:p>
    <w:p w14:paraId="0FAC4941" w14:textId="77777777" w:rsidR="005E4A12" w:rsidRPr="00FE6EBF" w:rsidRDefault="005E4A12" w:rsidP="005E4A12">
      <w:pPr>
        <w:pStyle w:val="NormalWeb"/>
        <w:shd w:val="clear" w:color="auto" w:fill="FEFEFE"/>
        <w:spacing w:before="0" w:beforeAutospacing="0" w:after="0" w:afterAutospacing="0"/>
        <w:rPr>
          <w:rFonts w:asciiTheme="minorHAnsi" w:hAnsiTheme="minorHAnsi" w:cstheme="minorHAnsi"/>
          <w:color w:val="000000" w:themeColor="text1"/>
          <w:sz w:val="28"/>
          <w:szCs w:val="28"/>
        </w:rPr>
      </w:pPr>
    </w:p>
    <w:p w14:paraId="5F830ED1" w14:textId="77777777" w:rsidR="005E4A12" w:rsidRPr="00FE6EBF" w:rsidRDefault="005E4A12" w:rsidP="005E4A12">
      <w:pPr>
        <w:pStyle w:val="NormalWeb"/>
        <w:shd w:val="clear" w:color="auto" w:fill="FEFEFE"/>
        <w:spacing w:before="0" w:beforeAutospacing="0" w:after="0" w:afterAutospacing="0"/>
        <w:rPr>
          <w:rFonts w:asciiTheme="minorHAnsi" w:hAnsiTheme="minorHAnsi" w:cstheme="minorHAnsi"/>
          <w:sz w:val="28"/>
          <w:szCs w:val="28"/>
        </w:rPr>
      </w:pPr>
      <w:r w:rsidRPr="00FE6EBF">
        <w:rPr>
          <w:rFonts w:asciiTheme="minorHAnsi" w:hAnsiTheme="minorHAnsi" w:cstheme="minorHAnsi"/>
          <w:color w:val="000000" w:themeColor="text1"/>
          <w:sz w:val="28"/>
          <w:szCs w:val="28"/>
        </w:rPr>
        <w:t>The Inc. 5000 is a list of the fastest-growing private companies in the nation. Started in 1982, this prestigious list has become the hallmark of entrepreneurial success. The Inc. 5000 Conference &amp; Awards Ceremony is an annual event that celebrates the remarkable achievements of these companies. The event also offers informative workshops</w:t>
      </w:r>
      <w:r w:rsidRPr="00FE6EBF">
        <w:rPr>
          <w:rFonts w:asciiTheme="minorHAnsi" w:hAnsiTheme="minorHAnsi" w:cstheme="minorHAnsi"/>
          <w:sz w:val="28"/>
          <w:szCs w:val="28"/>
        </w:rPr>
        <w:t>, celebrated keynote speakers, and evening functions.</w:t>
      </w:r>
    </w:p>
    <w:p w14:paraId="41DC4E5A" w14:textId="77777777" w:rsidR="005E4A12" w:rsidRDefault="005E4A12" w:rsidP="005E4A12"/>
    <w:p w14:paraId="30FD34D6" w14:textId="50EEB5D7" w:rsidR="008466E8" w:rsidRPr="00FE6EBF" w:rsidRDefault="008466E8" w:rsidP="00B3416C">
      <w:pPr>
        <w:pStyle w:val="NormalWeb"/>
        <w:shd w:val="clear" w:color="auto" w:fill="FEFEFE"/>
        <w:spacing w:before="0" w:beforeAutospacing="0" w:after="0" w:afterAutospacing="0"/>
        <w:rPr>
          <w:rFonts w:asciiTheme="minorHAnsi" w:hAnsiTheme="minorHAnsi" w:cstheme="minorHAnsi"/>
          <w:sz w:val="28"/>
          <w:szCs w:val="28"/>
        </w:rPr>
      </w:pPr>
    </w:p>
    <w:sectPr w:rsidR="008466E8" w:rsidRPr="00FE6EBF" w:rsidSect="00476D13">
      <w:headerReference w:type="default" r:id="rId19"/>
      <w:head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initials="A">
    <w:p w14:paraId="25BC28DB" w14:textId="47333C8F" w:rsidR="00415BCF" w:rsidRDefault="005018B9">
      <w:pPr>
        <w:pStyle w:val="CommentText"/>
      </w:pPr>
      <w:r>
        <w:rPr>
          <w:rStyle w:val="CommentReference"/>
        </w:rPr>
        <w:annotationRef/>
      </w:r>
      <w:r>
        <w:t>Should we just link to the NWP page and not the full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BC28D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BC28DB" w16cid:durableId="210557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8BF9" w14:textId="77777777" w:rsidR="00580362" w:rsidRDefault="00580362" w:rsidP="00340BBF">
      <w:pPr>
        <w:spacing w:after="0" w:line="240" w:lineRule="auto"/>
      </w:pPr>
      <w:r>
        <w:separator/>
      </w:r>
    </w:p>
  </w:endnote>
  <w:endnote w:type="continuationSeparator" w:id="0">
    <w:p w14:paraId="2F8E1BD6" w14:textId="77777777" w:rsidR="00580362" w:rsidRDefault="00580362" w:rsidP="00340BBF">
      <w:pPr>
        <w:spacing w:after="0" w:line="240" w:lineRule="auto"/>
      </w:pPr>
      <w:r>
        <w:continuationSeparator/>
      </w:r>
    </w:p>
  </w:endnote>
  <w:endnote w:type="continuationNotice" w:id="1">
    <w:p w14:paraId="06B127A8" w14:textId="77777777" w:rsidR="00580362" w:rsidRDefault="005803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67458" w14:textId="77777777" w:rsidR="00580362" w:rsidRDefault="00580362" w:rsidP="00340BBF">
      <w:pPr>
        <w:spacing w:after="0" w:line="240" w:lineRule="auto"/>
      </w:pPr>
      <w:r>
        <w:separator/>
      </w:r>
    </w:p>
  </w:footnote>
  <w:footnote w:type="continuationSeparator" w:id="0">
    <w:p w14:paraId="0C4FF1E0" w14:textId="77777777" w:rsidR="00580362" w:rsidRDefault="00580362" w:rsidP="00340BBF">
      <w:pPr>
        <w:spacing w:after="0" w:line="240" w:lineRule="auto"/>
      </w:pPr>
      <w:r>
        <w:continuationSeparator/>
      </w:r>
    </w:p>
  </w:footnote>
  <w:footnote w:type="continuationNotice" w:id="1">
    <w:p w14:paraId="5583A3DC" w14:textId="77777777" w:rsidR="00580362" w:rsidRDefault="005803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3566E" w14:textId="77777777" w:rsidR="00340BBF" w:rsidRPr="009F4D2E" w:rsidRDefault="00340BBF" w:rsidP="00340BBF">
    <w:pPr>
      <w:pStyle w:val="Header"/>
      <w:tabs>
        <w:tab w:val="clear" w:pos="9360"/>
      </w:tabs>
      <w:ind w:left="-270"/>
      <w:rPr>
        <w:rFonts w:ascii="Arial Narrow" w:hAnsi="Arial Narrow"/>
        <w:color w:val="7F7F7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A75B0" w14:textId="77777777" w:rsidR="00AA6B2C" w:rsidRPr="00AA6B2C" w:rsidRDefault="00AA6B2C" w:rsidP="002B044C">
    <w:pPr>
      <w:pStyle w:val="Header"/>
      <w:pBdr>
        <w:top w:val="single" w:sz="4" w:space="1" w:color="auto"/>
        <w:left w:val="single" w:sz="4" w:space="4" w:color="auto"/>
        <w:bottom w:val="single" w:sz="4" w:space="1" w:color="auto"/>
        <w:right w:val="single" w:sz="4" w:space="4" w:color="auto"/>
      </w:pBdr>
      <w:tabs>
        <w:tab w:val="clear" w:pos="9360"/>
      </w:tabs>
      <w:rPr>
        <w:rFonts w:ascii="Arial Narrow" w:hAnsi="Arial Narrow"/>
        <w:color w:val="7F7F7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2B026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DFE352F"/>
    <w:multiLevelType w:val="hybridMultilevel"/>
    <w:tmpl w:val="F878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S1NDY0sDS2NLAwMzBW0lEKTi0uzszPAykwrAUAYkWUeywAAAA="/>
  </w:docVars>
  <w:rsids>
    <w:rsidRoot w:val="00B87073"/>
    <w:rsid w:val="0000114C"/>
    <w:rsid w:val="00002EEC"/>
    <w:rsid w:val="00012CF8"/>
    <w:rsid w:val="00013E95"/>
    <w:rsid w:val="000178C6"/>
    <w:rsid w:val="0002120F"/>
    <w:rsid w:val="0002348B"/>
    <w:rsid w:val="00023626"/>
    <w:rsid w:val="000328C4"/>
    <w:rsid w:val="00035C73"/>
    <w:rsid w:val="00046192"/>
    <w:rsid w:val="00061D51"/>
    <w:rsid w:val="0007377C"/>
    <w:rsid w:val="0007668D"/>
    <w:rsid w:val="000801BC"/>
    <w:rsid w:val="000825BF"/>
    <w:rsid w:val="00091112"/>
    <w:rsid w:val="000A3027"/>
    <w:rsid w:val="000A44F8"/>
    <w:rsid w:val="000A5AD1"/>
    <w:rsid w:val="000B76CF"/>
    <w:rsid w:val="000C0208"/>
    <w:rsid w:val="000D08E7"/>
    <w:rsid w:val="000D148F"/>
    <w:rsid w:val="000D3A6C"/>
    <w:rsid w:val="000F14CF"/>
    <w:rsid w:val="00101378"/>
    <w:rsid w:val="00101631"/>
    <w:rsid w:val="00113747"/>
    <w:rsid w:val="00124B51"/>
    <w:rsid w:val="0015386C"/>
    <w:rsid w:val="00154579"/>
    <w:rsid w:val="001663C1"/>
    <w:rsid w:val="0019419A"/>
    <w:rsid w:val="00196541"/>
    <w:rsid w:val="001A337D"/>
    <w:rsid w:val="001B739E"/>
    <w:rsid w:val="001D5D16"/>
    <w:rsid w:val="001F7375"/>
    <w:rsid w:val="00200377"/>
    <w:rsid w:val="00200DEA"/>
    <w:rsid w:val="0021437E"/>
    <w:rsid w:val="00214C40"/>
    <w:rsid w:val="00220657"/>
    <w:rsid w:val="00222A02"/>
    <w:rsid w:val="00225E78"/>
    <w:rsid w:val="002363BE"/>
    <w:rsid w:val="00250664"/>
    <w:rsid w:val="00250A40"/>
    <w:rsid w:val="00251143"/>
    <w:rsid w:val="002564F8"/>
    <w:rsid w:val="00273DF7"/>
    <w:rsid w:val="002844FF"/>
    <w:rsid w:val="0029149A"/>
    <w:rsid w:val="00295A7E"/>
    <w:rsid w:val="002A5A2F"/>
    <w:rsid w:val="002B044C"/>
    <w:rsid w:val="002B7B0A"/>
    <w:rsid w:val="002C5C14"/>
    <w:rsid w:val="002D02FB"/>
    <w:rsid w:val="002D097D"/>
    <w:rsid w:val="002F2533"/>
    <w:rsid w:val="002F57C7"/>
    <w:rsid w:val="003042C3"/>
    <w:rsid w:val="00310ADE"/>
    <w:rsid w:val="00317AB4"/>
    <w:rsid w:val="00320AE3"/>
    <w:rsid w:val="00321125"/>
    <w:rsid w:val="0032326E"/>
    <w:rsid w:val="00336A38"/>
    <w:rsid w:val="0034057D"/>
    <w:rsid w:val="00340BBF"/>
    <w:rsid w:val="00354AC8"/>
    <w:rsid w:val="00354DE9"/>
    <w:rsid w:val="003608F6"/>
    <w:rsid w:val="0036102C"/>
    <w:rsid w:val="00363269"/>
    <w:rsid w:val="00370299"/>
    <w:rsid w:val="003712F0"/>
    <w:rsid w:val="0037153D"/>
    <w:rsid w:val="003726EF"/>
    <w:rsid w:val="00375AEB"/>
    <w:rsid w:val="00376C44"/>
    <w:rsid w:val="00377EEE"/>
    <w:rsid w:val="003832C1"/>
    <w:rsid w:val="003834DB"/>
    <w:rsid w:val="00390289"/>
    <w:rsid w:val="0039163A"/>
    <w:rsid w:val="00392C07"/>
    <w:rsid w:val="0039669E"/>
    <w:rsid w:val="003970D6"/>
    <w:rsid w:val="003A0111"/>
    <w:rsid w:val="003A6920"/>
    <w:rsid w:val="003B032C"/>
    <w:rsid w:val="003B57EB"/>
    <w:rsid w:val="003B6ADE"/>
    <w:rsid w:val="003D15A9"/>
    <w:rsid w:val="003F09D0"/>
    <w:rsid w:val="003F461D"/>
    <w:rsid w:val="003F602E"/>
    <w:rsid w:val="00404CC7"/>
    <w:rsid w:val="00406A30"/>
    <w:rsid w:val="00415BCF"/>
    <w:rsid w:val="0041743D"/>
    <w:rsid w:val="004249DE"/>
    <w:rsid w:val="00431E0F"/>
    <w:rsid w:val="00431E59"/>
    <w:rsid w:val="00433C30"/>
    <w:rsid w:val="00442660"/>
    <w:rsid w:val="00445F5A"/>
    <w:rsid w:val="00446232"/>
    <w:rsid w:val="004510F6"/>
    <w:rsid w:val="00457367"/>
    <w:rsid w:val="004617F3"/>
    <w:rsid w:val="0046536C"/>
    <w:rsid w:val="0046761D"/>
    <w:rsid w:val="00476D13"/>
    <w:rsid w:val="00485E26"/>
    <w:rsid w:val="004A1B83"/>
    <w:rsid w:val="004B0670"/>
    <w:rsid w:val="004B1AAF"/>
    <w:rsid w:val="004B7E22"/>
    <w:rsid w:val="004C247C"/>
    <w:rsid w:val="004C7680"/>
    <w:rsid w:val="004D1C3B"/>
    <w:rsid w:val="004D6B4B"/>
    <w:rsid w:val="004E14A3"/>
    <w:rsid w:val="004F32CA"/>
    <w:rsid w:val="004F58D2"/>
    <w:rsid w:val="004F7AA0"/>
    <w:rsid w:val="005018B9"/>
    <w:rsid w:val="00510FE0"/>
    <w:rsid w:val="005234E5"/>
    <w:rsid w:val="00535440"/>
    <w:rsid w:val="00550280"/>
    <w:rsid w:val="00552F33"/>
    <w:rsid w:val="005538DC"/>
    <w:rsid w:val="00561053"/>
    <w:rsid w:val="00561C4B"/>
    <w:rsid w:val="00564C20"/>
    <w:rsid w:val="0056697C"/>
    <w:rsid w:val="00580362"/>
    <w:rsid w:val="00582E65"/>
    <w:rsid w:val="00594AEF"/>
    <w:rsid w:val="005951DE"/>
    <w:rsid w:val="005963F5"/>
    <w:rsid w:val="005A289B"/>
    <w:rsid w:val="005A71B5"/>
    <w:rsid w:val="005B1529"/>
    <w:rsid w:val="005B1C66"/>
    <w:rsid w:val="005B501F"/>
    <w:rsid w:val="005D479A"/>
    <w:rsid w:val="005E4A12"/>
    <w:rsid w:val="005E77EC"/>
    <w:rsid w:val="005F72BC"/>
    <w:rsid w:val="006026B0"/>
    <w:rsid w:val="00604C16"/>
    <w:rsid w:val="006177EA"/>
    <w:rsid w:val="00622814"/>
    <w:rsid w:val="00626B36"/>
    <w:rsid w:val="00627C3E"/>
    <w:rsid w:val="00627D55"/>
    <w:rsid w:val="006370B8"/>
    <w:rsid w:val="0064126C"/>
    <w:rsid w:val="00642786"/>
    <w:rsid w:val="0064530B"/>
    <w:rsid w:val="0064713E"/>
    <w:rsid w:val="00652332"/>
    <w:rsid w:val="00655612"/>
    <w:rsid w:val="00657FD7"/>
    <w:rsid w:val="006605A3"/>
    <w:rsid w:val="006651D5"/>
    <w:rsid w:val="006717E2"/>
    <w:rsid w:val="00695388"/>
    <w:rsid w:val="0069782C"/>
    <w:rsid w:val="006A785C"/>
    <w:rsid w:val="006B4073"/>
    <w:rsid w:val="006D0EAC"/>
    <w:rsid w:val="006D55D0"/>
    <w:rsid w:val="006D7A0D"/>
    <w:rsid w:val="006E7372"/>
    <w:rsid w:val="007077FC"/>
    <w:rsid w:val="00711A17"/>
    <w:rsid w:val="007172B8"/>
    <w:rsid w:val="00726DB3"/>
    <w:rsid w:val="007270AE"/>
    <w:rsid w:val="0074012F"/>
    <w:rsid w:val="00741D27"/>
    <w:rsid w:val="00752D23"/>
    <w:rsid w:val="00754033"/>
    <w:rsid w:val="007551A6"/>
    <w:rsid w:val="0076765F"/>
    <w:rsid w:val="00770408"/>
    <w:rsid w:val="00774E22"/>
    <w:rsid w:val="007A392C"/>
    <w:rsid w:val="007A7592"/>
    <w:rsid w:val="007C7F9A"/>
    <w:rsid w:val="007D13C4"/>
    <w:rsid w:val="007E5390"/>
    <w:rsid w:val="007E7162"/>
    <w:rsid w:val="007F6902"/>
    <w:rsid w:val="00807725"/>
    <w:rsid w:val="008128D7"/>
    <w:rsid w:val="00814B75"/>
    <w:rsid w:val="0081598E"/>
    <w:rsid w:val="00816975"/>
    <w:rsid w:val="00826011"/>
    <w:rsid w:val="008311F1"/>
    <w:rsid w:val="008379E6"/>
    <w:rsid w:val="00840FD3"/>
    <w:rsid w:val="0084450F"/>
    <w:rsid w:val="00846041"/>
    <w:rsid w:val="008466E8"/>
    <w:rsid w:val="00847EF3"/>
    <w:rsid w:val="00866E24"/>
    <w:rsid w:val="008746C3"/>
    <w:rsid w:val="00875D33"/>
    <w:rsid w:val="00876E68"/>
    <w:rsid w:val="0088049B"/>
    <w:rsid w:val="008827B1"/>
    <w:rsid w:val="00887E06"/>
    <w:rsid w:val="0089530E"/>
    <w:rsid w:val="00895E50"/>
    <w:rsid w:val="00897078"/>
    <w:rsid w:val="008A0E88"/>
    <w:rsid w:val="008A701B"/>
    <w:rsid w:val="008B3D48"/>
    <w:rsid w:val="008C079E"/>
    <w:rsid w:val="008C62D7"/>
    <w:rsid w:val="008C6744"/>
    <w:rsid w:val="008C770E"/>
    <w:rsid w:val="008D05BD"/>
    <w:rsid w:val="008E2C49"/>
    <w:rsid w:val="008F14A1"/>
    <w:rsid w:val="00902623"/>
    <w:rsid w:val="00906BEB"/>
    <w:rsid w:val="00911C4B"/>
    <w:rsid w:val="00914830"/>
    <w:rsid w:val="009152D3"/>
    <w:rsid w:val="00917660"/>
    <w:rsid w:val="0092024C"/>
    <w:rsid w:val="00921A7D"/>
    <w:rsid w:val="00926421"/>
    <w:rsid w:val="00935326"/>
    <w:rsid w:val="0094330D"/>
    <w:rsid w:val="00971B05"/>
    <w:rsid w:val="0098107C"/>
    <w:rsid w:val="00985645"/>
    <w:rsid w:val="00993E87"/>
    <w:rsid w:val="00995135"/>
    <w:rsid w:val="00995812"/>
    <w:rsid w:val="009C05C6"/>
    <w:rsid w:val="009D1894"/>
    <w:rsid w:val="009E2C71"/>
    <w:rsid w:val="009F4D2E"/>
    <w:rsid w:val="00A16F2E"/>
    <w:rsid w:val="00A22B0C"/>
    <w:rsid w:val="00A24C94"/>
    <w:rsid w:val="00A533F0"/>
    <w:rsid w:val="00A63137"/>
    <w:rsid w:val="00A71C84"/>
    <w:rsid w:val="00A721B4"/>
    <w:rsid w:val="00A72883"/>
    <w:rsid w:val="00A75A3B"/>
    <w:rsid w:val="00A81B9A"/>
    <w:rsid w:val="00AA6B2C"/>
    <w:rsid w:val="00AB3E10"/>
    <w:rsid w:val="00AC5DAE"/>
    <w:rsid w:val="00AC6AF0"/>
    <w:rsid w:val="00AE384C"/>
    <w:rsid w:val="00AF08B1"/>
    <w:rsid w:val="00AF1BB0"/>
    <w:rsid w:val="00AF49C2"/>
    <w:rsid w:val="00B22E1F"/>
    <w:rsid w:val="00B234BD"/>
    <w:rsid w:val="00B23E5D"/>
    <w:rsid w:val="00B23E7A"/>
    <w:rsid w:val="00B25563"/>
    <w:rsid w:val="00B3416C"/>
    <w:rsid w:val="00B379EB"/>
    <w:rsid w:val="00B428F1"/>
    <w:rsid w:val="00B521C3"/>
    <w:rsid w:val="00B523AC"/>
    <w:rsid w:val="00B55782"/>
    <w:rsid w:val="00B7201F"/>
    <w:rsid w:val="00B82523"/>
    <w:rsid w:val="00B82C4B"/>
    <w:rsid w:val="00B87073"/>
    <w:rsid w:val="00BB1F7A"/>
    <w:rsid w:val="00BD4EB7"/>
    <w:rsid w:val="00BD7BE6"/>
    <w:rsid w:val="00BE46F9"/>
    <w:rsid w:val="00BF0D20"/>
    <w:rsid w:val="00BF602D"/>
    <w:rsid w:val="00C07D27"/>
    <w:rsid w:val="00C10FE4"/>
    <w:rsid w:val="00C1735A"/>
    <w:rsid w:val="00C218DA"/>
    <w:rsid w:val="00C22364"/>
    <w:rsid w:val="00C34FB8"/>
    <w:rsid w:val="00C3744F"/>
    <w:rsid w:val="00C4686B"/>
    <w:rsid w:val="00C473D9"/>
    <w:rsid w:val="00C538BE"/>
    <w:rsid w:val="00C573F1"/>
    <w:rsid w:val="00C65459"/>
    <w:rsid w:val="00C734D4"/>
    <w:rsid w:val="00C74A9F"/>
    <w:rsid w:val="00C914E2"/>
    <w:rsid w:val="00CA2CC9"/>
    <w:rsid w:val="00CB3F86"/>
    <w:rsid w:val="00CB7BC6"/>
    <w:rsid w:val="00CC17FA"/>
    <w:rsid w:val="00CD14A1"/>
    <w:rsid w:val="00CD3604"/>
    <w:rsid w:val="00CD38C6"/>
    <w:rsid w:val="00CE0EFA"/>
    <w:rsid w:val="00CF1606"/>
    <w:rsid w:val="00D06A1B"/>
    <w:rsid w:val="00D105BE"/>
    <w:rsid w:val="00D14624"/>
    <w:rsid w:val="00D30565"/>
    <w:rsid w:val="00D36684"/>
    <w:rsid w:val="00D5531A"/>
    <w:rsid w:val="00D644DE"/>
    <w:rsid w:val="00D66704"/>
    <w:rsid w:val="00D67EA0"/>
    <w:rsid w:val="00D816B4"/>
    <w:rsid w:val="00D872F5"/>
    <w:rsid w:val="00D9154A"/>
    <w:rsid w:val="00D92D36"/>
    <w:rsid w:val="00D97900"/>
    <w:rsid w:val="00DA2E30"/>
    <w:rsid w:val="00DA7671"/>
    <w:rsid w:val="00DC316E"/>
    <w:rsid w:val="00DC6144"/>
    <w:rsid w:val="00DD0521"/>
    <w:rsid w:val="00DD5CFC"/>
    <w:rsid w:val="00DE4921"/>
    <w:rsid w:val="00DF05EA"/>
    <w:rsid w:val="00DF436D"/>
    <w:rsid w:val="00DF6311"/>
    <w:rsid w:val="00E06609"/>
    <w:rsid w:val="00E07F10"/>
    <w:rsid w:val="00E12858"/>
    <w:rsid w:val="00E128B6"/>
    <w:rsid w:val="00E1426F"/>
    <w:rsid w:val="00E1648B"/>
    <w:rsid w:val="00E24075"/>
    <w:rsid w:val="00E340B3"/>
    <w:rsid w:val="00E43367"/>
    <w:rsid w:val="00E44802"/>
    <w:rsid w:val="00E50CC8"/>
    <w:rsid w:val="00E853A5"/>
    <w:rsid w:val="00E91A86"/>
    <w:rsid w:val="00EA4636"/>
    <w:rsid w:val="00EA5081"/>
    <w:rsid w:val="00EB227A"/>
    <w:rsid w:val="00EB5BE4"/>
    <w:rsid w:val="00EB6E24"/>
    <w:rsid w:val="00EC4C2E"/>
    <w:rsid w:val="00EC5892"/>
    <w:rsid w:val="00EE2903"/>
    <w:rsid w:val="00EF0762"/>
    <w:rsid w:val="00F151E6"/>
    <w:rsid w:val="00F17770"/>
    <w:rsid w:val="00F30F54"/>
    <w:rsid w:val="00F31083"/>
    <w:rsid w:val="00F316C5"/>
    <w:rsid w:val="00F4052A"/>
    <w:rsid w:val="00F43300"/>
    <w:rsid w:val="00F43491"/>
    <w:rsid w:val="00F51C17"/>
    <w:rsid w:val="00F65401"/>
    <w:rsid w:val="00F81782"/>
    <w:rsid w:val="00F90D30"/>
    <w:rsid w:val="00F934B1"/>
    <w:rsid w:val="00F9661E"/>
    <w:rsid w:val="00FA5D15"/>
    <w:rsid w:val="00FA7B80"/>
    <w:rsid w:val="00FA7C59"/>
    <w:rsid w:val="00FB66A1"/>
    <w:rsid w:val="00FC0A78"/>
    <w:rsid w:val="00FE236F"/>
    <w:rsid w:val="00FE6BB3"/>
    <w:rsid w:val="00FE6EBF"/>
    <w:rsid w:val="00FF40E2"/>
    <w:rsid w:val="04915245"/>
    <w:rsid w:val="086B16C0"/>
    <w:rsid w:val="0F515076"/>
    <w:rsid w:val="10583AEB"/>
    <w:rsid w:val="1FEBAA3F"/>
    <w:rsid w:val="282B1A22"/>
    <w:rsid w:val="2855020F"/>
    <w:rsid w:val="30E04EDF"/>
    <w:rsid w:val="3B770DD8"/>
    <w:rsid w:val="40E59185"/>
    <w:rsid w:val="43BD2626"/>
    <w:rsid w:val="44AED9B5"/>
    <w:rsid w:val="44C3DEEF"/>
    <w:rsid w:val="4F726F78"/>
    <w:rsid w:val="5057E0BA"/>
    <w:rsid w:val="5098B4FB"/>
    <w:rsid w:val="565F5199"/>
    <w:rsid w:val="5686BF75"/>
    <w:rsid w:val="5CA0F2EC"/>
    <w:rsid w:val="5E005B98"/>
    <w:rsid w:val="5F27D9A8"/>
    <w:rsid w:val="72FE1521"/>
    <w:rsid w:val="759E89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6F91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link w:val="Heading2Char"/>
    <w:uiPriority w:val="9"/>
    <w:qFormat/>
    <w:rsid w:val="008466E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4">
    <w:name w:val="heading 4"/>
    <w:basedOn w:val="Normal"/>
    <w:link w:val="Heading4Char"/>
    <w:uiPriority w:val="9"/>
    <w:qFormat/>
    <w:rsid w:val="008466E8"/>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66E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8466E8"/>
  </w:style>
  <w:style w:type="character" w:styleId="Emphasis">
    <w:name w:val="Emphasis"/>
    <w:uiPriority w:val="20"/>
    <w:qFormat/>
    <w:rsid w:val="008466E8"/>
    <w:rPr>
      <w:i/>
      <w:iCs/>
    </w:rPr>
  </w:style>
  <w:style w:type="character" w:styleId="Hyperlink">
    <w:name w:val="Hyperlink"/>
    <w:uiPriority w:val="99"/>
    <w:unhideWhenUsed/>
    <w:rsid w:val="008466E8"/>
    <w:rPr>
      <w:color w:val="0000FF"/>
      <w:u w:val="single"/>
    </w:rPr>
  </w:style>
  <w:style w:type="character" w:styleId="Strong">
    <w:name w:val="Strong"/>
    <w:uiPriority w:val="22"/>
    <w:qFormat/>
    <w:rsid w:val="008466E8"/>
    <w:rPr>
      <w:b/>
      <w:bCs/>
    </w:rPr>
  </w:style>
  <w:style w:type="character" w:customStyle="1" w:styleId="Heading2Char">
    <w:name w:val="Heading 2 Char"/>
    <w:link w:val="Heading2"/>
    <w:uiPriority w:val="9"/>
    <w:rsid w:val="008466E8"/>
    <w:rPr>
      <w:rFonts w:ascii="Times New Roman" w:eastAsia="Times New Roman" w:hAnsi="Times New Roman" w:cs="Times New Roman"/>
      <w:b/>
      <w:bCs/>
      <w:sz w:val="36"/>
      <w:szCs w:val="36"/>
    </w:rPr>
  </w:style>
  <w:style w:type="character" w:customStyle="1" w:styleId="Heading4Char">
    <w:name w:val="Heading 4 Char"/>
    <w:link w:val="Heading4"/>
    <w:uiPriority w:val="9"/>
    <w:rsid w:val="008466E8"/>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3B57EB"/>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3B57EB"/>
    <w:rPr>
      <w:rFonts w:ascii="Lucida Grande" w:hAnsi="Lucida Grande" w:cs="Lucida Grande"/>
      <w:sz w:val="18"/>
      <w:szCs w:val="18"/>
    </w:rPr>
  </w:style>
  <w:style w:type="character" w:styleId="CommentReference">
    <w:name w:val="annotation reference"/>
    <w:uiPriority w:val="99"/>
    <w:semiHidden/>
    <w:unhideWhenUsed/>
    <w:rsid w:val="00390289"/>
    <w:rPr>
      <w:sz w:val="18"/>
      <w:szCs w:val="18"/>
    </w:rPr>
  </w:style>
  <w:style w:type="paragraph" w:styleId="CommentText">
    <w:name w:val="annotation text"/>
    <w:basedOn w:val="Normal"/>
    <w:link w:val="CommentTextChar"/>
    <w:uiPriority w:val="99"/>
    <w:semiHidden/>
    <w:unhideWhenUsed/>
    <w:rsid w:val="00390289"/>
    <w:pPr>
      <w:spacing w:line="240" w:lineRule="auto"/>
    </w:pPr>
    <w:rPr>
      <w:sz w:val="24"/>
      <w:szCs w:val="24"/>
    </w:rPr>
  </w:style>
  <w:style w:type="character" w:customStyle="1" w:styleId="CommentTextChar">
    <w:name w:val="Comment Text Char"/>
    <w:link w:val="CommentText"/>
    <w:uiPriority w:val="99"/>
    <w:semiHidden/>
    <w:rsid w:val="00390289"/>
    <w:rPr>
      <w:sz w:val="24"/>
      <w:szCs w:val="24"/>
    </w:rPr>
  </w:style>
  <w:style w:type="paragraph" w:styleId="CommentSubject">
    <w:name w:val="annotation subject"/>
    <w:basedOn w:val="CommentText"/>
    <w:next w:val="CommentText"/>
    <w:link w:val="CommentSubjectChar"/>
    <w:uiPriority w:val="99"/>
    <w:semiHidden/>
    <w:unhideWhenUsed/>
    <w:rsid w:val="00390289"/>
    <w:rPr>
      <w:b/>
      <w:bCs/>
      <w:sz w:val="20"/>
      <w:szCs w:val="20"/>
    </w:rPr>
  </w:style>
  <w:style w:type="character" w:customStyle="1" w:styleId="CommentSubjectChar">
    <w:name w:val="Comment Subject Char"/>
    <w:link w:val="CommentSubject"/>
    <w:uiPriority w:val="99"/>
    <w:semiHidden/>
    <w:rsid w:val="00390289"/>
    <w:rPr>
      <w:b/>
      <w:bCs/>
      <w:sz w:val="20"/>
      <w:szCs w:val="20"/>
    </w:rPr>
  </w:style>
  <w:style w:type="paragraph" w:styleId="Header">
    <w:name w:val="header"/>
    <w:basedOn w:val="Normal"/>
    <w:link w:val="HeaderChar"/>
    <w:uiPriority w:val="99"/>
    <w:unhideWhenUsed/>
    <w:rsid w:val="00340BBF"/>
    <w:pPr>
      <w:tabs>
        <w:tab w:val="center" w:pos="4680"/>
        <w:tab w:val="right" w:pos="9360"/>
      </w:tabs>
    </w:pPr>
  </w:style>
  <w:style w:type="character" w:customStyle="1" w:styleId="HeaderChar">
    <w:name w:val="Header Char"/>
    <w:link w:val="Header"/>
    <w:uiPriority w:val="99"/>
    <w:rsid w:val="00340BBF"/>
    <w:rPr>
      <w:sz w:val="22"/>
      <w:szCs w:val="22"/>
    </w:rPr>
  </w:style>
  <w:style w:type="paragraph" w:styleId="Footer">
    <w:name w:val="footer"/>
    <w:basedOn w:val="Normal"/>
    <w:link w:val="FooterChar"/>
    <w:uiPriority w:val="99"/>
    <w:unhideWhenUsed/>
    <w:rsid w:val="00340BBF"/>
    <w:pPr>
      <w:tabs>
        <w:tab w:val="center" w:pos="4680"/>
        <w:tab w:val="right" w:pos="9360"/>
      </w:tabs>
    </w:pPr>
  </w:style>
  <w:style w:type="character" w:customStyle="1" w:styleId="FooterChar">
    <w:name w:val="Footer Char"/>
    <w:link w:val="Footer"/>
    <w:uiPriority w:val="99"/>
    <w:rsid w:val="00340BBF"/>
    <w:rPr>
      <w:sz w:val="22"/>
      <w:szCs w:val="22"/>
    </w:rPr>
  </w:style>
  <w:style w:type="character" w:customStyle="1" w:styleId="UnresolvedMention1">
    <w:name w:val="Unresolved Mention1"/>
    <w:basedOn w:val="DefaultParagraphFont"/>
    <w:uiPriority w:val="99"/>
    <w:semiHidden/>
    <w:unhideWhenUsed/>
    <w:rsid w:val="00726DB3"/>
    <w:rPr>
      <w:color w:val="605E5C"/>
      <w:shd w:val="clear" w:color="auto" w:fill="E1DFDD"/>
    </w:rPr>
  </w:style>
  <w:style w:type="character" w:styleId="UnresolvedMention">
    <w:name w:val="Unresolved Mention"/>
    <w:basedOn w:val="DefaultParagraphFont"/>
    <w:uiPriority w:val="99"/>
    <w:semiHidden/>
    <w:unhideWhenUsed/>
    <w:rsid w:val="009E2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006502">
      <w:bodyDiv w:val="1"/>
      <w:marLeft w:val="0"/>
      <w:marRight w:val="0"/>
      <w:marTop w:val="0"/>
      <w:marBottom w:val="0"/>
      <w:divBdr>
        <w:top w:val="none" w:sz="0" w:space="0" w:color="auto"/>
        <w:left w:val="none" w:sz="0" w:space="0" w:color="auto"/>
        <w:bottom w:val="none" w:sz="0" w:space="0" w:color="auto"/>
        <w:right w:val="none" w:sz="0" w:space="0" w:color="auto"/>
      </w:divBdr>
    </w:div>
    <w:div w:id="198843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in/jlawrencerph/" TargetMode="External"/><Relationship Id="rId18" Type="http://schemas.openxmlformats.org/officeDocument/2006/relationships/hyperlink" Target="http://www.inc.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info@nwp-mail.com" TargetMode="External"/><Relationship Id="rId17" Type="http://schemas.openxmlformats.org/officeDocument/2006/relationships/hyperlink" Target="http://www.inc.com/inc5000"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https://www.nationwidepharmaceutical.co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FF332C79CA964CA18BEF0BA102A80B" ma:contentTypeVersion="9" ma:contentTypeDescription="Create a new document." ma:contentTypeScope="" ma:versionID="8935559e0aad723cc26a0aa27d216e21">
  <xsd:schema xmlns:xsd="http://www.w3.org/2001/XMLSchema" xmlns:xs="http://www.w3.org/2001/XMLSchema" xmlns:p="http://schemas.microsoft.com/office/2006/metadata/properties" xmlns:ns2="0a6811ea-59dd-442a-9551-91ff4b7d5038" xmlns:ns3="630559ca-d5a3-4142-99ff-47bcdbb71e6f" targetNamespace="http://schemas.microsoft.com/office/2006/metadata/properties" ma:root="true" ma:fieldsID="9596170b6c29664b3514f55612efd7d3" ns2:_="" ns3:_="">
    <xsd:import namespace="0a6811ea-59dd-442a-9551-91ff4b7d5038"/>
    <xsd:import namespace="630559ca-d5a3-4142-99ff-47bcdbb71e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811ea-59dd-442a-9551-91ff4b7d5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0559ca-d5a3-4142-99ff-47bcdbb71e6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30559ca-d5a3-4142-99ff-47bcdbb71e6f">
      <UserInfo>
        <DisplayName>JF Bierlein</DisplayName>
        <AccountId>15</AccountId>
        <AccountType/>
      </UserInfo>
      <UserInfo>
        <DisplayName>Daniel Coley</DisplayName>
        <AccountId>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A53720-7773-4683-88A1-721F1F343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811ea-59dd-442a-9551-91ff4b7d5038"/>
    <ds:schemaRef ds:uri="630559ca-d5a3-4142-99ff-47bcdbb71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FD9C0-00F1-482D-9ACE-E727307DF587}">
  <ds:schemaRefs>
    <ds:schemaRef ds:uri="http://schemas.microsoft.com/office/2006/metadata/properties"/>
    <ds:schemaRef ds:uri="http://schemas.microsoft.com/office/infopath/2007/PartnerControls"/>
    <ds:schemaRef ds:uri="630559ca-d5a3-4142-99ff-47bcdbb71e6f"/>
  </ds:schemaRefs>
</ds:datastoreItem>
</file>

<file path=customXml/itemProps3.xml><?xml version="1.0" encoding="utf-8"?>
<ds:datastoreItem xmlns:ds="http://schemas.openxmlformats.org/officeDocument/2006/customXml" ds:itemID="{B5B8E5E6-2719-485F-8DA8-5044936081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2019-08-20T15:47:00Z</dcterms:created>
  <dcterms:modified xsi:type="dcterms:W3CDTF">2019-08-20T16:02:00Z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0x01010022FF332C79CA964CA18BEF0BA102A80B</vt:lpwstr>
  </property>
</Properties>
</file>