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7A3AC" w14:textId="77777777" w:rsidR="0068319C" w:rsidRDefault="0068319C" w:rsidP="0068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0B2ACE4F" wp14:editId="02EB8BF2">
            <wp:extent cx="1836751" cy="1285726"/>
            <wp:effectExtent l="0" t="0" r="0" b="0"/>
            <wp:docPr id="7562066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751" cy="128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EC5DE" w14:textId="77777777" w:rsidR="0068319C" w:rsidRPr="001E644F" w:rsidRDefault="0068319C" w:rsidP="0068319C">
      <w:pPr>
        <w:pStyle w:val="NoSpacing"/>
        <w:rPr>
          <w:b/>
          <w:sz w:val="24"/>
          <w:szCs w:val="24"/>
        </w:rPr>
      </w:pPr>
      <w:r w:rsidRPr="001E644F">
        <w:rPr>
          <w:b/>
          <w:sz w:val="24"/>
          <w:szCs w:val="24"/>
        </w:rPr>
        <w:t>For Immediate Release</w:t>
      </w:r>
    </w:p>
    <w:p w14:paraId="52B99AF5" w14:textId="77777777" w:rsidR="0068319C" w:rsidRPr="001E644F" w:rsidRDefault="0068319C" w:rsidP="0068319C">
      <w:pPr>
        <w:pStyle w:val="NoSpacing"/>
        <w:rPr>
          <w:b/>
          <w:sz w:val="24"/>
          <w:szCs w:val="24"/>
        </w:rPr>
      </w:pPr>
      <w:r w:rsidRPr="001E644F">
        <w:rPr>
          <w:b/>
          <w:sz w:val="24"/>
          <w:szCs w:val="24"/>
        </w:rPr>
        <w:t>For more information, contact:</w:t>
      </w:r>
    </w:p>
    <w:p w14:paraId="357A8385" w14:textId="77777777" w:rsidR="0068319C" w:rsidRPr="001E644F" w:rsidRDefault="0068319C" w:rsidP="0068319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Mariella Canady</w:t>
      </w:r>
    </w:p>
    <w:p w14:paraId="381448FA" w14:textId="77777777" w:rsidR="0068319C" w:rsidRPr="001E644F" w:rsidRDefault="0068319C" w:rsidP="0068319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Phone: 314-512-8715</w:t>
      </w:r>
    </w:p>
    <w:p w14:paraId="7D40797B" w14:textId="77777777" w:rsidR="0068319C" w:rsidRDefault="0068319C" w:rsidP="0068319C">
      <w:pPr>
        <w:pStyle w:val="NoSpacing"/>
        <w:rPr>
          <w:b/>
          <w:sz w:val="24"/>
          <w:szCs w:val="24"/>
        </w:rPr>
      </w:pPr>
      <w:r w:rsidRPr="001E644F">
        <w:rPr>
          <w:b/>
          <w:sz w:val="24"/>
          <w:szCs w:val="24"/>
        </w:rPr>
        <w:t xml:space="preserve">Email: </w:t>
      </w:r>
      <w:r>
        <w:rPr>
          <w:b/>
          <w:sz w:val="24"/>
          <w:szCs w:val="24"/>
        </w:rPr>
        <w:t>mcanady</w:t>
      </w:r>
      <w:r w:rsidRPr="001E644F">
        <w:rPr>
          <w:b/>
          <w:sz w:val="24"/>
          <w:szCs w:val="24"/>
        </w:rPr>
        <w:t>@allegroliving.com</w:t>
      </w:r>
    </w:p>
    <w:p w14:paraId="2D815BA5" w14:textId="77777777" w:rsidR="0068319C" w:rsidRDefault="0068319C" w:rsidP="0068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6A59B70" w14:textId="77777777" w:rsidR="0068319C" w:rsidRDefault="0068319C" w:rsidP="00683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A48F101" w14:textId="77777777" w:rsidR="0068319C" w:rsidRDefault="0068319C" w:rsidP="0068319C">
      <w:pPr>
        <w:spacing w:after="0" w:line="240" w:lineRule="auto"/>
        <w:jc w:val="center"/>
        <w:rPr>
          <w:rFonts w:cstheme="minorHAnsi"/>
          <w:b/>
          <w:bCs/>
        </w:rPr>
      </w:pPr>
      <w:r w:rsidRPr="00F355E1">
        <w:rPr>
          <w:rFonts w:cstheme="minorHAnsi"/>
          <w:b/>
          <w:bCs/>
        </w:rPr>
        <w:t>Allegro Celebrates Topping Out in Harrington Park, N</w:t>
      </w:r>
      <w:r>
        <w:rPr>
          <w:rFonts w:cstheme="minorHAnsi"/>
          <w:b/>
          <w:bCs/>
        </w:rPr>
        <w:t xml:space="preserve">ew </w:t>
      </w:r>
      <w:r w:rsidRPr="00F355E1">
        <w:rPr>
          <w:rFonts w:cstheme="minorHAnsi"/>
          <w:b/>
          <w:bCs/>
        </w:rPr>
        <w:t>J</w:t>
      </w:r>
      <w:r>
        <w:rPr>
          <w:rFonts w:cstheme="minorHAnsi"/>
          <w:b/>
          <w:bCs/>
        </w:rPr>
        <w:t>ersey</w:t>
      </w:r>
    </w:p>
    <w:p w14:paraId="4B527A9F" w14:textId="77777777" w:rsidR="0068319C" w:rsidRPr="00543B52" w:rsidRDefault="0068319C" w:rsidP="0068319C">
      <w:pPr>
        <w:spacing w:after="0" w:line="240" w:lineRule="auto"/>
        <w:jc w:val="center"/>
        <w:rPr>
          <w:rFonts w:cstheme="minorHAnsi"/>
        </w:rPr>
      </w:pPr>
    </w:p>
    <w:p w14:paraId="2EA1E99E" w14:textId="77777777" w:rsidR="002720B9" w:rsidRDefault="0068319C" w:rsidP="0068319C">
      <w:pPr>
        <w:spacing w:after="0" w:line="240" w:lineRule="auto"/>
      </w:pPr>
      <w:r>
        <w:rPr>
          <w:rFonts w:cstheme="minorHAnsi"/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29760126" wp14:editId="2F16DAA2">
            <wp:simplePos x="0" y="0"/>
            <wp:positionH relativeFrom="column">
              <wp:posOffset>-316865</wp:posOffset>
            </wp:positionH>
            <wp:positionV relativeFrom="paragraph">
              <wp:posOffset>336550</wp:posOffset>
            </wp:positionV>
            <wp:extent cx="2505075" cy="1878965"/>
            <wp:effectExtent l="8255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53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0507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B001EE0">
        <w:rPr>
          <w:b/>
          <w:bCs/>
          <w:i/>
          <w:iCs/>
        </w:rPr>
        <w:t>Harrington Park, NJ (January 29, 2020)</w:t>
      </w:r>
      <w:r w:rsidRPr="5B001EE0">
        <w:t xml:space="preserve"> – Allegro teamed up with Wohlsen Construction and celebrated the topping-out of Allegro in Harrington Park on Friday, January 24, 2020. The </w:t>
      </w:r>
      <w:r w:rsidR="002720B9">
        <w:t xml:space="preserve">Allegro team </w:t>
      </w:r>
      <w:r w:rsidRPr="5B001EE0">
        <w:t>gathered to watch the final steel beam installation on the forthcoming senior living community. The project picturesque nine-acre site border</w:t>
      </w:r>
      <w:r w:rsidR="002720B9">
        <w:t>s</w:t>
      </w:r>
      <w:r w:rsidRPr="5B001EE0">
        <w:t xml:space="preserve"> the Oradell Reservoir, which will provide residents with </w:t>
      </w:r>
    </w:p>
    <w:p w14:paraId="3636F5A3" w14:textId="0FE711C8" w:rsidR="0068319C" w:rsidRDefault="0068319C" w:rsidP="0068319C">
      <w:pPr>
        <w:spacing w:after="0" w:line="240" w:lineRule="auto"/>
        <w:rPr>
          <w:rFonts w:cstheme="minorHAnsi"/>
        </w:rPr>
      </w:pPr>
      <w:r w:rsidRPr="5B001EE0">
        <w:t xml:space="preserve">all-inclusive opulent amenities, services and an inspired lifestyle of vibrancy. </w:t>
      </w:r>
    </w:p>
    <w:p w14:paraId="757A39D1" w14:textId="77777777" w:rsidR="0068319C" w:rsidRPr="00F355E1" w:rsidRDefault="0068319C" w:rsidP="0068319C">
      <w:pPr>
        <w:spacing w:after="0" w:line="240" w:lineRule="auto"/>
        <w:rPr>
          <w:rFonts w:cstheme="minorHAnsi"/>
        </w:rPr>
      </w:pPr>
    </w:p>
    <w:p w14:paraId="42C20D6C" w14:textId="6452A85E" w:rsidR="0068319C" w:rsidRDefault="0068319C" w:rsidP="5B001EE0">
      <w:pPr>
        <w:spacing w:after="0" w:line="240" w:lineRule="auto"/>
        <w:rPr>
          <w:rFonts w:eastAsia="Times New Roman"/>
        </w:rPr>
      </w:pPr>
      <w:r w:rsidRPr="5B001EE0">
        <w:t>Upon its completion, Allegro in Harrington Park will offer 177-units for senior living, including independent living, assisted living and memory care. The community offers resort-style living with luxurious features, attentive personal service, a rich and varied dining culture, and a daily life filled with possibilities and purpose. The community will feature a grand</w:t>
      </w:r>
      <w:r w:rsidRPr="5B001EE0">
        <w:rPr>
          <w:rFonts w:eastAsia="Times New Roman"/>
        </w:rPr>
        <w:t xml:space="preserve"> central atrium, bistro, roof pub, indoor pool &amp; hot tub, greenhouse, theater, fitness, spa, salon and penthouse units.</w:t>
      </w:r>
    </w:p>
    <w:p w14:paraId="5F172283" w14:textId="77777777" w:rsidR="002720B9" w:rsidRDefault="002720B9" w:rsidP="0068319C">
      <w:pPr>
        <w:spacing w:after="0" w:line="240" w:lineRule="auto"/>
        <w:rPr>
          <w:rFonts w:cstheme="minorHAnsi"/>
        </w:rPr>
      </w:pPr>
    </w:p>
    <w:p w14:paraId="684C56A2" w14:textId="77777777" w:rsidR="002720B9" w:rsidRDefault="002720B9" w:rsidP="0068319C">
      <w:pPr>
        <w:spacing w:after="0" w:line="240" w:lineRule="auto"/>
        <w:rPr>
          <w:rFonts w:cstheme="minorHAnsi"/>
        </w:rPr>
      </w:pPr>
    </w:p>
    <w:p w14:paraId="668BFE8B" w14:textId="77777777" w:rsidR="002720B9" w:rsidRDefault="002720B9" w:rsidP="0068319C">
      <w:pPr>
        <w:spacing w:after="0" w:line="240" w:lineRule="auto"/>
        <w:rPr>
          <w:rFonts w:cstheme="minorHAnsi"/>
        </w:rPr>
      </w:pPr>
    </w:p>
    <w:p w14:paraId="2989CBE4" w14:textId="53A470E6" w:rsidR="0068319C" w:rsidRDefault="0068319C" w:rsidP="0068319C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F355E1">
        <w:rPr>
          <w:rFonts w:cstheme="minorHAnsi"/>
        </w:rPr>
        <w:t>A full</w:t>
      </w:r>
      <w:r>
        <w:rPr>
          <w:rFonts w:cstheme="minorHAnsi"/>
        </w:rPr>
        <w:t>-time lifestyle director</w:t>
      </w:r>
      <w:r w:rsidRPr="00F355E1">
        <w:rPr>
          <w:rFonts w:cstheme="minorHAnsi"/>
        </w:rPr>
        <w:t xml:space="preserve"> orchestrates a wide range of lifestyle programming catered to individual and shared experiences that keeps residents actively engaged in their own emotional and physical well</w:t>
      </w:r>
      <w:r>
        <w:rPr>
          <w:rFonts w:cstheme="minorHAnsi"/>
        </w:rPr>
        <w:t>-</w:t>
      </w:r>
      <w:r w:rsidRPr="00F355E1">
        <w:rPr>
          <w:rFonts w:cstheme="minorHAnsi"/>
        </w:rPr>
        <w:t>being.</w:t>
      </w:r>
    </w:p>
    <w:p w14:paraId="265FB3A2" w14:textId="77777777" w:rsidR="0068319C" w:rsidRPr="00F355E1" w:rsidRDefault="0068319C" w:rsidP="0068319C">
      <w:pPr>
        <w:spacing w:after="0" w:line="240" w:lineRule="auto"/>
        <w:rPr>
          <w:rFonts w:cstheme="minorHAnsi"/>
        </w:rPr>
      </w:pPr>
    </w:p>
    <w:p w14:paraId="407B2478" w14:textId="77777777" w:rsidR="0068319C" w:rsidRDefault="0068319C" w:rsidP="0068319C">
      <w:pPr>
        <w:spacing w:after="0" w:line="240" w:lineRule="auto"/>
        <w:rPr>
          <w:rFonts w:cstheme="minorHAnsi"/>
        </w:rPr>
      </w:pPr>
      <w:r w:rsidRPr="00F355E1">
        <w:rPr>
          <w:rFonts w:cstheme="minorHAnsi"/>
        </w:rPr>
        <w:t>Allegro's development team on this landmark project includes the best-in-class organizations, Wohlsen Construction, and Meyer Design. This community will be Allegro's first senior living community in New Jersey</w:t>
      </w:r>
      <w:r>
        <w:rPr>
          <w:rFonts w:cstheme="minorHAnsi"/>
        </w:rPr>
        <w:t xml:space="preserve">. </w:t>
      </w:r>
    </w:p>
    <w:p w14:paraId="4F32E888" w14:textId="77777777" w:rsidR="0068319C" w:rsidRDefault="0068319C" w:rsidP="0068319C">
      <w:pPr>
        <w:spacing w:after="0" w:line="240" w:lineRule="auto"/>
        <w:rPr>
          <w:rFonts w:cstheme="minorHAnsi"/>
        </w:rPr>
      </w:pPr>
    </w:p>
    <w:p w14:paraId="6F0F9A8C" w14:textId="77777777" w:rsidR="0068319C" w:rsidRDefault="0068319C" w:rsidP="0068319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More information on the community can be found at </w:t>
      </w:r>
      <w:hyperlink r:id="rId9" w:history="1">
        <w:r w:rsidRPr="00DF5507">
          <w:rPr>
            <w:rStyle w:val="Hyperlink"/>
            <w:rFonts w:cstheme="minorHAnsi"/>
          </w:rPr>
          <w:t>www.allegroiscoming.com</w:t>
        </w:r>
      </w:hyperlink>
      <w:r>
        <w:rPr>
          <w:rFonts w:cstheme="minorHAnsi"/>
        </w:rPr>
        <w:t xml:space="preserve">. </w:t>
      </w:r>
    </w:p>
    <w:p w14:paraId="44A8D157" w14:textId="77777777" w:rsidR="0068319C" w:rsidRPr="00F355E1" w:rsidRDefault="0068319C" w:rsidP="0068319C">
      <w:pPr>
        <w:spacing w:after="0" w:line="240" w:lineRule="auto"/>
        <w:rPr>
          <w:rFonts w:cstheme="minorHAnsi"/>
        </w:rPr>
      </w:pPr>
    </w:p>
    <w:p w14:paraId="1B73C06A" w14:textId="77777777" w:rsidR="0068319C" w:rsidRDefault="0068319C" w:rsidP="0068319C">
      <w:pPr>
        <w:spacing w:after="0" w:line="240" w:lineRule="auto"/>
        <w:rPr>
          <w:rFonts w:cstheme="minorHAnsi"/>
        </w:rPr>
      </w:pPr>
      <w:r w:rsidRPr="00F355E1">
        <w:rPr>
          <w:rFonts w:cstheme="minorHAnsi"/>
          <w:b/>
          <w:bCs/>
        </w:rPr>
        <w:t>Wohlsen Construction Company</w:t>
      </w:r>
      <w:r w:rsidRPr="00F355E1">
        <w:rPr>
          <w:rFonts w:cstheme="minorHAnsi"/>
        </w:rPr>
        <w:t>, founded in 1890, provides construction management, general contracting and design/build services to clients throughout the Mid-Atlantic and Northeast Regions. As a leading merit-shop firm, Wohlsen provides construction services in the senior living, education, healthcare, and commercial markets, and maintains offices in Parsippany, NJ; Hamden, CT; Lancaster, Harrisburg and Berwyn, PA; Wilmington, DE; Baltimore, MD; and Vienna, VA.</w:t>
      </w:r>
    </w:p>
    <w:p w14:paraId="42A952C3" w14:textId="77777777" w:rsidR="0068319C" w:rsidRPr="00F355E1" w:rsidRDefault="0068319C" w:rsidP="0068319C">
      <w:pPr>
        <w:spacing w:after="0" w:line="240" w:lineRule="auto"/>
        <w:rPr>
          <w:rFonts w:cstheme="minorHAnsi"/>
        </w:rPr>
      </w:pPr>
    </w:p>
    <w:p w14:paraId="74D8DBC7" w14:textId="77777777" w:rsidR="0068319C" w:rsidRDefault="0068319C" w:rsidP="0068319C">
      <w:pPr>
        <w:spacing w:after="0" w:line="240" w:lineRule="auto"/>
        <w:rPr>
          <w:rFonts w:cstheme="minorHAnsi"/>
        </w:rPr>
      </w:pPr>
      <w:r w:rsidRPr="00F355E1">
        <w:rPr>
          <w:rFonts w:cstheme="minorHAnsi"/>
          <w:b/>
          <w:bCs/>
        </w:rPr>
        <w:t xml:space="preserve">Meyer Design </w:t>
      </w:r>
      <w:r w:rsidRPr="00F355E1">
        <w:rPr>
          <w:rFonts w:cstheme="minorHAnsi"/>
        </w:rPr>
        <w:t>is a national architecture and interior design firm built by relationships across the corporate real estate and senior living industries. With over 40 years in business, Meyer uniquely leads by a long-tenured group of 3 Business Executives and 5 Design Principals whose leadership philosophy is built around the power of people, relationships, and design. As co-founder of ONE Global Design, an alliance of 20 partner firms, together we rank as a Top 10 Design Firm in the country.</w:t>
      </w:r>
    </w:p>
    <w:p w14:paraId="3E74526F" w14:textId="77777777" w:rsidR="0068319C" w:rsidRPr="00F355E1" w:rsidRDefault="0068319C" w:rsidP="0068319C">
      <w:pPr>
        <w:spacing w:after="0" w:line="240" w:lineRule="auto"/>
        <w:rPr>
          <w:rFonts w:cstheme="minorHAnsi"/>
        </w:rPr>
      </w:pPr>
    </w:p>
    <w:p w14:paraId="0F8B50F5" w14:textId="77777777" w:rsidR="0068319C" w:rsidRDefault="0068319C" w:rsidP="0068319C">
      <w:pPr>
        <w:spacing w:after="0" w:line="240" w:lineRule="auto"/>
        <w:rPr>
          <w:rFonts w:cstheme="minorHAnsi"/>
        </w:rPr>
      </w:pPr>
      <w:r w:rsidRPr="00F355E1">
        <w:rPr>
          <w:rFonts w:cstheme="minorHAnsi"/>
          <w:b/>
          <w:bCs/>
        </w:rPr>
        <w:lastRenderedPageBreak/>
        <w:t xml:space="preserve">About Allegro: </w:t>
      </w:r>
    </w:p>
    <w:p w14:paraId="6EAD784E" w14:textId="77777777" w:rsidR="0068319C" w:rsidRPr="00F355E1" w:rsidRDefault="0068319C" w:rsidP="0068319C">
      <w:pPr>
        <w:spacing w:after="0" w:line="240" w:lineRule="auto"/>
        <w:rPr>
          <w:rFonts w:cstheme="minorHAnsi"/>
        </w:rPr>
      </w:pPr>
      <w:r w:rsidRPr="00F355E1">
        <w:rPr>
          <w:rFonts w:cstheme="minorHAnsi"/>
        </w:rPr>
        <w:t xml:space="preserve">Allegro Senior Living, a St. Louis based company, is a well-respected leader and expert in the senior living industry with a long-standing reputation of efficiently managing senior communities. Allegro inspires with distinctive, people-centered senior living communities that stand out from the rest. Allegro provides seniors with services and amenities to live an inspired life. To learn more about Allegro, visit </w:t>
      </w:r>
      <w:hyperlink r:id="rId10" w:history="1">
        <w:r w:rsidRPr="00F355E1">
          <w:rPr>
            <w:rFonts w:cstheme="minorHAnsi"/>
            <w:color w:val="0000EE"/>
            <w:u w:val="single" w:color="0000EE"/>
          </w:rPr>
          <w:t>www.allegroliving.com</w:t>
        </w:r>
      </w:hyperlink>
      <w:r w:rsidRPr="00F355E1">
        <w:rPr>
          <w:rFonts w:cstheme="minorHAnsi"/>
        </w:rPr>
        <w:t xml:space="preserve">. </w:t>
      </w:r>
    </w:p>
    <w:p w14:paraId="0FED361C" w14:textId="77777777" w:rsidR="0068319C" w:rsidRDefault="0068319C" w:rsidP="0068319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1A4187B2" w14:textId="77777777" w:rsidR="0068319C" w:rsidRDefault="0068319C" w:rsidP="0068319C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</w:p>
    <w:p w14:paraId="5EFF81FE" w14:textId="77777777" w:rsidR="0068319C" w:rsidRPr="001E1592" w:rsidRDefault="0068319C" w:rsidP="0068319C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###</w:t>
      </w:r>
    </w:p>
    <w:p w14:paraId="5E2B4405" w14:textId="77777777" w:rsidR="00E5594C" w:rsidRDefault="002720B9"/>
    <w:sectPr w:rsidR="00E5594C" w:rsidSect="001E15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9C"/>
    <w:rsid w:val="0011030E"/>
    <w:rsid w:val="002720B9"/>
    <w:rsid w:val="0068319C"/>
    <w:rsid w:val="00C15294"/>
    <w:rsid w:val="5B00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F289"/>
  <w15:chartTrackingRefBased/>
  <w15:docId w15:val="{3C631313-E845-4552-BD17-E7F4995B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319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319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831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llegroliving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llegroiscom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FEF876237D242933689D5DFE2ECA5" ma:contentTypeVersion="12" ma:contentTypeDescription="Create a new document." ma:contentTypeScope="" ma:versionID="4703c41aa7de01620579267c33149d7c">
  <xsd:schema xmlns:xsd="http://www.w3.org/2001/XMLSchema" xmlns:xs="http://www.w3.org/2001/XMLSchema" xmlns:p="http://schemas.microsoft.com/office/2006/metadata/properties" xmlns:ns2="0faeae25-03ee-4258-83dc-5241549f6b47" xmlns:ns3="c4a3a53d-58ff-4022-baed-6082d8f7cb36" targetNamespace="http://schemas.microsoft.com/office/2006/metadata/properties" ma:root="true" ma:fieldsID="2b331843c425f81c8d93975ca5b64c8e" ns2:_="" ns3:_="">
    <xsd:import namespace="0faeae25-03ee-4258-83dc-5241549f6b47"/>
    <xsd:import namespace="c4a3a53d-58ff-4022-baed-6082d8f7c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eae25-03ee-4258-83dc-5241549f6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3a53d-58ff-4022-baed-6082d8f7c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D5486-C90B-4A36-883A-C089DB9234D3}">
  <ds:schemaRefs>
    <ds:schemaRef ds:uri="http://www.w3.org/XML/1998/namespace"/>
    <ds:schemaRef ds:uri="0faeae25-03ee-4258-83dc-5241549f6b47"/>
    <ds:schemaRef ds:uri="http://purl.org/dc/elements/1.1/"/>
    <ds:schemaRef ds:uri="c4a3a53d-58ff-4022-baed-6082d8f7cb36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8E03029-4764-49B6-B2E7-190825985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DE8FD-2FD1-457D-8A65-95B7467C5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eae25-03ee-4258-83dc-5241549f6b47"/>
    <ds:schemaRef ds:uri="c4a3a53d-58ff-4022-baed-6082d8f7c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Canady</dc:creator>
  <cp:keywords/>
  <dc:description/>
  <cp:lastModifiedBy>Mariella Canady</cp:lastModifiedBy>
  <cp:revision>3</cp:revision>
  <dcterms:created xsi:type="dcterms:W3CDTF">2020-01-30T22:33:00Z</dcterms:created>
  <dcterms:modified xsi:type="dcterms:W3CDTF">2020-01-31T15:48:00Z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0x010100864FEF876237D242933689D5DFE2ECA5</vt:lpwstr>
  </property>
</Properties>
</file>