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F458B" w14:paraId="2AF05B09" w14:textId="77777777" w:rsidTr="000F458B">
        <w:tc>
          <w:tcPr>
            <w:tcW w:w="4675" w:type="dxa"/>
          </w:tcPr>
          <w:p w14:paraId="2E2D8CA2" w14:textId="1314CD76" w:rsidR="000F458B" w:rsidRDefault="000F458B" w:rsidP="000F458B">
            <w:bookmarkStart w:id="0" w:name="_GoBack"/>
            <w:r w:rsidRPr="00E52724">
              <w:rPr>
                <w:b/>
                <w:sz w:val="28"/>
              </w:rPr>
              <w:t>FOR IMMEDIATE RELEASE</w:t>
            </w:r>
            <w:r>
              <w:br/>
              <w:t xml:space="preserve">Jan. </w:t>
            </w:r>
            <w:r w:rsidR="00FD3881">
              <w:t>31</w:t>
            </w:r>
            <w:r>
              <w:t>, 2020</w:t>
            </w:r>
          </w:p>
          <w:p w14:paraId="2478FB32" w14:textId="77777777" w:rsidR="000F458B" w:rsidRDefault="000F458B">
            <w:pPr>
              <w:rPr>
                <w:b/>
                <w:sz w:val="28"/>
              </w:rPr>
            </w:pPr>
          </w:p>
        </w:tc>
        <w:tc>
          <w:tcPr>
            <w:tcW w:w="4675" w:type="dxa"/>
          </w:tcPr>
          <w:p w14:paraId="5049668F" w14:textId="2CC20338" w:rsidR="000F458B" w:rsidRDefault="000F458B" w:rsidP="000F458B">
            <w:pPr>
              <w:rPr>
                <w:b/>
                <w:sz w:val="28"/>
              </w:rPr>
            </w:pPr>
            <w:r w:rsidRPr="00E52724">
              <w:rPr>
                <w:b/>
              </w:rPr>
              <w:t>Contact Information:</w:t>
            </w:r>
            <w:r>
              <w:br/>
              <w:t>Natalie Straight, Director of Marketing</w:t>
            </w:r>
            <w:r w:rsidR="00D10CDE">
              <w:t>, VENYU</w:t>
            </w:r>
            <w:r>
              <w:br/>
            </w:r>
            <w:hyperlink r:id="rId8" w:history="1">
              <w:r w:rsidRPr="000A540C">
                <w:rPr>
                  <w:rStyle w:val="Hyperlink"/>
                </w:rPr>
                <w:t>natalie.straight@eatel.com</w:t>
              </w:r>
            </w:hyperlink>
          </w:p>
        </w:tc>
      </w:tr>
    </w:tbl>
    <w:p w14:paraId="61E12F00" w14:textId="77777777" w:rsidR="00C86B58" w:rsidRDefault="00C86B58"/>
    <w:p w14:paraId="16D4FED3" w14:textId="2F8F4D33" w:rsidR="002B07AA" w:rsidRPr="00DD4AAC" w:rsidRDefault="002B07AA" w:rsidP="00DD4AAC">
      <w:pPr>
        <w:jc w:val="center"/>
      </w:pPr>
      <w:r w:rsidRPr="000F458B">
        <w:rPr>
          <w:sz w:val="48"/>
        </w:rPr>
        <w:t xml:space="preserve">Baton Rouge Data Center Unveils </w:t>
      </w:r>
      <w:r w:rsidR="00DD4AAC">
        <w:rPr>
          <w:sz w:val="48"/>
        </w:rPr>
        <w:t>an “Edge” and Recaptures</w:t>
      </w:r>
      <w:r w:rsidRPr="000F458B">
        <w:rPr>
          <w:sz w:val="48"/>
        </w:rPr>
        <w:t xml:space="preserve"> Namesake Brand</w:t>
      </w:r>
      <w:r w:rsidR="00E52724">
        <w:rPr>
          <w:sz w:val="32"/>
        </w:rPr>
        <w:br/>
      </w:r>
      <w:r w:rsidR="00DD4AAC">
        <w:rPr>
          <w:sz w:val="32"/>
          <w:szCs w:val="32"/>
        </w:rPr>
        <w:t xml:space="preserve">EATEL Business Revives Original VENYU Brand focused on IT </w:t>
      </w:r>
      <w:r w:rsidR="008C14E6">
        <w:rPr>
          <w:sz w:val="32"/>
          <w:szCs w:val="32"/>
        </w:rPr>
        <w:t>C</w:t>
      </w:r>
      <w:r w:rsidR="00DD4AAC">
        <w:rPr>
          <w:sz w:val="32"/>
          <w:szCs w:val="32"/>
        </w:rPr>
        <w:t xml:space="preserve">onnectivity and </w:t>
      </w:r>
      <w:r w:rsidR="008C14E6">
        <w:rPr>
          <w:sz w:val="32"/>
          <w:szCs w:val="32"/>
        </w:rPr>
        <w:t>C</w:t>
      </w:r>
      <w:r w:rsidR="00DD4AAC">
        <w:rPr>
          <w:sz w:val="32"/>
          <w:szCs w:val="32"/>
        </w:rPr>
        <w:t xml:space="preserve">yber </w:t>
      </w:r>
      <w:r w:rsidR="008C14E6">
        <w:rPr>
          <w:sz w:val="32"/>
          <w:szCs w:val="32"/>
        </w:rPr>
        <w:t>P</w:t>
      </w:r>
      <w:r w:rsidR="00DD4AAC">
        <w:rPr>
          <w:sz w:val="32"/>
          <w:szCs w:val="32"/>
        </w:rPr>
        <w:t>rotection</w:t>
      </w:r>
    </w:p>
    <w:p w14:paraId="3F498271" w14:textId="173A55CA" w:rsidR="00EB28E5" w:rsidRDefault="00DD4AAC" w:rsidP="00E52724">
      <w:r>
        <w:rPr>
          <w:b/>
        </w:rPr>
        <w:br/>
      </w:r>
      <w:r w:rsidR="00E52724" w:rsidRPr="00D10CDE">
        <w:rPr>
          <w:b/>
        </w:rPr>
        <w:t>Baton Rouge, La.</w:t>
      </w:r>
      <w:r w:rsidR="00E52724">
        <w:t xml:space="preserve"> – EATEL Business launches new data center services along with the rebirth of its namesake brand, VENYU. </w:t>
      </w:r>
    </w:p>
    <w:p w14:paraId="021E0478" w14:textId="5CF39B98" w:rsidR="00E52724" w:rsidRDefault="00EB28E5" w:rsidP="00E52724">
      <w:r>
        <w:t>“Over the past few years we’ve seen our customer’s needs evolve and the demand for our services</w:t>
      </w:r>
      <w:r w:rsidR="00BC102F">
        <w:t>, particularly cyber security,</w:t>
      </w:r>
      <w:r>
        <w:t xml:space="preserve"> </w:t>
      </w:r>
      <w:proofErr w:type="gramStart"/>
      <w:r w:rsidR="00F6344C">
        <w:t>increase,“</w:t>
      </w:r>
      <w:proofErr w:type="gramEnd"/>
      <w:r w:rsidR="00F6344C">
        <w:t xml:space="preserve"> says</w:t>
      </w:r>
      <w:r>
        <w:t xml:space="preserve"> Noah Boudreaux, </w:t>
      </w:r>
      <w:r w:rsidR="00FD3881">
        <w:t>General Manager</w:t>
      </w:r>
      <w:r>
        <w:t xml:space="preserve">. “We take a consultative approach. We listen. We learn. We solve. As part of this, </w:t>
      </w:r>
      <w:r w:rsidR="00CA2D5F">
        <w:t>we’ve expanded our focus on building strategic and scalable IT ecosystems. W</w:t>
      </w:r>
      <w:r>
        <w:t>e’ve reimagined everything from our services to our name</w:t>
      </w:r>
      <w:r w:rsidR="000F458B">
        <w:t>.”</w:t>
      </w:r>
    </w:p>
    <w:p w14:paraId="549E13C8" w14:textId="38B469F2" w:rsidR="00CA2D5F" w:rsidRDefault="00CA2D5F" w:rsidP="00E52724">
      <w:r>
        <w:t>The new services</w:t>
      </w:r>
      <w:r w:rsidR="000F458B">
        <w:t xml:space="preserve"> are designed to</w:t>
      </w:r>
      <w:r>
        <w:t xml:space="preserve"> </w:t>
      </w:r>
      <w:r w:rsidR="00B924CB">
        <w:t>connect and protect</w:t>
      </w:r>
      <w:r>
        <w:t xml:space="preserve"> enterprise technology operations</w:t>
      </w:r>
      <w:r w:rsidR="00B924CB">
        <w:t>,</w:t>
      </w:r>
      <w:r>
        <w:t xml:space="preserve"> includ</w:t>
      </w:r>
      <w:r w:rsidR="00B924CB">
        <w:t>ing</w:t>
      </w:r>
      <w:r>
        <w:t>:</w:t>
      </w:r>
    </w:p>
    <w:p w14:paraId="4F69D598" w14:textId="77777777" w:rsidR="00CA2D5F" w:rsidRDefault="00CA2D5F" w:rsidP="00CA2D5F">
      <w:pPr>
        <w:pStyle w:val="ListParagraph"/>
        <w:numPr>
          <w:ilvl w:val="0"/>
          <w:numId w:val="1"/>
        </w:numPr>
      </w:pPr>
      <w:r>
        <w:t>GEO Diversification, an optimized hybrid cloud solution</w:t>
      </w:r>
    </w:p>
    <w:p w14:paraId="2A341551" w14:textId="77777777" w:rsidR="00CA2D5F" w:rsidRDefault="00CA2D5F" w:rsidP="00CA2D5F">
      <w:pPr>
        <w:pStyle w:val="ListParagraph"/>
        <w:numPr>
          <w:ilvl w:val="0"/>
          <w:numId w:val="1"/>
        </w:numPr>
      </w:pPr>
      <w:r>
        <w:t xml:space="preserve">Network Power, state-of-the-art edge computing </w:t>
      </w:r>
    </w:p>
    <w:p w14:paraId="2B2289E3" w14:textId="77777777" w:rsidR="00CA2D5F" w:rsidRDefault="00CA2D5F" w:rsidP="00CA2D5F">
      <w:pPr>
        <w:pStyle w:val="ListParagraph"/>
        <w:numPr>
          <w:ilvl w:val="0"/>
          <w:numId w:val="1"/>
        </w:numPr>
      </w:pPr>
      <w:r>
        <w:t>Scalable Solutions, providing more adaptability and continuity for growing operations</w:t>
      </w:r>
    </w:p>
    <w:p w14:paraId="67108B8D" w14:textId="77777777" w:rsidR="00CA2D5F" w:rsidRDefault="00CA2D5F" w:rsidP="00CA2D5F">
      <w:pPr>
        <w:pStyle w:val="ListParagraph"/>
        <w:numPr>
          <w:ilvl w:val="0"/>
          <w:numId w:val="1"/>
        </w:numPr>
      </w:pPr>
      <w:r>
        <w:t>Dedicated Consultants, a white-glove approach to ensuring client success</w:t>
      </w:r>
    </w:p>
    <w:p w14:paraId="00C68202" w14:textId="272E917C" w:rsidR="00245F9C" w:rsidRDefault="00CA2D5F" w:rsidP="00E52724">
      <w:r>
        <w:t xml:space="preserve">In addition to new and expanded services, the company is also bringing back its </w:t>
      </w:r>
      <w:r w:rsidR="00245F9C">
        <w:t>original</w:t>
      </w:r>
      <w:r>
        <w:t xml:space="preserve"> </w:t>
      </w:r>
      <w:r w:rsidR="00245F9C">
        <w:t xml:space="preserve">brand – VENYU. </w:t>
      </w:r>
    </w:p>
    <w:p w14:paraId="5A763BC6" w14:textId="77777777" w:rsidR="00245F9C" w:rsidRDefault="00245F9C" w:rsidP="00E52724">
      <w:r>
        <w:t>“</w:t>
      </w:r>
      <w:r w:rsidR="00CA2D5F">
        <w:t>The VENYU brand is iconic and has a legacy of being an innovator</w:t>
      </w:r>
      <w:r>
        <w:t xml:space="preserve">,” says Boudreaux. “Many of our customers still refer to us as VENYU. It’s part of our DNA and better speaks to our vertical. We’re excited </w:t>
      </w:r>
      <w:r w:rsidR="000F458B">
        <w:t>to breathe new life into our namesake brand.”</w:t>
      </w:r>
    </w:p>
    <w:p w14:paraId="04E00BDA" w14:textId="77777777" w:rsidR="00CA2D5F" w:rsidRDefault="00245F9C" w:rsidP="00E52724">
      <w:r>
        <w:t xml:space="preserve">As part of the rebrand the company is launching a new website and brand promise. </w:t>
      </w:r>
    </w:p>
    <w:p w14:paraId="22335EDF" w14:textId="77777777" w:rsidR="00245F9C" w:rsidRDefault="00245F9C" w:rsidP="00E52724">
      <w:r>
        <w:t xml:space="preserve">To learn more, please visit the new website at </w:t>
      </w:r>
      <w:hyperlink r:id="rId9" w:history="1">
        <w:r w:rsidRPr="000A540C">
          <w:rPr>
            <w:rStyle w:val="Hyperlink"/>
          </w:rPr>
          <w:t>www.venyu.com</w:t>
        </w:r>
      </w:hyperlink>
      <w:r>
        <w:t xml:space="preserve"> </w:t>
      </w:r>
    </w:p>
    <w:p w14:paraId="27CB5F17" w14:textId="1693879B" w:rsidR="00CA2D5F" w:rsidRDefault="00245F9C" w:rsidP="00E52724">
      <w:r w:rsidRPr="00F6344C">
        <w:rPr>
          <w:b/>
        </w:rPr>
        <w:t>ABOUT VENYU</w:t>
      </w:r>
      <w:r>
        <w:br/>
        <w:t xml:space="preserve">Founded in 1994, </w:t>
      </w:r>
      <w:r w:rsidRPr="00245F9C">
        <w:t>V</w:t>
      </w:r>
      <w:r w:rsidR="00DD4AAC">
        <w:t xml:space="preserve">ENYU </w:t>
      </w:r>
      <w:r w:rsidR="00DD4AAC" w:rsidRPr="00DD4AAC">
        <w:t>is a premier provider of cloud hosting, data center</w:t>
      </w:r>
      <w:r w:rsidR="00661BE9">
        <w:t xml:space="preserve"> </w:t>
      </w:r>
      <w:r w:rsidR="00DD4AAC" w:rsidRPr="00DD4AAC">
        <w:t>and data protection services.</w:t>
      </w:r>
      <w:r w:rsidR="00DD4AAC">
        <w:t xml:space="preserve"> Our network </w:t>
      </w:r>
      <w:r w:rsidR="00305521">
        <w:t xml:space="preserve">spans coast to coast with data centers and partners in Louisiana and across the country. </w:t>
      </w:r>
      <w:r w:rsidR="00616249">
        <w:t>By building strategic and scalable IT ecosystems, our</w:t>
      </w:r>
      <w:r w:rsidR="00305521">
        <w:t xml:space="preserve"> mission is to keep your business connected and protected. </w:t>
      </w:r>
      <w:r w:rsidR="00DD4AAC">
        <w:t xml:space="preserve"> </w:t>
      </w:r>
    </w:p>
    <w:p w14:paraId="400BB32C" w14:textId="77777777" w:rsidR="00EB28E5" w:rsidRPr="000F458B" w:rsidRDefault="000F458B" w:rsidP="000F458B">
      <w:pPr>
        <w:jc w:val="center"/>
        <w:rPr>
          <w:b/>
        </w:rPr>
      </w:pPr>
      <w:r w:rsidRPr="000F458B">
        <w:rPr>
          <w:b/>
        </w:rPr>
        <w:t>###</w:t>
      </w:r>
      <w:bookmarkEnd w:id="0"/>
    </w:p>
    <w:sectPr w:rsidR="00EB28E5" w:rsidRPr="000F458B" w:rsidSect="000F458B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710A8"/>
    <w:multiLevelType w:val="hybridMultilevel"/>
    <w:tmpl w:val="5590CF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AA"/>
    <w:rsid w:val="000F458B"/>
    <w:rsid w:val="00245F9C"/>
    <w:rsid w:val="002B07AA"/>
    <w:rsid w:val="00305521"/>
    <w:rsid w:val="005332A4"/>
    <w:rsid w:val="00616249"/>
    <w:rsid w:val="00661BE9"/>
    <w:rsid w:val="008C14E6"/>
    <w:rsid w:val="008D0563"/>
    <w:rsid w:val="00B924CB"/>
    <w:rsid w:val="00BC102F"/>
    <w:rsid w:val="00C86B58"/>
    <w:rsid w:val="00CA2D5F"/>
    <w:rsid w:val="00D10CDE"/>
    <w:rsid w:val="00D45C50"/>
    <w:rsid w:val="00DD4AAC"/>
    <w:rsid w:val="00E52724"/>
    <w:rsid w:val="00EB28E5"/>
    <w:rsid w:val="00F6344C"/>
    <w:rsid w:val="00FD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1B3F0"/>
  <w15:chartTrackingRefBased/>
  <w15:docId w15:val="{918CF687-5FF6-49EB-9B37-2BEFE9BC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7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7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72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2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527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72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5272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CA2D5F"/>
    <w:pPr>
      <w:ind w:left="720"/>
      <w:contextualSpacing/>
    </w:pPr>
  </w:style>
  <w:style w:type="table" w:styleId="TableGrid">
    <w:name w:val="Table Grid"/>
    <w:basedOn w:val="TableNormal"/>
    <w:uiPriority w:val="39"/>
    <w:rsid w:val="000F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2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e.straight@eate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veny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8976FF73E424F801B443546EFBB76" ma:contentTypeVersion="4" ma:contentTypeDescription="Create a new document." ma:contentTypeScope="" ma:versionID="85084dd133890634b7bdeed109993846">
  <xsd:schema xmlns:xsd="http://www.w3.org/2001/XMLSchema" xmlns:xs="http://www.w3.org/2001/XMLSchema" xmlns:p="http://schemas.microsoft.com/office/2006/metadata/properties" xmlns:ns3="1130132d-4e5f-4e85-a64a-69ad01f1889f" targetNamespace="http://schemas.microsoft.com/office/2006/metadata/properties" ma:root="true" ma:fieldsID="3f6ca791ce1c3aef3cbda2786fe09d01" ns3:_="">
    <xsd:import namespace="1130132d-4e5f-4e85-a64a-69ad01f188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0132d-4e5f-4e85-a64a-69ad01f18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D57F2-2960-4A22-AFED-F409DA4537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85814C-D0E7-4975-8260-006AE8506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504E8-383B-479B-B66D-E45F1931C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0132d-4e5f-4e85-a64a-69ad01f18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Straight</dc:creator>
  <cp:keywords/>
  <dc:description/>
  <cp:lastModifiedBy>Natalie Straight</cp:lastModifiedBy>
  <cp:revision>9</cp:revision>
  <dcterms:created xsi:type="dcterms:W3CDTF">2020-01-09T21:44:00Z</dcterms:created>
  <dcterms:modified xsi:type="dcterms:W3CDTF">2020-01-28T14:48:00Z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0x0101001548976FF73E424F801B443546EFBB76</vt:lpwstr>
  </property>
</Properties>
</file>