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0D597" w14:textId="77777777" w:rsidR="00500512" w:rsidRPr="00500512" w:rsidRDefault="00500512" w:rsidP="00500512">
      <w:pPr>
        <w:shd w:val="clear" w:color="auto" w:fill="FFFFFF"/>
        <w:spacing w:before="100" w:beforeAutospacing="1" w:after="100" w:afterAutospacing="1"/>
        <w:jc w:val="center"/>
        <w:textAlignment w:val="baseline"/>
        <w:rPr>
          <w:rFonts w:ascii="-webkit-standard" w:eastAsia="Times New Roman" w:hAnsi="-webkit-standard" w:cs="Times New Roman"/>
          <w:color w:val="000000"/>
          <w:sz w:val="32"/>
          <w:szCs w:val="32"/>
        </w:rPr>
      </w:pPr>
      <w:r w:rsidRPr="00500512">
        <w:rPr>
          <w:rFonts w:ascii="Arial" w:eastAsia="Times New Roman" w:hAnsi="Arial" w:cs="Arial"/>
          <w:b/>
          <w:bCs/>
          <w:i/>
          <w:iCs/>
          <w:color w:val="000000"/>
          <w:spacing w:val="15"/>
          <w:sz w:val="32"/>
          <w:szCs w:val="32"/>
          <w:bdr w:val="none" w:sz="0" w:space="0" w:color="auto" w:frame="1"/>
        </w:rPr>
        <w:t>EPM is proud to partner with LenderPrice.</w:t>
      </w:r>
    </w:p>
    <w:p w14:paraId="0C9EF792" w14:textId="77777777" w:rsidR="00500512" w:rsidRPr="00500512" w:rsidRDefault="00500512" w:rsidP="00500512">
      <w:pPr>
        <w:shd w:val="clear" w:color="auto" w:fill="FFFFFF"/>
        <w:spacing w:before="100" w:beforeAutospacing="1" w:after="100" w:afterAutospacing="1"/>
        <w:jc w:val="center"/>
        <w:textAlignment w:val="baseline"/>
        <w:rPr>
          <w:rFonts w:ascii="-webkit-standard" w:eastAsia="Times New Roman" w:hAnsi="-webkit-standard" w:cs="Times New Roman"/>
          <w:color w:val="000000"/>
          <w:sz w:val="32"/>
          <w:szCs w:val="32"/>
        </w:rPr>
      </w:pPr>
      <w:r w:rsidRPr="00500512">
        <w:rPr>
          <w:rFonts w:ascii="Arial" w:eastAsia="Times New Roman" w:hAnsi="Arial" w:cs="Arial"/>
          <w:b/>
          <w:bCs/>
          <w:i/>
          <w:iCs/>
          <w:color w:val="000000"/>
          <w:spacing w:val="15"/>
          <w:sz w:val="32"/>
          <w:szCs w:val="32"/>
          <w:bdr w:val="none" w:sz="0" w:space="0" w:color="auto" w:frame="1"/>
        </w:rPr>
        <w:t>Strong evolution in Marketplace user base is drawing more wholesale lender participation. </w:t>
      </w:r>
    </w:p>
    <w:p w14:paraId="498C5D3A" w14:textId="2B6910A8" w:rsidR="00500512" w:rsidRPr="00985FBC" w:rsidRDefault="00500512" w:rsidP="00500512">
      <w:pPr>
        <w:shd w:val="clear" w:color="auto" w:fill="FFFFFF"/>
        <w:spacing w:before="100" w:beforeAutospacing="1" w:after="100" w:afterAutospacing="1"/>
        <w:textAlignment w:val="baseline"/>
        <w:rPr>
          <w:rFonts w:ascii="Arial" w:eastAsia="Times New Roman" w:hAnsi="Arial" w:cs="Arial"/>
          <w:sz w:val="20"/>
          <w:szCs w:val="20"/>
        </w:rPr>
      </w:pPr>
      <w:r w:rsidRPr="00985FBC">
        <w:rPr>
          <w:rFonts w:ascii="Arial" w:eastAsia="Times New Roman" w:hAnsi="Arial" w:cs="Arial"/>
          <w:b/>
          <w:bCs/>
          <w:color w:val="000000"/>
          <w:sz w:val="20"/>
          <w:szCs w:val="20"/>
          <w:bdr w:val="none" w:sz="0" w:space="0" w:color="auto" w:frame="1"/>
        </w:rPr>
        <w:t xml:space="preserve">June </w:t>
      </w:r>
      <w:r w:rsidR="000241CD">
        <w:rPr>
          <w:rFonts w:ascii="Arial" w:eastAsia="Times New Roman" w:hAnsi="Arial" w:cs="Arial"/>
          <w:b/>
          <w:bCs/>
          <w:color w:val="000000"/>
          <w:sz w:val="20"/>
          <w:szCs w:val="20"/>
          <w:bdr w:val="none" w:sz="0" w:space="0" w:color="auto" w:frame="1"/>
        </w:rPr>
        <w:t>23</w:t>
      </w:r>
      <w:r w:rsidRPr="00985FBC">
        <w:rPr>
          <w:rFonts w:ascii="Arial" w:eastAsia="Times New Roman" w:hAnsi="Arial" w:cs="Arial"/>
          <w:b/>
          <w:bCs/>
          <w:color w:val="000000"/>
          <w:sz w:val="20"/>
          <w:szCs w:val="20"/>
          <w:bdr w:val="none" w:sz="0" w:space="0" w:color="auto" w:frame="1"/>
        </w:rPr>
        <w:t>, 2020</w:t>
      </w:r>
      <w:r w:rsidRPr="00985FBC">
        <w:rPr>
          <w:rFonts w:ascii="Arial" w:eastAsia="Times New Roman" w:hAnsi="Arial" w:cs="Arial"/>
          <w:color w:val="000000"/>
          <w:sz w:val="20"/>
          <w:szCs w:val="20"/>
        </w:rPr>
        <w:t xml:space="preserve"> – </w:t>
      </w:r>
      <w:r w:rsidRPr="00985FBC">
        <w:rPr>
          <w:rFonts w:ascii="Arial" w:eastAsia="Times New Roman" w:hAnsi="Arial" w:cs="Arial"/>
          <w:sz w:val="20"/>
          <w:szCs w:val="20"/>
        </w:rPr>
        <w:t>Lender Price, a provider of mortgage loan pricing and origination technology, announced today that Equity Prime Mortgage (EPM) has been added to their Marketplace pricing engine. EPM, a national lender headquartered in Atlanta, GA, is proud of the partnership.</w:t>
      </w:r>
    </w:p>
    <w:p w14:paraId="568AF4CB" w14:textId="77777777" w:rsidR="00636F0A" w:rsidRPr="00985FBC" w:rsidRDefault="00636F0A" w:rsidP="00636F0A">
      <w:pPr>
        <w:textAlignment w:val="baseline"/>
        <w:rPr>
          <w:rFonts w:ascii="Arial" w:eastAsia="Times New Roman" w:hAnsi="Arial" w:cs="Arial"/>
          <w:sz w:val="20"/>
          <w:szCs w:val="20"/>
        </w:rPr>
      </w:pPr>
      <w:r w:rsidRPr="00985FBC">
        <w:rPr>
          <w:rFonts w:ascii="Arial" w:eastAsia="Times New Roman" w:hAnsi="Arial" w:cs="Arial"/>
          <w:sz w:val="20"/>
          <w:szCs w:val="20"/>
        </w:rPr>
        <w:t xml:space="preserve">The Lender Price Marketplace pricing engine user base has grown dramatically in the past year and Lender Price is now the leading Pricing Engine Platform in the Wholesale Channel.  The Marketplace has become a go-to resource for mortgage brokers to search prevailing pricing from multiple wholesale lenders. </w:t>
      </w:r>
    </w:p>
    <w:p w14:paraId="79633E48" w14:textId="3CDCCF42" w:rsidR="00500512" w:rsidRPr="00985FBC" w:rsidRDefault="00500512" w:rsidP="00500512">
      <w:pPr>
        <w:shd w:val="clear" w:color="auto" w:fill="FFFFFF"/>
        <w:spacing w:before="100" w:beforeAutospacing="1" w:after="100" w:afterAutospacing="1"/>
        <w:textAlignment w:val="baseline"/>
        <w:rPr>
          <w:rFonts w:ascii="Arial" w:eastAsia="Times New Roman" w:hAnsi="Arial" w:cs="Arial"/>
          <w:sz w:val="20"/>
          <w:szCs w:val="20"/>
        </w:rPr>
      </w:pPr>
      <w:r w:rsidRPr="00985FBC">
        <w:rPr>
          <w:rFonts w:ascii="Arial" w:eastAsia="Times New Roman" w:hAnsi="Arial" w:cs="Arial"/>
          <w:sz w:val="20"/>
          <w:szCs w:val="20"/>
        </w:rPr>
        <w:t xml:space="preserve">“We are assertively developing our Broker Channel and believe that brokers can leverage our niche services to grow their business” said Jason Callan, EPM COO. “The Lender Price Marketplace is a respected instrument for </w:t>
      </w:r>
      <w:proofErr w:type="gramStart"/>
      <w:r w:rsidRPr="00985FBC">
        <w:rPr>
          <w:rFonts w:ascii="Arial" w:eastAsia="Times New Roman" w:hAnsi="Arial" w:cs="Arial"/>
          <w:sz w:val="20"/>
          <w:szCs w:val="20"/>
        </w:rPr>
        <w:t>brokers</w:t>
      </w:r>
      <w:proofErr w:type="gramEnd"/>
      <w:r w:rsidRPr="00985FBC">
        <w:rPr>
          <w:rFonts w:ascii="Arial" w:eastAsia="Times New Roman" w:hAnsi="Arial" w:cs="Arial"/>
          <w:sz w:val="20"/>
          <w:szCs w:val="20"/>
        </w:rPr>
        <w:t xml:space="preserve"> and we see this collaboration as an opportunity to increase our prominence to brokers who could benefit from partnering with EPM.”</w:t>
      </w:r>
    </w:p>
    <w:p w14:paraId="128B75BE" w14:textId="464AA4DA" w:rsidR="00500512" w:rsidRPr="00985FBC" w:rsidRDefault="00985FBC" w:rsidP="00500512">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Our team culture really sets us apart, EPM </w:t>
      </w:r>
      <w:r w:rsidR="00500512" w:rsidRPr="00985FBC">
        <w:rPr>
          <w:rFonts w:ascii="Arial" w:eastAsia="Times New Roman" w:hAnsi="Arial" w:cs="Arial"/>
          <w:sz w:val="20"/>
          <w:szCs w:val="20"/>
        </w:rPr>
        <w:t>is a resource for our community, also diversity plays a large part the sets us apart and the way we look at business with an empathic approach, we truly care. We are about empowering our team so we can create a super-fan experience for our consumers and business partners. Reputation is everything for us – our reputation is our brand,” said President &amp; CEO, Eddy Perez, CMB.</w:t>
      </w:r>
    </w:p>
    <w:p w14:paraId="107DD496" w14:textId="417BD296" w:rsidR="00985FBC" w:rsidRDefault="00985FBC" w:rsidP="00500512">
      <w:pPr>
        <w:shd w:val="clear" w:color="auto" w:fill="FFFFFF"/>
        <w:spacing w:before="100" w:beforeAutospacing="1" w:after="100" w:afterAutospacing="1"/>
        <w:textAlignment w:val="baseline"/>
        <w:rPr>
          <w:rFonts w:ascii="Arial" w:eastAsia="Times New Roman" w:hAnsi="Arial" w:cs="Arial"/>
          <w:sz w:val="20"/>
          <w:szCs w:val="20"/>
        </w:rPr>
      </w:pPr>
      <w:r w:rsidRPr="00985FBC">
        <w:rPr>
          <w:rFonts w:ascii="Arial" w:eastAsia="Times New Roman" w:hAnsi="Arial" w:cs="Arial"/>
          <w:sz w:val="20"/>
          <w:szCs w:val="20"/>
        </w:rPr>
        <w:t>“We are excited to bring EPM on board as they have been one of the most requested lenders by our brokers,” said Dawar Alimi, CEO and founder of Lender Price. “</w:t>
      </w:r>
      <w:r>
        <w:rPr>
          <w:rFonts w:ascii="Arial" w:eastAsia="Times New Roman" w:hAnsi="Arial" w:cs="Arial"/>
          <w:sz w:val="20"/>
          <w:szCs w:val="20"/>
        </w:rPr>
        <w:t xml:space="preserve">The </w:t>
      </w:r>
      <w:r w:rsidRPr="00985FBC">
        <w:rPr>
          <w:rFonts w:ascii="Arial" w:eastAsia="Times New Roman" w:hAnsi="Arial" w:cs="Arial"/>
          <w:sz w:val="20"/>
          <w:szCs w:val="20"/>
        </w:rPr>
        <w:t xml:space="preserve">Lender Price Marketplace pricing engine has become the prime choice for brokers and NDC’s to price out their favorite lender's loan programs all in one place”. </w:t>
      </w:r>
    </w:p>
    <w:p w14:paraId="662C3148" w14:textId="1B330CC6" w:rsidR="00500512" w:rsidRPr="00985FBC" w:rsidRDefault="00500512" w:rsidP="00500512">
      <w:pPr>
        <w:shd w:val="clear" w:color="auto" w:fill="FFFFFF"/>
        <w:spacing w:before="100" w:beforeAutospacing="1" w:after="100" w:afterAutospacing="1"/>
        <w:textAlignment w:val="baseline"/>
        <w:rPr>
          <w:rFonts w:ascii="Arial" w:eastAsia="Times New Roman" w:hAnsi="Arial" w:cs="Arial"/>
          <w:sz w:val="20"/>
          <w:szCs w:val="20"/>
        </w:rPr>
      </w:pPr>
      <w:r w:rsidRPr="00985FBC">
        <w:rPr>
          <w:rFonts w:ascii="Arial" w:eastAsia="Times New Roman" w:hAnsi="Arial" w:cs="Arial"/>
          <w:sz w:val="20"/>
          <w:szCs w:val="20"/>
        </w:rPr>
        <w:t>More information about Lender Price and Marketplace can be found at </w:t>
      </w:r>
      <w:hyperlink r:id="rId9" w:tgtFrame="_blank" w:history="1">
        <w:r w:rsidRPr="00985FBC">
          <w:rPr>
            <w:rFonts w:ascii="Arial" w:eastAsia="Times New Roman" w:hAnsi="Arial" w:cs="Arial"/>
            <w:sz w:val="20"/>
            <w:szCs w:val="20"/>
            <w:u w:val="single"/>
            <w:bdr w:val="none" w:sz="0" w:space="0" w:color="auto" w:frame="1"/>
          </w:rPr>
          <w:t>www.lenderprice.com</w:t>
        </w:r>
      </w:hyperlink>
      <w:r w:rsidRPr="00985FBC">
        <w:rPr>
          <w:rFonts w:ascii="Arial" w:eastAsia="Times New Roman" w:hAnsi="Arial" w:cs="Arial"/>
          <w:sz w:val="20"/>
          <w:szCs w:val="20"/>
        </w:rPr>
        <w:t> and </w:t>
      </w:r>
      <w:hyperlink r:id="rId10" w:tgtFrame="_blank" w:history="1">
        <w:r w:rsidRPr="00985FBC">
          <w:rPr>
            <w:rFonts w:ascii="Arial" w:eastAsia="Times New Roman" w:hAnsi="Arial" w:cs="Arial"/>
            <w:sz w:val="20"/>
            <w:szCs w:val="20"/>
            <w:u w:val="single"/>
            <w:bdr w:val="none" w:sz="0" w:space="0" w:color="auto" w:frame="1"/>
          </w:rPr>
          <w:t>www.nambmarketplace.com</w:t>
        </w:r>
      </w:hyperlink>
      <w:r w:rsidRPr="00985FBC">
        <w:rPr>
          <w:rFonts w:ascii="Arial" w:eastAsia="Times New Roman" w:hAnsi="Arial" w:cs="Arial"/>
          <w:sz w:val="20"/>
          <w:szCs w:val="20"/>
        </w:rPr>
        <w:t>.</w:t>
      </w:r>
    </w:p>
    <w:p w14:paraId="486B81B4" w14:textId="77777777" w:rsidR="00500512" w:rsidRPr="00985FBC" w:rsidRDefault="00500512" w:rsidP="00500512">
      <w:pPr>
        <w:shd w:val="clear" w:color="auto" w:fill="FFFFFF"/>
        <w:spacing w:before="100" w:beforeAutospacing="1" w:after="100" w:afterAutospacing="1"/>
        <w:textAlignment w:val="baseline"/>
        <w:rPr>
          <w:rFonts w:ascii="Arial" w:eastAsia="Times New Roman" w:hAnsi="Arial" w:cs="Arial"/>
          <w:color w:val="000000"/>
          <w:sz w:val="20"/>
          <w:szCs w:val="20"/>
        </w:rPr>
      </w:pPr>
      <w:r w:rsidRPr="00985FBC">
        <w:rPr>
          <w:rFonts w:ascii="Arial" w:eastAsia="Times New Roman" w:hAnsi="Arial" w:cs="Arial"/>
          <w:color w:val="000000"/>
          <w:sz w:val="20"/>
          <w:szCs w:val="20"/>
        </w:rPr>
        <w:t> </w:t>
      </w:r>
    </w:p>
    <w:p w14:paraId="1D19BA2A" w14:textId="04D01629" w:rsidR="00683160" w:rsidRPr="00985FBC" w:rsidRDefault="00683160">
      <w:pPr>
        <w:rPr>
          <w:rFonts w:ascii="Arial" w:eastAsia="Times New Roman" w:hAnsi="Arial" w:cs="Arial"/>
          <w:b/>
          <w:bCs/>
          <w:color w:val="000000"/>
          <w:sz w:val="20"/>
          <w:szCs w:val="20"/>
          <w:bdr w:val="none" w:sz="0" w:space="0" w:color="auto" w:frame="1"/>
        </w:rPr>
      </w:pPr>
      <w:r w:rsidRPr="00985FBC">
        <w:rPr>
          <w:rFonts w:ascii="Arial" w:eastAsia="Times New Roman" w:hAnsi="Arial" w:cs="Arial"/>
          <w:b/>
          <w:bCs/>
          <w:color w:val="000000"/>
          <w:sz w:val="20"/>
          <w:szCs w:val="20"/>
          <w:bdr w:val="none" w:sz="0" w:space="0" w:color="auto" w:frame="1"/>
        </w:rPr>
        <w:br w:type="page"/>
      </w:r>
    </w:p>
    <w:p w14:paraId="3DEEC6A3" w14:textId="77777777" w:rsidR="00500512" w:rsidRPr="00985FBC" w:rsidRDefault="00500512" w:rsidP="00500512">
      <w:pPr>
        <w:shd w:val="clear" w:color="auto" w:fill="FFFFFF"/>
        <w:spacing w:before="100" w:beforeAutospacing="1" w:after="100" w:afterAutospacing="1"/>
        <w:textAlignment w:val="baseline"/>
        <w:rPr>
          <w:rFonts w:ascii="Arial" w:eastAsia="Times New Roman" w:hAnsi="Arial" w:cs="Arial"/>
          <w:b/>
          <w:bCs/>
          <w:color w:val="000000"/>
          <w:sz w:val="20"/>
          <w:szCs w:val="20"/>
          <w:bdr w:val="none" w:sz="0" w:space="0" w:color="auto" w:frame="1"/>
        </w:rPr>
      </w:pPr>
    </w:p>
    <w:p w14:paraId="64D75976" w14:textId="77777777" w:rsidR="00500512" w:rsidRPr="00985FBC" w:rsidRDefault="00500512" w:rsidP="00500512">
      <w:pPr>
        <w:shd w:val="clear" w:color="auto" w:fill="FFFFFF"/>
        <w:spacing w:before="100" w:beforeAutospacing="1" w:after="100" w:afterAutospacing="1"/>
        <w:textAlignment w:val="baseline"/>
        <w:rPr>
          <w:rFonts w:ascii="Arial" w:eastAsia="Times New Roman" w:hAnsi="Arial" w:cs="Arial"/>
          <w:b/>
          <w:bCs/>
          <w:color w:val="000000"/>
          <w:sz w:val="20"/>
          <w:szCs w:val="20"/>
          <w:bdr w:val="none" w:sz="0" w:space="0" w:color="auto" w:frame="1"/>
        </w:rPr>
      </w:pPr>
    </w:p>
    <w:p w14:paraId="5F5BBB78" w14:textId="7F07AF27" w:rsidR="00500512" w:rsidRPr="00985FBC" w:rsidRDefault="00500512" w:rsidP="00500512">
      <w:pPr>
        <w:shd w:val="clear" w:color="auto" w:fill="FFFFFF"/>
        <w:spacing w:before="100" w:beforeAutospacing="1" w:after="100" w:afterAutospacing="1"/>
        <w:textAlignment w:val="baseline"/>
        <w:rPr>
          <w:rFonts w:ascii="Arial" w:eastAsia="Times New Roman" w:hAnsi="Arial" w:cs="Arial"/>
          <w:color w:val="000000"/>
          <w:sz w:val="20"/>
          <w:szCs w:val="20"/>
        </w:rPr>
      </w:pPr>
      <w:r w:rsidRPr="00985FBC">
        <w:rPr>
          <w:rFonts w:ascii="Arial" w:eastAsia="Times New Roman" w:hAnsi="Arial" w:cs="Arial"/>
          <w:b/>
          <w:bCs/>
          <w:color w:val="000000"/>
          <w:sz w:val="20"/>
          <w:szCs w:val="20"/>
          <w:bdr w:val="none" w:sz="0" w:space="0" w:color="auto" w:frame="1"/>
        </w:rPr>
        <w:t>About EPM</w:t>
      </w:r>
    </w:p>
    <w:p w14:paraId="5D33C5B5" w14:textId="77777777" w:rsidR="00500512" w:rsidRPr="00985FBC" w:rsidRDefault="00500512" w:rsidP="00500512">
      <w:pPr>
        <w:shd w:val="clear" w:color="auto" w:fill="FFFFFF"/>
        <w:spacing w:before="100" w:beforeAutospacing="1" w:after="525"/>
        <w:rPr>
          <w:rFonts w:ascii="Arial" w:eastAsia="Times New Roman" w:hAnsi="Arial" w:cs="Arial"/>
          <w:color w:val="000000"/>
          <w:sz w:val="16"/>
          <w:szCs w:val="16"/>
        </w:rPr>
      </w:pPr>
      <w:r w:rsidRPr="00985FBC">
        <w:rPr>
          <w:rFonts w:ascii="Arial" w:eastAsia="Times New Roman" w:hAnsi="Arial" w:cs="Arial"/>
          <w:color w:val="000000"/>
          <w:sz w:val="16"/>
          <w:szCs w:val="16"/>
        </w:rPr>
        <w:t>Founded at the height of the mortgage crisis in 2008, EPM has grown to become one of the leading mortgage lenders in the U.S. operating office locations across the nation. EPM's mission, which was launched in the beginning of 2020 states: "We are a resource, and voice, for financial empowerment." With that said the vision of the organization is clear. EPM strives "to continue to offer top financial service, communication and assistance to the communities we serve."</w:t>
      </w:r>
    </w:p>
    <w:p w14:paraId="263485CD" w14:textId="348FEC18" w:rsidR="00500512" w:rsidRPr="00985FBC" w:rsidRDefault="00500512" w:rsidP="00500512">
      <w:pPr>
        <w:spacing w:before="100" w:beforeAutospacing="1" w:after="100" w:afterAutospacing="1"/>
        <w:textAlignment w:val="baseline"/>
        <w:rPr>
          <w:rFonts w:ascii="Arial" w:eastAsia="Times New Roman" w:hAnsi="Arial" w:cs="Arial"/>
          <w:color w:val="000000"/>
          <w:sz w:val="16"/>
          <w:szCs w:val="16"/>
        </w:rPr>
      </w:pPr>
      <w:r w:rsidRPr="00985FBC">
        <w:rPr>
          <w:rFonts w:ascii="Arial" w:eastAsia="Times New Roman" w:hAnsi="Arial" w:cs="Arial"/>
          <w:color w:val="000000"/>
          <w:sz w:val="16"/>
          <w:szCs w:val="16"/>
        </w:rPr>
        <w:t>Headquartered in Atlanta, GA, EPM is licensed in 49 states and provides an array of lending resources such as Conventional, FHA, VA, 203K, Reverse and USDA loans, as well as a, trusted Fannie Mae, Freddie Mac &amp; </w:t>
      </w:r>
      <w:proofErr w:type="spellStart"/>
      <w:r w:rsidRPr="00985FBC">
        <w:rPr>
          <w:rFonts w:ascii="Arial" w:eastAsia="Times New Roman" w:hAnsi="Arial" w:cs="Arial"/>
          <w:color w:val="000000"/>
          <w:sz w:val="16"/>
          <w:szCs w:val="16"/>
        </w:rPr>
        <w:t>Ginnie</w:t>
      </w:r>
      <w:proofErr w:type="spellEnd"/>
      <w:r w:rsidRPr="00985FBC">
        <w:rPr>
          <w:rFonts w:ascii="Arial" w:eastAsia="Times New Roman" w:hAnsi="Arial" w:cs="Arial"/>
          <w:color w:val="000000"/>
          <w:sz w:val="16"/>
          <w:szCs w:val="16"/>
        </w:rPr>
        <w:t xml:space="preserve"> Mae Seller/Servicer. Recognized by </w:t>
      </w:r>
      <w:proofErr w:type="spellStart"/>
      <w:r w:rsidRPr="00985FBC">
        <w:rPr>
          <w:rFonts w:ascii="Arial" w:eastAsia="Times New Roman" w:hAnsi="Arial" w:cs="Arial"/>
          <w:color w:val="000000"/>
          <w:sz w:val="16"/>
          <w:szCs w:val="16"/>
        </w:rPr>
        <w:t>inc</w:t>
      </w:r>
      <w:proofErr w:type="spellEnd"/>
      <w:r w:rsidRPr="00985FBC">
        <w:rPr>
          <w:rFonts w:ascii="Arial" w:eastAsia="Times New Roman" w:hAnsi="Arial" w:cs="Arial"/>
          <w:color w:val="000000"/>
          <w:sz w:val="16"/>
          <w:szCs w:val="16"/>
        </w:rPr>
        <w:t xml:space="preserve"> 5000, MBA Diversity and Inclusion award, Best &amp; Brightest, NAHREP top 250.</w:t>
      </w:r>
    </w:p>
    <w:p w14:paraId="47FDC32B" w14:textId="77777777" w:rsidR="00500512" w:rsidRPr="00985FBC" w:rsidRDefault="00500512" w:rsidP="00500512">
      <w:pPr>
        <w:shd w:val="clear" w:color="auto" w:fill="FFFFFF"/>
        <w:spacing w:before="100" w:beforeAutospacing="1" w:after="525"/>
        <w:rPr>
          <w:rFonts w:ascii="Arial" w:eastAsia="Times New Roman" w:hAnsi="Arial" w:cs="Arial"/>
          <w:color w:val="000000"/>
          <w:sz w:val="16"/>
          <w:szCs w:val="16"/>
        </w:rPr>
      </w:pPr>
      <w:r w:rsidRPr="00985FBC">
        <w:rPr>
          <w:rFonts w:ascii="Arial" w:eastAsia="Times New Roman" w:hAnsi="Arial" w:cs="Arial"/>
          <w:color w:val="000000"/>
          <w:sz w:val="16"/>
          <w:szCs w:val="16"/>
        </w:rPr>
        <w:t>With a dedicated staff of highly experienced professionals, EPM provides exceptional pricing for thousands of clients annually, without compromising follow-through and customer service. For more information about EPM visit us online at Equityprime.com or call us toll-free at (877) 255-3554.</w:t>
      </w:r>
    </w:p>
    <w:p w14:paraId="6D351D36" w14:textId="77777777" w:rsidR="00500512" w:rsidRPr="00985FBC" w:rsidRDefault="00500512" w:rsidP="00500512">
      <w:pPr>
        <w:shd w:val="clear" w:color="auto" w:fill="FFFFFF"/>
        <w:spacing w:before="100" w:beforeAutospacing="1" w:after="525"/>
        <w:rPr>
          <w:rFonts w:ascii="Arial" w:eastAsia="Times New Roman" w:hAnsi="Arial" w:cs="Arial"/>
          <w:b/>
          <w:color w:val="000000"/>
          <w:sz w:val="20"/>
          <w:szCs w:val="20"/>
        </w:rPr>
      </w:pPr>
      <w:r w:rsidRPr="00985FBC">
        <w:rPr>
          <w:rFonts w:ascii="Arial" w:eastAsia="Times New Roman" w:hAnsi="Arial" w:cs="Arial"/>
          <w:b/>
          <w:color w:val="000000"/>
          <w:sz w:val="20"/>
          <w:szCs w:val="20"/>
          <w:bdr w:val="none" w:sz="0" w:space="0" w:color="auto" w:frame="1"/>
        </w:rPr>
        <w:t>About Lender Price</w:t>
      </w:r>
    </w:p>
    <w:p w14:paraId="4D26EBF0" w14:textId="2E7FAA0E" w:rsidR="00500512" w:rsidRPr="00985FBC" w:rsidRDefault="00500512" w:rsidP="00500512">
      <w:pPr>
        <w:shd w:val="clear" w:color="auto" w:fill="FFFFFF"/>
        <w:spacing w:before="100" w:beforeAutospacing="1" w:after="100" w:afterAutospacing="1"/>
        <w:textAlignment w:val="baseline"/>
        <w:rPr>
          <w:rFonts w:ascii="Arial" w:eastAsia="Times New Roman" w:hAnsi="Arial" w:cs="Arial"/>
          <w:color w:val="000000"/>
          <w:sz w:val="16"/>
          <w:szCs w:val="16"/>
        </w:rPr>
      </w:pPr>
      <w:r w:rsidRPr="00985FBC">
        <w:rPr>
          <w:rFonts w:ascii="Arial" w:eastAsia="Times New Roman" w:hAnsi="Arial" w:cs="Arial"/>
          <w:color w:val="000000"/>
          <w:sz w:val="16"/>
          <w:szCs w:val="16"/>
        </w:rPr>
        <w:t>Lender Price is a California-based big data technology innovator and developer of digital mortgage lending technology, including the Digital Lending point-of-sale (POS) tool and an advanced product pricing &amp; eligibility (PPE) engine. Lender Price provides all types of mortgage lending institutions – wholesale and correspondent lenders, banks, credit unions and mortgage brokers – with advanced technology designed to eliminate friction, increase transparency, and effectively engage with borrowers. For more information, visit </w:t>
      </w:r>
      <w:hyperlink r:id="rId11" w:tgtFrame="_blank" w:history="1">
        <w:r w:rsidRPr="00985FBC">
          <w:rPr>
            <w:rFonts w:ascii="Arial" w:eastAsia="Times New Roman" w:hAnsi="Arial" w:cs="Arial"/>
            <w:color w:val="000000"/>
            <w:sz w:val="16"/>
            <w:szCs w:val="16"/>
            <w:u w:val="single"/>
            <w:bdr w:val="none" w:sz="0" w:space="0" w:color="auto" w:frame="1"/>
          </w:rPr>
          <w:t>https://lenderprice.com</w:t>
        </w:r>
      </w:hyperlink>
      <w:r w:rsidRPr="00985FBC">
        <w:rPr>
          <w:rFonts w:ascii="Arial" w:eastAsia="Times New Roman" w:hAnsi="Arial" w:cs="Arial"/>
          <w:color w:val="000000"/>
          <w:sz w:val="16"/>
          <w:szCs w:val="16"/>
        </w:rPr>
        <w:t> and </w:t>
      </w:r>
      <w:hyperlink r:id="rId12" w:tgtFrame="_blank" w:history="1">
        <w:r w:rsidRPr="00985FBC">
          <w:rPr>
            <w:rFonts w:ascii="Arial" w:eastAsia="Times New Roman" w:hAnsi="Arial" w:cs="Arial"/>
            <w:color w:val="000000"/>
            <w:sz w:val="16"/>
            <w:szCs w:val="16"/>
            <w:u w:val="single"/>
            <w:bdr w:val="none" w:sz="0" w:space="0" w:color="auto" w:frame="1"/>
          </w:rPr>
          <w:t>https://digitallending.com</w:t>
        </w:r>
      </w:hyperlink>
      <w:r w:rsidRPr="00985FBC">
        <w:rPr>
          <w:rFonts w:ascii="Arial" w:eastAsia="Times New Roman" w:hAnsi="Arial" w:cs="Arial"/>
          <w:color w:val="000000"/>
          <w:sz w:val="16"/>
          <w:szCs w:val="16"/>
        </w:rPr>
        <w:t>.</w:t>
      </w:r>
    </w:p>
    <w:p w14:paraId="72AB9BD2" w14:textId="542C1F27" w:rsidR="00500512" w:rsidRPr="00985FBC" w:rsidRDefault="00500512" w:rsidP="00500512">
      <w:pPr>
        <w:shd w:val="clear" w:color="auto" w:fill="FFFFFF"/>
        <w:spacing w:before="100" w:beforeAutospacing="1" w:after="100" w:afterAutospacing="1"/>
        <w:jc w:val="center"/>
        <w:textAlignment w:val="baseline"/>
        <w:rPr>
          <w:rFonts w:ascii="Arial" w:eastAsia="Times New Roman" w:hAnsi="Arial" w:cs="Arial"/>
          <w:color w:val="000000"/>
          <w:sz w:val="20"/>
          <w:szCs w:val="20"/>
        </w:rPr>
      </w:pPr>
      <w:r w:rsidRPr="00985FBC">
        <w:rPr>
          <w:rFonts w:ascii="Arial" w:eastAsia="Times New Roman" w:hAnsi="Arial" w:cs="Arial"/>
          <w:color w:val="000000"/>
          <w:sz w:val="20"/>
          <w:szCs w:val="20"/>
        </w:rPr>
        <w:t>###</w:t>
      </w:r>
    </w:p>
    <w:p w14:paraId="4CBED329" w14:textId="4FB7AC07" w:rsidR="00683160" w:rsidRPr="00985FBC" w:rsidRDefault="00683160" w:rsidP="00683160">
      <w:pPr>
        <w:textAlignment w:val="baseline"/>
        <w:rPr>
          <w:rFonts w:ascii="Arial" w:eastAsia="Times New Roman" w:hAnsi="Arial" w:cs="Arial"/>
          <w:color w:val="666666"/>
          <w:sz w:val="21"/>
          <w:szCs w:val="21"/>
        </w:rPr>
      </w:pPr>
      <w:r w:rsidRPr="00985FBC">
        <w:rPr>
          <w:rFonts w:ascii="Arial" w:eastAsia="Times New Roman" w:hAnsi="Arial" w:cs="Arial"/>
          <w:b/>
          <w:bCs/>
          <w:color w:val="666666"/>
          <w:sz w:val="21"/>
          <w:szCs w:val="21"/>
          <w:bdr w:val="none" w:sz="0" w:space="0" w:color="auto" w:frame="1"/>
        </w:rPr>
        <w:t>Media Contacts</w:t>
      </w:r>
    </w:p>
    <w:p w14:paraId="6F495E58" w14:textId="1304D8E1" w:rsidR="00500512" w:rsidRPr="00985FBC" w:rsidRDefault="00500512" w:rsidP="00500512">
      <w:pPr>
        <w:shd w:val="clear" w:color="auto" w:fill="FFFFFF"/>
        <w:spacing w:before="100" w:beforeAutospacing="1" w:after="100" w:afterAutospacing="1"/>
        <w:textAlignment w:val="baseline"/>
        <w:rPr>
          <w:rFonts w:ascii="Arial" w:eastAsia="Times New Roman" w:hAnsi="Arial" w:cs="Arial"/>
          <w:color w:val="000000"/>
          <w:sz w:val="18"/>
          <w:szCs w:val="18"/>
        </w:rPr>
      </w:pPr>
      <w:r w:rsidRPr="00985FBC">
        <w:rPr>
          <w:rFonts w:ascii="Arial" w:eastAsia="Times New Roman" w:hAnsi="Arial" w:cs="Arial"/>
          <w:color w:val="000000"/>
          <w:sz w:val="18"/>
          <w:szCs w:val="18"/>
        </w:rPr>
        <w:t>Eric Skates, Chief of Staff</w:t>
      </w:r>
      <w:r w:rsidRPr="00985FBC">
        <w:rPr>
          <w:rFonts w:ascii="Arial" w:eastAsia="Times New Roman" w:hAnsi="Arial" w:cs="Arial"/>
          <w:color w:val="000000"/>
          <w:sz w:val="18"/>
          <w:szCs w:val="18"/>
        </w:rPr>
        <w:br/>
        <w:t>Equity Prime Mortgage LLC NMLS #21116</w:t>
      </w:r>
      <w:r w:rsidRPr="00985FBC">
        <w:rPr>
          <w:rFonts w:ascii="Arial" w:eastAsia="Times New Roman" w:hAnsi="Arial" w:cs="Arial"/>
          <w:color w:val="000000"/>
          <w:sz w:val="18"/>
          <w:szCs w:val="18"/>
        </w:rPr>
        <w:br/>
      </w:r>
      <w:hyperlink r:id="rId13" w:tgtFrame="_blank" w:history="1">
        <w:r w:rsidRPr="00985FBC">
          <w:rPr>
            <w:rFonts w:ascii="Arial" w:eastAsia="Times New Roman" w:hAnsi="Arial" w:cs="Arial"/>
            <w:color w:val="003734"/>
            <w:sz w:val="18"/>
            <w:szCs w:val="18"/>
            <w:u w:val="single"/>
            <w:shd w:val="clear" w:color="auto" w:fill="FFFFFF"/>
          </w:rPr>
          <w:t>contact@equityprime.com  </w:t>
        </w:r>
      </w:hyperlink>
      <w:r w:rsidRPr="00985FBC">
        <w:rPr>
          <w:rFonts w:ascii="Arial" w:eastAsia="Times New Roman" w:hAnsi="Arial" w:cs="Arial"/>
          <w:color w:val="373737"/>
          <w:sz w:val="18"/>
          <w:szCs w:val="18"/>
        </w:rPr>
        <w:br/>
      </w:r>
      <w:r w:rsidRPr="00985FBC">
        <w:rPr>
          <w:rFonts w:ascii="Arial" w:eastAsia="Times New Roman" w:hAnsi="Arial" w:cs="Arial"/>
          <w:color w:val="373737"/>
          <w:sz w:val="18"/>
          <w:szCs w:val="18"/>
          <w:shd w:val="clear" w:color="auto" w:fill="FFFFFF"/>
        </w:rPr>
        <w:t>TOLL FREE (877) 255-3554</w:t>
      </w:r>
      <w:r w:rsidRPr="00985FBC">
        <w:rPr>
          <w:rFonts w:ascii="Arial" w:eastAsia="Times New Roman" w:hAnsi="Arial" w:cs="Arial"/>
          <w:color w:val="373737"/>
          <w:sz w:val="18"/>
          <w:szCs w:val="18"/>
        </w:rPr>
        <w:br/>
        <w:t>www.equityprime.com</w:t>
      </w:r>
      <w:r w:rsidRPr="00985FBC">
        <w:rPr>
          <w:rFonts w:ascii="Arial" w:eastAsia="Times New Roman" w:hAnsi="Arial" w:cs="Arial"/>
          <w:color w:val="373737"/>
          <w:sz w:val="18"/>
          <w:szCs w:val="18"/>
        </w:rPr>
        <w:br/>
      </w:r>
      <w:r w:rsidRPr="00985FBC">
        <w:rPr>
          <w:rFonts w:ascii="Arial" w:eastAsia="Times New Roman" w:hAnsi="Arial" w:cs="Arial"/>
          <w:color w:val="373737"/>
          <w:sz w:val="18"/>
          <w:szCs w:val="18"/>
          <w:shd w:val="clear" w:color="auto" w:fill="FFFFFF"/>
        </w:rPr>
        <w:t>Equal Housing Lender</w:t>
      </w:r>
    </w:p>
    <w:p w14:paraId="54C07178" w14:textId="1D21A469" w:rsidR="00A0040A" w:rsidRPr="00985FBC" w:rsidRDefault="00A0040A">
      <w:pPr>
        <w:rPr>
          <w:rFonts w:ascii="Arial" w:hAnsi="Arial" w:cs="Arial"/>
          <w:sz w:val="18"/>
          <w:szCs w:val="18"/>
        </w:rPr>
      </w:pPr>
      <w:r w:rsidRPr="00985FBC">
        <w:rPr>
          <w:rFonts w:ascii="Arial" w:hAnsi="Arial" w:cs="Arial"/>
          <w:noProof/>
          <w:sz w:val="18"/>
          <w:szCs w:val="18"/>
        </w:rPr>
        <w:drawing>
          <wp:anchor distT="0" distB="0" distL="114300" distR="114300" simplePos="0" relativeHeight="251660288" behindDoc="1" locked="0" layoutInCell="1" allowOverlap="1" wp14:anchorId="60D872EE" wp14:editId="09345C84">
            <wp:simplePos x="0" y="0"/>
            <wp:positionH relativeFrom="column">
              <wp:posOffset>3101975</wp:posOffset>
            </wp:positionH>
            <wp:positionV relativeFrom="page">
              <wp:posOffset>7745630</wp:posOffset>
            </wp:positionV>
            <wp:extent cx="5166360" cy="452628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intstroke.png"/>
                    <pic:cNvPicPr/>
                  </pic:nvPicPr>
                  <pic:blipFill>
                    <a:blip r:embed="rId14" cstate="print">
                      <a:alphaModFix amt="20000"/>
                      <a:extLst>
                        <a:ext uri="{28A0092B-C50C-407E-A947-70E740481C1C}">
                          <a14:useLocalDpi xmlns:a14="http://schemas.microsoft.com/office/drawing/2010/main" val="0"/>
                        </a:ext>
                      </a:extLst>
                    </a:blip>
                    <a:stretch>
                      <a:fillRect/>
                    </a:stretch>
                  </pic:blipFill>
                  <pic:spPr>
                    <a:xfrm rot="10800000">
                      <a:off x="0" y="0"/>
                      <a:ext cx="5166360" cy="4526280"/>
                    </a:xfrm>
                    <a:prstGeom prst="rect">
                      <a:avLst/>
                    </a:prstGeom>
                  </pic:spPr>
                </pic:pic>
              </a:graphicData>
            </a:graphic>
            <wp14:sizeRelH relativeFrom="margin">
              <wp14:pctWidth>0</wp14:pctWidth>
            </wp14:sizeRelH>
            <wp14:sizeRelV relativeFrom="margin">
              <wp14:pctHeight>0</wp14:pctHeight>
            </wp14:sizeRelV>
          </wp:anchor>
        </w:drawing>
      </w:r>
      <w:r w:rsidR="00357320" w:rsidRPr="00985FBC">
        <w:rPr>
          <w:rFonts w:ascii="Arial" w:hAnsi="Arial" w:cs="Arial"/>
          <w:noProof/>
          <w:sz w:val="18"/>
          <w:szCs w:val="18"/>
        </w:rPr>
        <w:drawing>
          <wp:anchor distT="0" distB="0" distL="114300" distR="114300" simplePos="0" relativeHeight="251658240" behindDoc="1" locked="0" layoutInCell="1" allowOverlap="1" wp14:anchorId="7D79181E" wp14:editId="49EB5940">
            <wp:simplePos x="0" y="0"/>
            <wp:positionH relativeFrom="column">
              <wp:posOffset>-2800620</wp:posOffset>
            </wp:positionH>
            <wp:positionV relativeFrom="page">
              <wp:posOffset>-1953895</wp:posOffset>
            </wp:positionV>
            <wp:extent cx="5678170" cy="497395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intstroke.png"/>
                    <pic:cNvPicPr/>
                  </pic:nvPicPr>
                  <pic:blipFill>
                    <a:blip r:embed="rId14" cstate="print">
                      <a:alphaModFix amt="20000"/>
                      <a:extLst>
                        <a:ext uri="{28A0092B-C50C-407E-A947-70E740481C1C}">
                          <a14:useLocalDpi xmlns:a14="http://schemas.microsoft.com/office/drawing/2010/main" val="0"/>
                        </a:ext>
                      </a:extLst>
                    </a:blip>
                    <a:stretch>
                      <a:fillRect/>
                    </a:stretch>
                  </pic:blipFill>
                  <pic:spPr>
                    <a:xfrm>
                      <a:off x="0" y="0"/>
                      <a:ext cx="5678170" cy="4973955"/>
                    </a:xfrm>
                    <a:prstGeom prst="rect">
                      <a:avLst/>
                    </a:prstGeom>
                  </pic:spPr>
                </pic:pic>
              </a:graphicData>
            </a:graphic>
            <wp14:sizeRelH relativeFrom="margin">
              <wp14:pctWidth>0</wp14:pctWidth>
            </wp14:sizeRelH>
            <wp14:sizeRelV relativeFrom="margin">
              <wp14:pctHeight>0</wp14:pctHeight>
            </wp14:sizeRelV>
          </wp:anchor>
        </w:drawing>
      </w:r>
      <w:r w:rsidR="00683160" w:rsidRPr="00985FBC">
        <w:rPr>
          <w:rFonts w:ascii="Arial" w:hAnsi="Arial" w:cs="Arial"/>
          <w:sz w:val="18"/>
          <w:szCs w:val="18"/>
        </w:rPr>
        <w:t xml:space="preserve">German Centeno, SVP  </w:t>
      </w:r>
    </w:p>
    <w:p w14:paraId="7BE0B4D3" w14:textId="45CDF1ED" w:rsidR="00683160" w:rsidRPr="00985FBC" w:rsidRDefault="00683160">
      <w:pPr>
        <w:rPr>
          <w:rFonts w:ascii="Arial" w:hAnsi="Arial" w:cs="Arial"/>
          <w:sz w:val="18"/>
          <w:szCs w:val="18"/>
        </w:rPr>
      </w:pPr>
      <w:r w:rsidRPr="00985FBC">
        <w:rPr>
          <w:rFonts w:ascii="Arial" w:hAnsi="Arial" w:cs="Arial"/>
          <w:sz w:val="18"/>
          <w:szCs w:val="18"/>
        </w:rPr>
        <w:t xml:space="preserve">Lender Price </w:t>
      </w:r>
    </w:p>
    <w:p w14:paraId="08C6EC24" w14:textId="26C90D35" w:rsidR="00683160" w:rsidRPr="00985FBC" w:rsidRDefault="00BB2BD8">
      <w:pPr>
        <w:rPr>
          <w:rFonts w:ascii="Arial" w:hAnsi="Arial" w:cs="Arial"/>
          <w:sz w:val="18"/>
          <w:szCs w:val="18"/>
        </w:rPr>
      </w:pPr>
      <w:hyperlink r:id="rId15" w:history="1">
        <w:r w:rsidR="00683160" w:rsidRPr="00985FBC">
          <w:rPr>
            <w:rStyle w:val="Hyperlink"/>
            <w:rFonts w:ascii="Arial" w:hAnsi="Arial" w:cs="Arial"/>
            <w:sz w:val="18"/>
            <w:szCs w:val="18"/>
          </w:rPr>
          <w:t>contact@lenderprice.com</w:t>
        </w:r>
      </w:hyperlink>
      <w:r w:rsidR="00683160" w:rsidRPr="00985FBC">
        <w:rPr>
          <w:rFonts w:ascii="Arial" w:hAnsi="Arial" w:cs="Arial"/>
          <w:sz w:val="18"/>
          <w:szCs w:val="18"/>
        </w:rPr>
        <w:t xml:space="preserve"> </w:t>
      </w:r>
    </w:p>
    <w:p w14:paraId="4E77B154" w14:textId="77777777" w:rsidR="00683160" w:rsidRPr="00985FBC" w:rsidRDefault="00683160" w:rsidP="00683160">
      <w:pPr>
        <w:textAlignment w:val="baseline"/>
        <w:rPr>
          <w:rFonts w:ascii="Arial" w:eastAsia="Times New Roman" w:hAnsi="Arial" w:cs="Arial"/>
          <w:color w:val="666666"/>
          <w:sz w:val="18"/>
          <w:szCs w:val="18"/>
        </w:rPr>
      </w:pPr>
      <w:r w:rsidRPr="00985FBC">
        <w:rPr>
          <w:rFonts w:ascii="Arial" w:eastAsia="Times New Roman" w:hAnsi="Arial" w:cs="Arial"/>
          <w:color w:val="666666"/>
          <w:sz w:val="18"/>
          <w:szCs w:val="18"/>
        </w:rPr>
        <w:t>626-486-0171</w:t>
      </w:r>
    </w:p>
    <w:p w14:paraId="0A0C6A52" w14:textId="06B25DED" w:rsidR="00683160" w:rsidRPr="00683160" w:rsidRDefault="00683160">
      <w:pPr>
        <w:rPr>
          <w:rFonts w:ascii="Arial" w:hAnsi="Arial" w:cs="Arial"/>
          <w:sz w:val="18"/>
          <w:szCs w:val="18"/>
        </w:rPr>
      </w:pPr>
      <w:r w:rsidRPr="00985FBC">
        <w:rPr>
          <w:rFonts w:ascii="Arial" w:hAnsi="Arial" w:cs="Arial"/>
          <w:sz w:val="18"/>
          <w:szCs w:val="18"/>
        </w:rPr>
        <w:t>www.lenderprice.com</w:t>
      </w:r>
    </w:p>
    <w:sectPr w:rsidR="00683160" w:rsidRPr="00683160" w:rsidSect="00C2289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A3B38" w14:textId="77777777" w:rsidR="00BB2BD8" w:rsidRDefault="00BB2BD8" w:rsidP="00357320">
      <w:r>
        <w:separator/>
      </w:r>
    </w:p>
  </w:endnote>
  <w:endnote w:type="continuationSeparator" w:id="0">
    <w:p w14:paraId="01D30EC8" w14:textId="77777777" w:rsidR="00BB2BD8" w:rsidRDefault="00BB2BD8" w:rsidP="0035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02EB8" w14:textId="01D11697" w:rsidR="00357320" w:rsidRPr="0085015F" w:rsidRDefault="00357320" w:rsidP="00357320">
    <w:pPr>
      <w:pStyle w:val="Header"/>
      <w:jc w:val="center"/>
      <w:rPr>
        <w:rFonts w:ascii="Century Gothic" w:hAnsi="Century Gothic"/>
        <w:color w:val="808080" w:themeColor="background1" w:themeShade="80"/>
        <w:sz w:val="16"/>
        <w:szCs w:val="20"/>
      </w:rPr>
    </w:pPr>
    <w:r>
      <w:rPr>
        <w:noProof/>
      </w:rPr>
      <w:drawing>
        <wp:anchor distT="0" distB="0" distL="114300" distR="114300" simplePos="0" relativeHeight="251659264" behindDoc="1" locked="0" layoutInCell="1" allowOverlap="1" wp14:anchorId="6551FB84" wp14:editId="39012162">
          <wp:simplePos x="0" y="0"/>
          <wp:positionH relativeFrom="column">
            <wp:posOffset>-155643</wp:posOffset>
          </wp:positionH>
          <wp:positionV relativeFrom="paragraph">
            <wp:posOffset>130824</wp:posOffset>
          </wp:positionV>
          <wp:extent cx="188469" cy="213344"/>
          <wp:effectExtent l="0" t="0" r="254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ual_Housing_Lender_Logo copy.png"/>
                  <pic:cNvPicPr/>
                </pic:nvPicPr>
                <pic:blipFill>
                  <a:blip r:embed="rId1">
                    <a:extLst>
                      <a:ext uri="{28A0092B-C50C-407E-A947-70E740481C1C}">
                        <a14:useLocalDpi xmlns:a14="http://schemas.microsoft.com/office/drawing/2010/main" val="0"/>
                      </a:ext>
                    </a:extLst>
                  </a:blip>
                  <a:stretch>
                    <a:fillRect/>
                  </a:stretch>
                </pic:blipFill>
                <pic:spPr>
                  <a:xfrm>
                    <a:off x="0" y="0"/>
                    <a:ext cx="198514" cy="224715"/>
                  </a:xfrm>
                  <a:prstGeom prst="rect">
                    <a:avLst/>
                  </a:prstGeom>
                </pic:spPr>
              </pic:pic>
            </a:graphicData>
          </a:graphic>
          <wp14:sizeRelH relativeFrom="page">
            <wp14:pctWidth>0</wp14:pctWidth>
          </wp14:sizeRelH>
          <wp14:sizeRelV relativeFrom="page">
            <wp14:pctHeight>0</wp14:pctHeight>
          </wp14:sizeRelV>
        </wp:anchor>
      </w:drawing>
    </w:r>
    <w:r w:rsidRPr="0085015F">
      <w:rPr>
        <w:rFonts w:ascii="Century Gothic" w:hAnsi="Century Gothic"/>
        <w:color w:val="808080" w:themeColor="background1" w:themeShade="80"/>
        <w:sz w:val="16"/>
        <w:szCs w:val="20"/>
      </w:rPr>
      <w:t>Equity Prime Mortgage</w:t>
    </w:r>
    <w:r>
      <w:rPr>
        <w:rFonts w:ascii="Century Gothic" w:hAnsi="Century Gothic"/>
        <w:color w:val="808080" w:themeColor="background1" w:themeShade="80"/>
        <w:sz w:val="16"/>
        <w:szCs w:val="20"/>
      </w:rPr>
      <w:t xml:space="preserve"> LLC </w:t>
    </w:r>
    <w:r w:rsidRPr="0085015F">
      <w:rPr>
        <w:rFonts w:ascii="Century Gothic" w:hAnsi="Century Gothic"/>
        <w:color w:val="808080" w:themeColor="background1" w:themeShade="80"/>
        <w:sz w:val="16"/>
        <w:szCs w:val="20"/>
      </w:rPr>
      <w:t>NMLS #21116 | 5 Concourse Parkway | Queen Building, Suite 2250 | Atlanta, GA 30328</w:t>
    </w:r>
  </w:p>
  <w:p w14:paraId="065D1340" w14:textId="2FDDA7E1" w:rsidR="00357320" w:rsidRPr="0085015F" w:rsidRDefault="00357320" w:rsidP="00357320">
    <w:pPr>
      <w:pStyle w:val="Header"/>
      <w:jc w:val="center"/>
      <w:rPr>
        <w:rFonts w:ascii="Century Gothic" w:hAnsi="Century Gothic"/>
        <w:color w:val="808080" w:themeColor="background1" w:themeShade="80"/>
        <w:sz w:val="16"/>
        <w:szCs w:val="20"/>
      </w:rPr>
    </w:pPr>
    <w:r w:rsidRPr="0085015F">
      <w:rPr>
        <w:rFonts w:ascii="Century Gothic" w:hAnsi="Century Gothic"/>
        <w:color w:val="808080" w:themeColor="background1" w:themeShade="80"/>
        <w:sz w:val="16"/>
        <w:szCs w:val="20"/>
      </w:rPr>
      <w:t>Toll Free: (877) 255-</w:t>
    </w:r>
    <w:proofErr w:type="gramStart"/>
    <w:r w:rsidRPr="0085015F">
      <w:rPr>
        <w:rFonts w:ascii="Century Gothic" w:hAnsi="Century Gothic"/>
        <w:color w:val="808080" w:themeColor="background1" w:themeShade="80"/>
        <w:sz w:val="16"/>
        <w:szCs w:val="20"/>
      </w:rPr>
      <w:t>3554  |</w:t>
    </w:r>
    <w:proofErr w:type="gramEnd"/>
    <w:r w:rsidRPr="0085015F">
      <w:rPr>
        <w:rFonts w:ascii="Century Gothic" w:hAnsi="Century Gothic"/>
        <w:color w:val="808080" w:themeColor="background1" w:themeShade="80"/>
        <w:sz w:val="16"/>
        <w:szCs w:val="20"/>
      </w:rPr>
      <w:t xml:space="preserve">  Local: (678) 205-3554  |  Fax: (678) 466-7578</w:t>
    </w:r>
  </w:p>
  <w:p w14:paraId="06061CEB" w14:textId="553232BB" w:rsidR="00357320" w:rsidRDefault="00357320" w:rsidP="00357320">
    <w:pPr>
      <w:pStyle w:val="Footer"/>
      <w:jc w:val="center"/>
    </w:pPr>
    <w:r w:rsidRPr="0085015F">
      <w:rPr>
        <w:rFonts w:ascii="Century Gothic" w:hAnsi="Century Gothic"/>
        <w:b/>
        <w:color w:val="808080" w:themeColor="background1" w:themeShade="80"/>
        <w:sz w:val="16"/>
        <w:szCs w:val="20"/>
      </w:rPr>
      <w:t>www.equityprime.com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5B1DC" w14:textId="77777777" w:rsidR="00BB2BD8" w:rsidRDefault="00BB2BD8" w:rsidP="00357320">
      <w:r>
        <w:separator/>
      </w:r>
    </w:p>
  </w:footnote>
  <w:footnote w:type="continuationSeparator" w:id="0">
    <w:p w14:paraId="6A007D80" w14:textId="77777777" w:rsidR="00BB2BD8" w:rsidRDefault="00BB2BD8" w:rsidP="00357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4612" w14:textId="15379417" w:rsidR="00357320" w:rsidRPr="00357320" w:rsidRDefault="00357320" w:rsidP="00357320">
    <w:pPr>
      <w:pStyle w:val="Header"/>
      <w:jc w:val="right"/>
      <w:rPr>
        <w:rFonts w:ascii="Century Gothic" w:hAnsi="Century Gothic"/>
        <w:i/>
        <w:iCs/>
        <w:sz w:val="28"/>
        <w:szCs w:val="28"/>
      </w:rPr>
    </w:pPr>
    <w:r>
      <w:rPr>
        <w:noProof/>
      </w:rPr>
      <w:drawing>
        <wp:anchor distT="0" distB="0" distL="114300" distR="114300" simplePos="0" relativeHeight="251658240" behindDoc="1" locked="0" layoutInCell="1" allowOverlap="1" wp14:anchorId="74780C54" wp14:editId="1038EA22">
          <wp:simplePos x="0" y="0"/>
          <wp:positionH relativeFrom="column">
            <wp:posOffset>5549030</wp:posOffset>
          </wp:positionH>
          <wp:positionV relativeFrom="paragraph">
            <wp:posOffset>-269310</wp:posOffset>
          </wp:positionV>
          <wp:extent cx="937584" cy="698055"/>
          <wp:effectExtent l="0" t="0" r="0" b="635"/>
          <wp:wrapTight wrapText="bothSides">
            <wp:wrapPolygon edited="0">
              <wp:start x="12293" y="0"/>
              <wp:lineTo x="4098" y="5896"/>
              <wp:lineTo x="1171" y="12972"/>
              <wp:lineTo x="0" y="16510"/>
              <wp:lineTo x="293" y="16903"/>
              <wp:lineTo x="6146" y="19261"/>
              <wp:lineTo x="6439" y="21227"/>
              <wp:lineTo x="20488" y="21227"/>
              <wp:lineTo x="20780" y="20440"/>
              <wp:lineTo x="21073" y="16510"/>
              <wp:lineTo x="21073" y="11793"/>
              <wp:lineTo x="19902" y="10613"/>
              <wp:lineTo x="12585" y="6682"/>
              <wp:lineTo x="20488" y="2359"/>
              <wp:lineTo x="20780" y="786"/>
              <wp:lineTo x="15805" y="0"/>
              <wp:lineTo x="12293"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M_NEW_19 Small.png"/>
                  <pic:cNvPicPr/>
                </pic:nvPicPr>
                <pic:blipFill>
                  <a:blip r:embed="rId1">
                    <a:extLst>
                      <a:ext uri="{28A0092B-C50C-407E-A947-70E740481C1C}">
                        <a14:useLocalDpi xmlns:a14="http://schemas.microsoft.com/office/drawing/2010/main" val="0"/>
                      </a:ext>
                    </a:extLst>
                  </a:blip>
                  <a:stretch>
                    <a:fillRect/>
                  </a:stretch>
                </pic:blipFill>
                <pic:spPr>
                  <a:xfrm>
                    <a:off x="0" y="0"/>
                    <a:ext cx="937584" cy="698055"/>
                  </a:xfrm>
                  <a:prstGeom prst="rect">
                    <a:avLst/>
                  </a:prstGeom>
                </pic:spPr>
              </pic:pic>
            </a:graphicData>
          </a:graphic>
          <wp14:sizeRelH relativeFrom="page">
            <wp14:pctWidth>0</wp14:pctWidth>
          </wp14:sizeRelH>
          <wp14:sizeRelV relativeFrom="page">
            <wp14:pctHeight>0</wp14:pctHeight>
          </wp14:sizeRelV>
        </wp:anchor>
      </w:drawing>
    </w:r>
    <w:r>
      <w:tab/>
    </w:r>
    <w:r w:rsidRPr="00357320">
      <w:rPr>
        <w:rFonts w:ascii="Century Gothic" w:hAnsi="Century Gothic"/>
        <w:i/>
        <w:iCs/>
        <w:sz w:val="28"/>
        <w:szCs w:val="28"/>
      </w:rPr>
      <w:t>Empowering People More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20"/>
    <w:rsid w:val="000241CD"/>
    <w:rsid w:val="00113F6D"/>
    <w:rsid w:val="002D5390"/>
    <w:rsid w:val="00357320"/>
    <w:rsid w:val="003D7BF6"/>
    <w:rsid w:val="004958C5"/>
    <w:rsid w:val="004F3364"/>
    <w:rsid w:val="00500512"/>
    <w:rsid w:val="00577E27"/>
    <w:rsid w:val="00587972"/>
    <w:rsid w:val="00636F0A"/>
    <w:rsid w:val="0066618A"/>
    <w:rsid w:val="00683160"/>
    <w:rsid w:val="007001C8"/>
    <w:rsid w:val="00754C1C"/>
    <w:rsid w:val="00875937"/>
    <w:rsid w:val="00887515"/>
    <w:rsid w:val="0091117D"/>
    <w:rsid w:val="0094080D"/>
    <w:rsid w:val="00985FBC"/>
    <w:rsid w:val="00A0040A"/>
    <w:rsid w:val="00B251A2"/>
    <w:rsid w:val="00B946AC"/>
    <w:rsid w:val="00BB2BD8"/>
    <w:rsid w:val="00BD4D47"/>
    <w:rsid w:val="00C2289F"/>
    <w:rsid w:val="00CA4A8C"/>
    <w:rsid w:val="00D42381"/>
    <w:rsid w:val="00FA4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AEB7D"/>
  <w15:chartTrackingRefBased/>
  <w15:docId w15:val="{5AD96FE1-3260-1C40-81ED-897CA9F7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320"/>
    <w:pPr>
      <w:tabs>
        <w:tab w:val="center" w:pos="4680"/>
        <w:tab w:val="right" w:pos="9360"/>
      </w:tabs>
    </w:pPr>
  </w:style>
  <w:style w:type="character" w:customStyle="1" w:styleId="HeaderChar">
    <w:name w:val="Header Char"/>
    <w:basedOn w:val="DefaultParagraphFont"/>
    <w:link w:val="Header"/>
    <w:uiPriority w:val="99"/>
    <w:rsid w:val="00357320"/>
  </w:style>
  <w:style w:type="paragraph" w:styleId="Footer">
    <w:name w:val="footer"/>
    <w:basedOn w:val="Normal"/>
    <w:link w:val="FooterChar"/>
    <w:uiPriority w:val="99"/>
    <w:unhideWhenUsed/>
    <w:rsid w:val="00357320"/>
    <w:pPr>
      <w:tabs>
        <w:tab w:val="center" w:pos="4680"/>
        <w:tab w:val="right" w:pos="9360"/>
      </w:tabs>
    </w:pPr>
  </w:style>
  <w:style w:type="character" w:customStyle="1" w:styleId="FooterChar">
    <w:name w:val="Footer Char"/>
    <w:basedOn w:val="DefaultParagraphFont"/>
    <w:link w:val="Footer"/>
    <w:uiPriority w:val="99"/>
    <w:rsid w:val="00357320"/>
  </w:style>
  <w:style w:type="character" w:customStyle="1" w:styleId="apple-converted-space">
    <w:name w:val="apple-converted-space"/>
    <w:basedOn w:val="DefaultParagraphFont"/>
    <w:rsid w:val="00500512"/>
  </w:style>
  <w:style w:type="character" w:styleId="Hyperlink">
    <w:name w:val="Hyperlink"/>
    <w:basedOn w:val="DefaultParagraphFont"/>
    <w:uiPriority w:val="99"/>
    <w:unhideWhenUsed/>
    <w:rsid w:val="00500512"/>
    <w:rPr>
      <w:color w:val="0000FF"/>
      <w:u w:val="single"/>
    </w:rPr>
  </w:style>
  <w:style w:type="paragraph" w:styleId="NormalWeb">
    <w:name w:val="Normal (Web)"/>
    <w:basedOn w:val="Normal"/>
    <w:uiPriority w:val="99"/>
    <w:semiHidden/>
    <w:unhideWhenUsed/>
    <w:rsid w:val="00500512"/>
    <w:pPr>
      <w:spacing w:before="100" w:beforeAutospacing="1" w:after="100" w:afterAutospacing="1"/>
    </w:pPr>
    <w:rPr>
      <w:rFonts w:ascii="Times New Roman" w:eastAsia="Times New Roman" w:hAnsi="Times New Roman" w:cs="Times New Roman"/>
    </w:rPr>
  </w:style>
  <w:style w:type="character" w:customStyle="1" w:styleId="gmail-m4975243693823072296xn-location">
    <w:name w:val="gmail-m_4975243693823072296xn-location"/>
    <w:basedOn w:val="DefaultParagraphFont"/>
    <w:rsid w:val="00500512"/>
  </w:style>
  <w:style w:type="character" w:customStyle="1" w:styleId="gmail-m4975243693823072296xn-money">
    <w:name w:val="gmail-m_4975243693823072296xn-money"/>
    <w:basedOn w:val="DefaultParagraphFont"/>
    <w:rsid w:val="00500512"/>
  </w:style>
  <w:style w:type="character" w:customStyle="1" w:styleId="gmail-m4975243693823072296xn-person">
    <w:name w:val="gmail-m_4975243693823072296xn-person"/>
    <w:basedOn w:val="DefaultParagraphFont"/>
    <w:rsid w:val="00500512"/>
  </w:style>
  <w:style w:type="character" w:styleId="UnresolvedMention">
    <w:name w:val="Unresolved Mention"/>
    <w:basedOn w:val="DefaultParagraphFont"/>
    <w:uiPriority w:val="99"/>
    <w:semiHidden/>
    <w:unhideWhenUsed/>
    <w:rsid w:val="00683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197213">
      <w:bodyDiv w:val="1"/>
      <w:marLeft w:val="0"/>
      <w:marRight w:val="0"/>
      <w:marTop w:val="0"/>
      <w:marBottom w:val="0"/>
      <w:divBdr>
        <w:top w:val="none" w:sz="0" w:space="0" w:color="auto"/>
        <w:left w:val="none" w:sz="0" w:space="0" w:color="auto"/>
        <w:bottom w:val="none" w:sz="0" w:space="0" w:color="auto"/>
        <w:right w:val="none" w:sz="0" w:space="0" w:color="auto"/>
      </w:divBdr>
    </w:div>
    <w:div w:id="187965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tact@equityprime.com%C2%A0%C2%A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digitallendin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nderprice.com/" TargetMode="External"/><Relationship Id="rId5" Type="http://schemas.openxmlformats.org/officeDocument/2006/relationships/settings" Target="settings.xml"/><Relationship Id="rId15" Type="http://schemas.openxmlformats.org/officeDocument/2006/relationships/hyperlink" Target="mailto:contact@lenderprice.com" TargetMode="External"/><Relationship Id="rId10" Type="http://schemas.openxmlformats.org/officeDocument/2006/relationships/hyperlink" Target="http://www.nambmarketplace.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lenderprice.com/"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E289CA72898540A86759AAC0E03AB1" ma:contentTypeVersion="8" ma:contentTypeDescription="Create a new document." ma:contentTypeScope="" ma:versionID="e58281f2375296439270ef29eab31f67">
  <xsd:schema xmlns:xsd="http://www.w3.org/2001/XMLSchema" xmlns:xs="http://www.w3.org/2001/XMLSchema" xmlns:p="http://schemas.microsoft.com/office/2006/metadata/properties" xmlns:ns2="986b0823-4c2e-4311-a199-b64e082a3056" xmlns:ns3="18b08a38-193d-445b-a789-61bc2947990f" targetNamespace="http://schemas.microsoft.com/office/2006/metadata/properties" ma:root="true" ma:fieldsID="ee806fa60606cefb5e632e4af27117cb" ns2:_="" ns3:_="">
    <xsd:import namespace="986b0823-4c2e-4311-a199-b64e082a3056"/>
    <xsd:import namespace="18b08a38-193d-445b-a789-61bc294799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b0823-4c2e-4311-a199-b64e082a3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08a38-193d-445b-a789-61bc29479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F7643-17F4-4FC9-A924-0C43C9B74E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2AB69E-AADB-4C6B-8541-521D63DC6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b0823-4c2e-4311-a199-b64e082a3056"/>
    <ds:schemaRef ds:uri="18b08a38-193d-445b-a789-61bc29479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CBDBD-57BA-4508-983A-53ACFAA987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Samuels</dc:creator>
  <cp:keywords/>
  <dc:description/>
  <cp:lastModifiedBy>David Colwell</cp:lastModifiedBy>
  <cp:revision>2</cp:revision>
  <dcterms:created xsi:type="dcterms:W3CDTF">2020-06-22T22:22:00Z</dcterms:created>
  <dcterms:modified xsi:type="dcterms:W3CDTF">2020-06-22T22:22:00Z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0x0101007EE289CA72898540A86759AAC0E03AB1</vt:lpwstr>
  </property>
</Properties>
</file>