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EAF4D" w14:textId="179DA134" w:rsidR="00506F14" w:rsidRDefault="00506F14" w:rsidP="00506F14">
      <w:pPr>
        <w:pStyle w:val="NoSpacing"/>
        <w:jc w:val="right"/>
        <w:rPr>
          <w:b/>
          <w:bCs/>
        </w:rPr>
      </w:pPr>
      <w:r w:rsidRPr="0055010E">
        <w:rPr>
          <w:rFonts w:ascii="Times New Roman" w:eastAsia="Times New Roman" w:hAnsi="Times New Roman" w:cs="Times New Roman"/>
          <w:noProof/>
          <w:color w:val="FEFEFE"/>
          <w:sz w:val="28"/>
          <w:szCs w:val="28"/>
        </w:rPr>
        <w:drawing>
          <wp:anchor distT="0" distB="0" distL="114300" distR="114300" simplePos="0" relativeHeight="251659264" behindDoc="0" locked="0" layoutInCell="1" allowOverlap="1" wp14:anchorId="153E1033" wp14:editId="7C3F0EB0">
            <wp:simplePos x="0" y="0"/>
            <wp:positionH relativeFrom="margin">
              <wp:align>center</wp:align>
            </wp:positionH>
            <wp:positionV relativeFrom="paragraph">
              <wp:posOffset>0</wp:posOffset>
            </wp:positionV>
            <wp:extent cx="7110730" cy="1396365"/>
            <wp:effectExtent l="0" t="0" r="0" b="0"/>
            <wp:wrapThrough wrapText="bothSides">
              <wp:wrapPolygon edited="0">
                <wp:start x="752" y="0"/>
                <wp:lineTo x="0" y="1768"/>
                <wp:lineTo x="0" y="7956"/>
                <wp:lineTo x="116" y="11492"/>
                <wp:lineTo x="5960" y="14145"/>
                <wp:lineTo x="10763" y="14145"/>
                <wp:lineTo x="10243" y="17091"/>
                <wp:lineTo x="10300" y="18859"/>
                <wp:lineTo x="11111" y="19449"/>
                <wp:lineTo x="15798" y="19449"/>
                <wp:lineTo x="19038" y="18859"/>
                <wp:lineTo x="18923" y="17091"/>
                <wp:lineTo x="10763" y="14145"/>
                <wp:lineTo x="21527" y="11787"/>
                <wp:lineTo x="21527" y="7367"/>
                <wp:lineTo x="20485" y="4715"/>
                <wp:lineTo x="20601" y="1179"/>
                <wp:lineTo x="16203" y="295"/>
                <wp:lineTo x="1562" y="0"/>
                <wp:lineTo x="752" y="0"/>
              </wp:wrapPolygon>
            </wp:wrapThrough>
            <wp:docPr id="1" name="Picture 1" descr="500GB:4 PROJECTS:Prescription Justice PJAG logo:PJAG Letterhead Live font NEW ADDRES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0GB:4 PROJECTS:Prescription Justice PJAG logo:PJAG Letterhead Live font NEW ADDRESS.e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0730" cy="1396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E854F9" w14:textId="77777777" w:rsidR="00506F14" w:rsidRDefault="00506F14" w:rsidP="00506F14">
      <w:pPr>
        <w:pStyle w:val="NoSpacing"/>
        <w:jc w:val="right"/>
        <w:rPr>
          <w:b/>
          <w:bCs/>
        </w:rPr>
      </w:pPr>
    </w:p>
    <w:p w14:paraId="29553550" w14:textId="77777777" w:rsidR="00506F14" w:rsidRDefault="00506F14" w:rsidP="00506F14">
      <w:pPr>
        <w:pStyle w:val="NoSpacing"/>
        <w:jc w:val="right"/>
        <w:rPr>
          <w:b/>
          <w:bCs/>
        </w:rPr>
      </w:pPr>
    </w:p>
    <w:p w14:paraId="096E3130" w14:textId="77777777" w:rsidR="00506F14" w:rsidRDefault="00506F14" w:rsidP="00506F14">
      <w:pPr>
        <w:pStyle w:val="NoSpacing"/>
        <w:jc w:val="right"/>
        <w:rPr>
          <w:b/>
          <w:bCs/>
        </w:rPr>
      </w:pPr>
    </w:p>
    <w:p w14:paraId="0BF9F948" w14:textId="77777777" w:rsidR="00506F14" w:rsidRDefault="00506F14" w:rsidP="00506F14">
      <w:pPr>
        <w:pStyle w:val="NoSpacing"/>
        <w:jc w:val="right"/>
        <w:rPr>
          <w:b/>
          <w:bCs/>
        </w:rPr>
      </w:pPr>
    </w:p>
    <w:p w14:paraId="297D6C39" w14:textId="77777777" w:rsidR="00506F14" w:rsidRDefault="00506F14" w:rsidP="00506F14">
      <w:pPr>
        <w:pStyle w:val="NoSpacing"/>
        <w:jc w:val="right"/>
        <w:rPr>
          <w:b/>
          <w:bCs/>
        </w:rPr>
      </w:pPr>
    </w:p>
    <w:p w14:paraId="2E384634" w14:textId="0FDCED04" w:rsidR="00506F14" w:rsidRPr="00506F14" w:rsidRDefault="00506F14" w:rsidP="00506F14">
      <w:pPr>
        <w:pStyle w:val="NoSpacing"/>
        <w:jc w:val="right"/>
        <w:rPr>
          <w:rFonts w:ascii="Arial" w:hAnsi="Arial" w:cs="Arial"/>
          <w:b/>
          <w:bCs/>
          <w:sz w:val="24"/>
          <w:szCs w:val="24"/>
        </w:rPr>
      </w:pPr>
      <w:r w:rsidRPr="00506F14">
        <w:rPr>
          <w:rFonts w:ascii="Arial" w:hAnsi="Arial" w:cs="Arial"/>
          <w:b/>
          <w:bCs/>
          <w:sz w:val="24"/>
          <w:szCs w:val="24"/>
        </w:rPr>
        <w:t xml:space="preserve">FOR IMMEDIATE RELEASE </w:t>
      </w:r>
    </w:p>
    <w:p w14:paraId="0F342042" w14:textId="77777777" w:rsidR="00506F14" w:rsidRPr="00506F14" w:rsidRDefault="00506F14" w:rsidP="00506F14">
      <w:pPr>
        <w:pStyle w:val="NoSpacing"/>
        <w:jc w:val="right"/>
        <w:rPr>
          <w:rFonts w:ascii="Arial" w:hAnsi="Arial" w:cs="Arial"/>
          <w:sz w:val="24"/>
          <w:szCs w:val="24"/>
        </w:rPr>
      </w:pPr>
      <w:r w:rsidRPr="00506F14">
        <w:rPr>
          <w:rFonts w:ascii="Arial" w:hAnsi="Arial" w:cs="Arial"/>
          <w:b/>
          <w:bCs/>
          <w:sz w:val="24"/>
          <w:szCs w:val="24"/>
        </w:rPr>
        <w:t>MEDIA CONTACT:</w:t>
      </w:r>
      <w:r w:rsidRPr="00506F14">
        <w:rPr>
          <w:rFonts w:ascii="Arial" w:hAnsi="Arial" w:cs="Arial"/>
          <w:sz w:val="24"/>
          <w:szCs w:val="24"/>
        </w:rPr>
        <w:t xml:space="preserve"> Jodi Dart </w:t>
      </w:r>
    </w:p>
    <w:p w14:paraId="1ADC7133" w14:textId="77777777" w:rsidR="00506F14" w:rsidRPr="00506F14" w:rsidRDefault="00506F14" w:rsidP="00506F14">
      <w:pPr>
        <w:pStyle w:val="NoSpacing"/>
        <w:jc w:val="right"/>
        <w:rPr>
          <w:rFonts w:ascii="Arial" w:hAnsi="Arial" w:cs="Arial"/>
          <w:sz w:val="24"/>
          <w:szCs w:val="24"/>
        </w:rPr>
      </w:pPr>
      <w:r w:rsidRPr="00506F14">
        <w:rPr>
          <w:rFonts w:ascii="Arial" w:hAnsi="Arial" w:cs="Arial"/>
          <w:sz w:val="24"/>
          <w:szCs w:val="24"/>
        </w:rPr>
        <w:t xml:space="preserve">Phone: 217-306-5823 </w:t>
      </w:r>
    </w:p>
    <w:p w14:paraId="45BE367C" w14:textId="5DC6489C" w:rsidR="00506F14" w:rsidRPr="00506F14" w:rsidRDefault="00506F14" w:rsidP="00506F14">
      <w:pPr>
        <w:pStyle w:val="NoSpacing"/>
        <w:jc w:val="right"/>
        <w:rPr>
          <w:rFonts w:ascii="Arial" w:hAnsi="Arial" w:cs="Arial"/>
          <w:sz w:val="24"/>
          <w:szCs w:val="24"/>
        </w:rPr>
      </w:pPr>
      <w:r w:rsidRPr="00506F14">
        <w:rPr>
          <w:rFonts w:ascii="Arial" w:hAnsi="Arial" w:cs="Arial"/>
          <w:sz w:val="24"/>
          <w:szCs w:val="24"/>
        </w:rPr>
        <w:t>E-mail: jodi@prescriptionjustice.org</w:t>
      </w:r>
    </w:p>
    <w:p w14:paraId="1C9F758F" w14:textId="77777777" w:rsidR="00506F14" w:rsidRDefault="00506F14" w:rsidP="00506F14">
      <w:pPr>
        <w:pStyle w:val="NoSpacing"/>
        <w:jc w:val="right"/>
      </w:pPr>
    </w:p>
    <w:p w14:paraId="066A10D9" w14:textId="77777777" w:rsidR="00506F14" w:rsidRDefault="00506F14" w:rsidP="00506F14">
      <w:pPr>
        <w:pStyle w:val="NoSpacing"/>
        <w:jc w:val="right"/>
      </w:pPr>
    </w:p>
    <w:p w14:paraId="7FF4912E" w14:textId="77777777" w:rsidR="00506F14" w:rsidRDefault="00506F14" w:rsidP="00B338E0">
      <w:pPr>
        <w:pStyle w:val="NoSpacing"/>
      </w:pPr>
    </w:p>
    <w:p w14:paraId="18E1C084" w14:textId="77777777" w:rsidR="00506F14" w:rsidRDefault="00506F14" w:rsidP="00B338E0">
      <w:pPr>
        <w:pStyle w:val="NoSpacing"/>
      </w:pPr>
    </w:p>
    <w:p w14:paraId="34ED0992" w14:textId="1C7251A1" w:rsidR="00506F14" w:rsidRDefault="006B3544" w:rsidP="00506F14">
      <w:pPr>
        <w:pStyle w:val="NoSpacing"/>
        <w:jc w:val="center"/>
        <w:rPr>
          <w:b/>
          <w:bCs/>
          <w:sz w:val="28"/>
          <w:szCs w:val="28"/>
        </w:rPr>
      </w:pPr>
      <w:r w:rsidRPr="00506F14">
        <w:rPr>
          <w:b/>
          <w:bCs/>
          <w:sz w:val="28"/>
          <w:szCs w:val="28"/>
        </w:rPr>
        <w:t xml:space="preserve">PRESCRIPTION JUSTICE </w:t>
      </w:r>
      <w:r w:rsidR="008139B9">
        <w:rPr>
          <w:b/>
          <w:bCs/>
          <w:sz w:val="28"/>
          <w:szCs w:val="28"/>
        </w:rPr>
        <w:t>INTRODUCES</w:t>
      </w:r>
    </w:p>
    <w:p w14:paraId="1073975E" w14:textId="2FE714B3" w:rsidR="006B3544" w:rsidRPr="00506F14" w:rsidRDefault="008139B9" w:rsidP="00506F14">
      <w:pPr>
        <w:pStyle w:val="NoSpacing"/>
        <w:jc w:val="center"/>
        <w:rPr>
          <w:rFonts w:ascii="Times New Roman" w:hAnsi="Times New Roman" w:cs="Times New Roman"/>
          <w:b/>
          <w:bCs/>
          <w:sz w:val="28"/>
          <w:szCs w:val="28"/>
        </w:rPr>
      </w:pPr>
      <w:r>
        <w:rPr>
          <w:b/>
          <w:bCs/>
          <w:sz w:val="28"/>
          <w:szCs w:val="28"/>
        </w:rPr>
        <w:t xml:space="preserve">NEW </w:t>
      </w:r>
      <w:r w:rsidR="0028629A" w:rsidRPr="00506F14">
        <w:rPr>
          <w:b/>
          <w:bCs/>
          <w:sz w:val="28"/>
          <w:szCs w:val="28"/>
        </w:rPr>
        <w:t xml:space="preserve">2020 </w:t>
      </w:r>
      <w:r w:rsidR="00D91052" w:rsidRPr="00506F14">
        <w:rPr>
          <w:b/>
          <w:bCs/>
          <w:sz w:val="28"/>
          <w:szCs w:val="28"/>
        </w:rPr>
        <w:t xml:space="preserve">CONGRESSIONAL </w:t>
      </w:r>
      <w:r w:rsidR="006B3544" w:rsidRPr="00506F14">
        <w:rPr>
          <w:b/>
          <w:bCs/>
          <w:sz w:val="28"/>
          <w:szCs w:val="28"/>
        </w:rPr>
        <w:t xml:space="preserve">REPORT CARD </w:t>
      </w:r>
      <w:r w:rsidR="0028629A" w:rsidRPr="00506F14">
        <w:rPr>
          <w:b/>
          <w:bCs/>
          <w:sz w:val="28"/>
          <w:szCs w:val="28"/>
        </w:rPr>
        <w:t>ON</w:t>
      </w:r>
      <w:r w:rsidR="006B3544" w:rsidRPr="00506F14">
        <w:rPr>
          <w:b/>
          <w:bCs/>
          <w:sz w:val="28"/>
          <w:szCs w:val="28"/>
        </w:rPr>
        <w:t xml:space="preserve"> DRUG PRICES</w:t>
      </w:r>
    </w:p>
    <w:p w14:paraId="3D82BD93" w14:textId="79B3C244" w:rsidR="006B3544" w:rsidRPr="00506F14" w:rsidRDefault="006B3544" w:rsidP="00506F14">
      <w:pPr>
        <w:pStyle w:val="NoSpacing"/>
        <w:jc w:val="center"/>
        <w:rPr>
          <w:rFonts w:ascii="Arial" w:hAnsi="Arial" w:cs="Arial"/>
          <w:i/>
          <w:iCs/>
          <w:sz w:val="24"/>
          <w:szCs w:val="24"/>
        </w:rPr>
      </w:pPr>
      <w:r w:rsidRPr="00506F14">
        <w:rPr>
          <w:rFonts w:ascii="Arial" w:hAnsi="Arial" w:cs="Arial"/>
          <w:i/>
          <w:iCs/>
          <w:sz w:val="24"/>
          <w:szCs w:val="24"/>
        </w:rPr>
        <w:t>Report Card Help</w:t>
      </w:r>
      <w:r w:rsidR="008139B9">
        <w:rPr>
          <w:rFonts w:ascii="Arial" w:hAnsi="Arial" w:cs="Arial"/>
          <w:i/>
          <w:iCs/>
          <w:sz w:val="24"/>
          <w:szCs w:val="24"/>
        </w:rPr>
        <w:t>s</w:t>
      </w:r>
      <w:r w:rsidR="00AB160D">
        <w:rPr>
          <w:rFonts w:ascii="Arial" w:hAnsi="Arial" w:cs="Arial"/>
          <w:i/>
          <w:iCs/>
          <w:sz w:val="24"/>
          <w:szCs w:val="24"/>
        </w:rPr>
        <w:t xml:space="preserve"> </w:t>
      </w:r>
      <w:r w:rsidR="008139B9">
        <w:rPr>
          <w:rFonts w:ascii="Arial" w:hAnsi="Arial" w:cs="Arial"/>
          <w:i/>
          <w:iCs/>
          <w:sz w:val="24"/>
          <w:szCs w:val="24"/>
        </w:rPr>
        <w:t xml:space="preserve">Voters </w:t>
      </w:r>
      <w:r w:rsidRPr="00506F14">
        <w:rPr>
          <w:rFonts w:ascii="Arial" w:hAnsi="Arial" w:cs="Arial"/>
          <w:i/>
          <w:iCs/>
          <w:sz w:val="24"/>
          <w:szCs w:val="24"/>
        </w:rPr>
        <w:t xml:space="preserve">Evaluate </w:t>
      </w:r>
      <w:r w:rsidR="00AB160D">
        <w:rPr>
          <w:rFonts w:ascii="Arial" w:hAnsi="Arial" w:cs="Arial"/>
          <w:i/>
          <w:iCs/>
          <w:sz w:val="24"/>
          <w:szCs w:val="24"/>
        </w:rPr>
        <w:br/>
      </w:r>
      <w:r w:rsidR="008139B9">
        <w:rPr>
          <w:rFonts w:ascii="Arial" w:hAnsi="Arial" w:cs="Arial"/>
          <w:i/>
          <w:iCs/>
          <w:sz w:val="24"/>
          <w:szCs w:val="24"/>
        </w:rPr>
        <w:t xml:space="preserve">House and Senate </w:t>
      </w:r>
      <w:r w:rsidRPr="00506F14">
        <w:rPr>
          <w:rFonts w:ascii="Arial" w:hAnsi="Arial" w:cs="Arial"/>
          <w:i/>
          <w:iCs/>
          <w:sz w:val="24"/>
          <w:szCs w:val="24"/>
        </w:rPr>
        <w:t xml:space="preserve">Records Ahead of </w:t>
      </w:r>
      <w:r w:rsidR="008139B9">
        <w:rPr>
          <w:rFonts w:ascii="Arial" w:hAnsi="Arial" w:cs="Arial"/>
          <w:i/>
          <w:iCs/>
          <w:sz w:val="24"/>
          <w:szCs w:val="24"/>
        </w:rPr>
        <w:t xml:space="preserve">November </w:t>
      </w:r>
      <w:r w:rsidRPr="00506F14">
        <w:rPr>
          <w:rFonts w:ascii="Arial" w:hAnsi="Arial" w:cs="Arial"/>
          <w:i/>
          <w:iCs/>
          <w:sz w:val="24"/>
          <w:szCs w:val="24"/>
        </w:rPr>
        <w:t>Election</w:t>
      </w:r>
    </w:p>
    <w:p w14:paraId="240630F5" w14:textId="77777777" w:rsidR="00506F14" w:rsidRDefault="00506F14" w:rsidP="006B3544">
      <w:pPr>
        <w:shd w:val="clear" w:color="auto" w:fill="FFFFFF"/>
        <w:spacing w:after="0" w:line="432" w:lineRule="atLeast"/>
        <w:rPr>
          <w:rFonts w:ascii="Arial" w:eastAsia="Times New Roman" w:hAnsi="Arial" w:cs="Arial"/>
          <w:b/>
          <w:bCs/>
          <w:sz w:val="24"/>
          <w:szCs w:val="24"/>
        </w:rPr>
      </w:pPr>
    </w:p>
    <w:p w14:paraId="5C66D1AC" w14:textId="18D878AF" w:rsidR="0028629A" w:rsidRPr="00506F14" w:rsidRDefault="006B3544" w:rsidP="006B3544">
      <w:pPr>
        <w:shd w:val="clear" w:color="auto" w:fill="FFFFFF"/>
        <w:spacing w:after="0" w:line="432" w:lineRule="atLeast"/>
        <w:rPr>
          <w:rFonts w:ascii="Arial" w:eastAsia="Times New Roman" w:hAnsi="Arial" w:cs="Arial"/>
          <w:sz w:val="24"/>
          <w:szCs w:val="24"/>
        </w:rPr>
      </w:pPr>
      <w:r w:rsidRPr="00506F14">
        <w:rPr>
          <w:rFonts w:ascii="Arial" w:eastAsia="Times New Roman" w:hAnsi="Arial" w:cs="Arial"/>
          <w:b/>
          <w:bCs/>
          <w:sz w:val="24"/>
          <w:szCs w:val="24"/>
        </w:rPr>
        <w:t>SPRINGFIELD, IL. (</w:t>
      </w:r>
      <w:r w:rsidR="000B6767" w:rsidRPr="00506F14">
        <w:rPr>
          <w:rFonts w:ascii="Arial" w:eastAsia="Times New Roman" w:hAnsi="Arial" w:cs="Arial"/>
          <w:b/>
          <w:bCs/>
          <w:sz w:val="24"/>
          <w:szCs w:val="24"/>
        </w:rPr>
        <w:t>August 4</w:t>
      </w:r>
      <w:r w:rsidRPr="00506F14">
        <w:rPr>
          <w:rFonts w:ascii="Arial" w:eastAsia="Times New Roman" w:hAnsi="Arial" w:cs="Arial"/>
          <w:b/>
          <w:bCs/>
          <w:sz w:val="24"/>
          <w:szCs w:val="24"/>
        </w:rPr>
        <w:t>, 2020)</w:t>
      </w:r>
      <w:r w:rsidRPr="00506F14">
        <w:rPr>
          <w:rFonts w:ascii="Arial" w:eastAsia="Times New Roman" w:hAnsi="Arial" w:cs="Arial"/>
          <w:sz w:val="24"/>
          <w:szCs w:val="24"/>
        </w:rPr>
        <w:t xml:space="preserve"> — Prescription Justice, a non-partisan</w:t>
      </w:r>
      <w:r w:rsidR="005C06A9" w:rsidRPr="00506F14">
        <w:rPr>
          <w:rFonts w:ascii="Arial" w:eastAsia="Times New Roman" w:hAnsi="Arial" w:cs="Arial"/>
          <w:sz w:val="24"/>
          <w:szCs w:val="24"/>
        </w:rPr>
        <w:t>,</w:t>
      </w:r>
      <w:r w:rsidRPr="00506F14">
        <w:rPr>
          <w:rFonts w:ascii="Arial" w:eastAsia="Times New Roman" w:hAnsi="Arial" w:cs="Arial"/>
          <w:sz w:val="24"/>
          <w:szCs w:val="24"/>
        </w:rPr>
        <w:t xml:space="preserve"> nonprofit organization dedicated to lowering drug prices in America, </w:t>
      </w:r>
      <w:r w:rsidR="008139B9">
        <w:rPr>
          <w:rFonts w:ascii="Arial" w:eastAsia="Times New Roman" w:hAnsi="Arial" w:cs="Arial"/>
          <w:sz w:val="24"/>
          <w:szCs w:val="24"/>
        </w:rPr>
        <w:t xml:space="preserve">today introduced </w:t>
      </w:r>
      <w:r w:rsidR="0028629A" w:rsidRPr="00506F14">
        <w:rPr>
          <w:rFonts w:ascii="Arial" w:eastAsia="Times New Roman" w:hAnsi="Arial" w:cs="Arial"/>
          <w:sz w:val="24"/>
          <w:szCs w:val="24"/>
        </w:rPr>
        <w:t xml:space="preserve">its </w:t>
      </w:r>
      <w:r w:rsidR="008139B9">
        <w:rPr>
          <w:rFonts w:ascii="Arial" w:eastAsia="Times New Roman" w:hAnsi="Arial" w:cs="Arial"/>
          <w:sz w:val="24"/>
          <w:szCs w:val="24"/>
        </w:rPr>
        <w:t xml:space="preserve">new </w:t>
      </w:r>
      <w:r w:rsidR="0028629A" w:rsidRPr="00506F14">
        <w:rPr>
          <w:rFonts w:ascii="Arial" w:eastAsia="Times New Roman" w:hAnsi="Arial" w:cs="Arial"/>
          <w:sz w:val="24"/>
          <w:szCs w:val="24"/>
        </w:rPr>
        <w:t>2020 Congressional report card on drug prices</w:t>
      </w:r>
      <w:r w:rsidRPr="00506F14">
        <w:rPr>
          <w:rFonts w:ascii="Arial" w:eastAsia="Times New Roman" w:hAnsi="Arial" w:cs="Arial"/>
          <w:sz w:val="24"/>
          <w:szCs w:val="24"/>
        </w:rPr>
        <w:t xml:space="preserve">. </w:t>
      </w:r>
      <w:r w:rsidR="0028629A" w:rsidRPr="00506F14">
        <w:rPr>
          <w:rFonts w:ascii="Arial" w:eastAsia="Times New Roman" w:hAnsi="Arial" w:cs="Arial"/>
          <w:sz w:val="24"/>
          <w:szCs w:val="24"/>
        </w:rPr>
        <w:t xml:space="preserve">Using a dynamic, multi-factor methodology, members of the House and Senate are scored and assigned a letter grade, A through F. The grades, which are based on data </w:t>
      </w:r>
      <w:r w:rsidR="00EA1D51" w:rsidRPr="00506F14">
        <w:rPr>
          <w:rFonts w:ascii="Arial" w:eastAsia="Times New Roman" w:hAnsi="Arial" w:cs="Arial"/>
          <w:sz w:val="24"/>
          <w:szCs w:val="24"/>
        </w:rPr>
        <w:t>from</w:t>
      </w:r>
      <w:r w:rsidR="0028629A" w:rsidRPr="00506F14">
        <w:rPr>
          <w:rFonts w:ascii="Arial" w:eastAsia="Times New Roman" w:hAnsi="Arial" w:cs="Arial"/>
          <w:sz w:val="24"/>
          <w:szCs w:val="24"/>
        </w:rPr>
        <w:t xml:space="preserve"> votes taken, bills sponsored and co-sponsored, money received by pharmaceutical manufacturers and reviews of </w:t>
      </w:r>
      <w:r w:rsidR="00B409E2" w:rsidRPr="00506F14">
        <w:rPr>
          <w:rFonts w:ascii="Arial" w:eastAsia="Times New Roman" w:hAnsi="Arial" w:cs="Arial"/>
          <w:sz w:val="24"/>
          <w:szCs w:val="24"/>
        </w:rPr>
        <w:t xml:space="preserve">policy positions on </w:t>
      </w:r>
      <w:r w:rsidR="0028629A" w:rsidRPr="00506F14">
        <w:rPr>
          <w:rFonts w:ascii="Arial" w:eastAsia="Times New Roman" w:hAnsi="Arial" w:cs="Arial"/>
          <w:sz w:val="24"/>
          <w:szCs w:val="24"/>
        </w:rPr>
        <w:t xml:space="preserve">congressional websites, are accessible at </w:t>
      </w:r>
      <w:hyperlink r:id="rId6" w:history="1">
        <w:r w:rsidR="0028629A" w:rsidRPr="00506F14">
          <w:rPr>
            <w:rStyle w:val="Hyperlink"/>
            <w:rFonts w:ascii="Arial" w:eastAsia="Times New Roman" w:hAnsi="Arial" w:cs="Arial"/>
            <w:sz w:val="24"/>
            <w:szCs w:val="24"/>
          </w:rPr>
          <w:t>www.PrescriptionJustice.org</w:t>
        </w:r>
      </w:hyperlink>
      <w:r w:rsidR="0028629A" w:rsidRPr="00506F14">
        <w:rPr>
          <w:rFonts w:ascii="Arial" w:eastAsia="Times New Roman" w:hAnsi="Arial" w:cs="Arial"/>
          <w:sz w:val="24"/>
          <w:szCs w:val="24"/>
        </w:rPr>
        <w:t xml:space="preserve">. </w:t>
      </w:r>
      <w:r w:rsidR="008139B9">
        <w:rPr>
          <w:rFonts w:ascii="Arial" w:eastAsia="Times New Roman" w:hAnsi="Arial" w:cs="Arial"/>
          <w:sz w:val="24"/>
          <w:szCs w:val="24"/>
        </w:rPr>
        <w:t xml:space="preserve">Congresspersons </w:t>
      </w:r>
      <w:r w:rsidR="00F80AFD" w:rsidRPr="00506F14">
        <w:rPr>
          <w:rFonts w:ascii="Arial" w:eastAsia="Times New Roman" w:hAnsi="Arial" w:cs="Arial"/>
          <w:sz w:val="24"/>
          <w:szCs w:val="24"/>
        </w:rPr>
        <w:t xml:space="preserve">who take the </w:t>
      </w:r>
      <w:hyperlink r:id="rId7" w:history="1">
        <w:r w:rsidR="00F80AFD" w:rsidRPr="00506F14">
          <w:rPr>
            <w:rStyle w:val="Hyperlink"/>
            <w:rFonts w:ascii="Arial" w:eastAsia="Times New Roman" w:hAnsi="Arial" w:cs="Arial"/>
            <w:sz w:val="24"/>
            <w:szCs w:val="24"/>
          </w:rPr>
          <w:t>Prescription Justice Pledge</w:t>
        </w:r>
      </w:hyperlink>
      <w:r w:rsidR="008139B9">
        <w:rPr>
          <w:rFonts w:ascii="Arial" w:eastAsia="Times New Roman" w:hAnsi="Arial" w:cs="Arial"/>
          <w:sz w:val="24"/>
          <w:szCs w:val="24"/>
        </w:rPr>
        <w:t xml:space="preserve"> can </w:t>
      </w:r>
      <w:r w:rsidR="008139B9" w:rsidRPr="00506F14">
        <w:rPr>
          <w:rFonts w:ascii="Arial" w:eastAsia="Times New Roman" w:hAnsi="Arial" w:cs="Arial"/>
          <w:sz w:val="24"/>
          <w:szCs w:val="24"/>
        </w:rPr>
        <w:t xml:space="preserve">increase </w:t>
      </w:r>
      <w:r w:rsidR="008139B9">
        <w:rPr>
          <w:rFonts w:ascii="Arial" w:eastAsia="Times New Roman" w:hAnsi="Arial" w:cs="Arial"/>
          <w:sz w:val="24"/>
          <w:szCs w:val="24"/>
        </w:rPr>
        <w:t xml:space="preserve">their </w:t>
      </w:r>
      <w:r w:rsidR="008139B9" w:rsidRPr="00506F14">
        <w:rPr>
          <w:rFonts w:ascii="Arial" w:eastAsia="Times New Roman" w:hAnsi="Arial" w:cs="Arial"/>
          <w:sz w:val="24"/>
          <w:szCs w:val="24"/>
        </w:rPr>
        <w:t>grades</w:t>
      </w:r>
      <w:r w:rsidR="008139B9">
        <w:rPr>
          <w:rFonts w:ascii="Arial" w:eastAsia="Times New Roman" w:hAnsi="Arial" w:cs="Arial"/>
          <w:sz w:val="24"/>
          <w:szCs w:val="24"/>
        </w:rPr>
        <w:t>.</w:t>
      </w:r>
    </w:p>
    <w:p w14:paraId="442614D7" w14:textId="77777777" w:rsidR="00506F14" w:rsidRDefault="00506F14" w:rsidP="006B3544">
      <w:pPr>
        <w:shd w:val="clear" w:color="auto" w:fill="FFFFFF"/>
        <w:spacing w:after="0" w:line="432" w:lineRule="atLeast"/>
        <w:rPr>
          <w:rFonts w:ascii="Arial" w:eastAsia="Times New Roman" w:hAnsi="Arial" w:cs="Arial"/>
          <w:sz w:val="24"/>
          <w:szCs w:val="24"/>
        </w:rPr>
      </w:pPr>
    </w:p>
    <w:p w14:paraId="5BAF94BB" w14:textId="3034ECB5" w:rsidR="006B3544" w:rsidRPr="00506F14" w:rsidRDefault="00F37155" w:rsidP="006B3544">
      <w:pPr>
        <w:shd w:val="clear" w:color="auto" w:fill="FFFFFF"/>
        <w:spacing w:after="0" w:line="432" w:lineRule="atLeast"/>
        <w:rPr>
          <w:rFonts w:ascii="Arial" w:eastAsia="Times New Roman" w:hAnsi="Arial" w:cs="Arial"/>
          <w:sz w:val="24"/>
          <w:szCs w:val="24"/>
        </w:rPr>
      </w:pPr>
      <w:r w:rsidRPr="00506F14">
        <w:rPr>
          <w:rFonts w:ascii="Arial" w:eastAsia="Times New Roman" w:hAnsi="Arial" w:cs="Arial"/>
          <w:sz w:val="24"/>
          <w:szCs w:val="24"/>
        </w:rPr>
        <w:t xml:space="preserve">The </w:t>
      </w:r>
      <w:r w:rsidR="005C06A9" w:rsidRPr="00506F14">
        <w:rPr>
          <w:rFonts w:ascii="Arial" w:eastAsia="Times New Roman" w:hAnsi="Arial" w:cs="Arial"/>
          <w:sz w:val="24"/>
          <w:szCs w:val="24"/>
        </w:rPr>
        <w:t>drug prices grade is</w:t>
      </w:r>
      <w:r w:rsidR="006B3544" w:rsidRPr="00506F14">
        <w:rPr>
          <w:rFonts w:ascii="Arial" w:eastAsia="Times New Roman" w:hAnsi="Arial" w:cs="Arial"/>
          <w:sz w:val="24"/>
          <w:szCs w:val="24"/>
        </w:rPr>
        <w:t xml:space="preserve"> designed to </w:t>
      </w:r>
      <w:r w:rsidR="00DE4E29" w:rsidRPr="00506F14">
        <w:rPr>
          <w:rFonts w:ascii="Arial" w:eastAsia="Times New Roman" w:hAnsi="Arial" w:cs="Arial"/>
          <w:sz w:val="24"/>
          <w:szCs w:val="24"/>
        </w:rPr>
        <w:t xml:space="preserve">empower </w:t>
      </w:r>
      <w:r w:rsidR="006B3544" w:rsidRPr="00506F14">
        <w:rPr>
          <w:rFonts w:ascii="Arial" w:eastAsia="Times New Roman" w:hAnsi="Arial" w:cs="Arial"/>
          <w:sz w:val="24"/>
          <w:szCs w:val="24"/>
        </w:rPr>
        <w:t>voters</w:t>
      </w:r>
      <w:r w:rsidR="00F80AFD" w:rsidRPr="00506F14">
        <w:rPr>
          <w:rFonts w:ascii="Arial" w:eastAsia="Times New Roman" w:hAnsi="Arial" w:cs="Arial"/>
          <w:sz w:val="24"/>
          <w:szCs w:val="24"/>
        </w:rPr>
        <w:t>, advocacy groups</w:t>
      </w:r>
      <w:r w:rsidR="006B3544" w:rsidRPr="00506F14">
        <w:rPr>
          <w:rFonts w:ascii="Arial" w:eastAsia="Times New Roman" w:hAnsi="Arial" w:cs="Arial"/>
          <w:sz w:val="24"/>
          <w:szCs w:val="24"/>
        </w:rPr>
        <w:t xml:space="preserve"> and political organizations</w:t>
      </w:r>
      <w:r w:rsidR="00DE4E29" w:rsidRPr="00506F14">
        <w:rPr>
          <w:rFonts w:ascii="Arial" w:eastAsia="Times New Roman" w:hAnsi="Arial" w:cs="Arial"/>
          <w:sz w:val="24"/>
          <w:szCs w:val="24"/>
        </w:rPr>
        <w:t xml:space="preserve"> to </w:t>
      </w:r>
      <w:r w:rsidR="006B3544" w:rsidRPr="00506F14">
        <w:rPr>
          <w:rFonts w:ascii="Arial" w:eastAsia="Times New Roman" w:hAnsi="Arial" w:cs="Arial"/>
          <w:sz w:val="24"/>
          <w:szCs w:val="24"/>
        </w:rPr>
        <w:t>determine who they want to support in upcoming elections based on their records on prescription drug prices.</w:t>
      </w:r>
      <w:r w:rsidR="00B409E2" w:rsidRPr="00506F14">
        <w:rPr>
          <w:rFonts w:ascii="Arial" w:eastAsia="Times New Roman" w:hAnsi="Arial" w:cs="Arial"/>
          <w:sz w:val="24"/>
          <w:szCs w:val="24"/>
        </w:rPr>
        <w:t xml:space="preserve"> </w:t>
      </w:r>
      <w:r w:rsidR="008139B9">
        <w:rPr>
          <w:rFonts w:ascii="Arial" w:eastAsia="Times New Roman" w:hAnsi="Arial" w:cs="Arial"/>
          <w:sz w:val="24"/>
          <w:szCs w:val="24"/>
        </w:rPr>
        <w:t>Using the share feature on the web site, g</w:t>
      </w:r>
      <w:r w:rsidR="008139B9" w:rsidRPr="00506F14">
        <w:rPr>
          <w:rFonts w:ascii="Arial" w:eastAsia="Times New Roman" w:hAnsi="Arial" w:cs="Arial"/>
          <w:sz w:val="24"/>
          <w:szCs w:val="24"/>
        </w:rPr>
        <w:t xml:space="preserve">rades </w:t>
      </w:r>
      <w:r w:rsidR="00B409E2" w:rsidRPr="00506F14">
        <w:rPr>
          <w:rFonts w:ascii="Arial" w:eastAsia="Times New Roman" w:hAnsi="Arial" w:cs="Arial"/>
          <w:sz w:val="24"/>
          <w:szCs w:val="24"/>
        </w:rPr>
        <w:t xml:space="preserve">can easily be shared </w:t>
      </w:r>
      <w:r w:rsidR="008139B9">
        <w:rPr>
          <w:rFonts w:ascii="Arial" w:eastAsia="Times New Roman" w:hAnsi="Arial" w:cs="Arial"/>
          <w:sz w:val="24"/>
          <w:szCs w:val="24"/>
        </w:rPr>
        <w:t xml:space="preserve">on </w:t>
      </w:r>
      <w:r w:rsidR="00B409E2" w:rsidRPr="00506F14">
        <w:rPr>
          <w:rFonts w:ascii="Arial" w:eastAsia="Times New Roman" w:hAnsi="Arial" w:cs="Arial"/>
          <w:sz w:val="24"/>
          <w:szCs w:val="24"/>
        </w:rPr>
        <w:t>Twitter, Facebook</w:t>
      </w:r>
      <w:r w:rsidR="008139B9">
        <w:rPr>
          <w:rFonts w:ascii="Arial" w:eastAsia="Times New Roman" w:hAnsi="Arial" w:cs="Arial"/>
          <w:sz w:val="24"/>
          <w:szCs w:val="24"/>
        </w:rPr>
        <w:t>, LinkedIn</w:t>
      </w:r>
      <w:r w:rsidR="00B409E2" w:rsidRPr="00506F14">
        <w:rPr>
          <w:rFonts w:ascii="Arial" w:eastAsia="Times New Roman" w:hAnsi="Arial" w:cs="Arial"/>
          <w:sz w:val="24"/>
          <w:szCs w:val="24"/>
        </w:rPr>
        <w:t xml:space="preserve"> and by email. </w:t>
      </w:r>
    </w:p>
    <w:p w14:paraId="62BB7932" w14:textId="01AF0174" w:rsidR="006B3544" w:rsidRPr="00506F14" w:rsidRDefault="006B3544" w:rsidP="006B3544">
      <w:pPr>
        <w:shd w:val="clear" w:color="auto" w:fill="FFFFFF"/>
        <w:spacing w:after="0" w:line="432" w:lineRule="atLeast"/>
        <w:rPr>
          <w:rFonts w:ascii="Times New Roman" w:eastAsia="Times New Roman" w:hAnsi="Times New Roman" w:cs="Times New Roman"/>
          <w:sz w:val="24"/>
          <w:szCs w:val="24"/>
        </w:rPr>
      </w:pPr>
      <w:r w:rsidRPr="00506F14">
        <w:rPr>
          <w:rFonts w:ascii="Times New Roman" w:eastAsia="Times New Roman" w:hAnsi="Times New Roman" w:cs="Times New Roman"/>
          <w:sz w:val="24"/>
          <w:szCs w:val="24"/>
        </w:rPr>
        <w:t>  </w:t>
      </w:r>
    </w:p>
    <w:p w14:paraId="4D254E34" w14:textId="0B4E2788" w:rsidR="006B3544" w:rsidRPr="00506F14" w:rsidRDefault="006B3544" w:rsidP="006B3544">
      <w:pPr>
        <w:shd w:val="clear" w:color="auto" w:fill="FFFFFF"/>
        <w:spacing w:line="432" w:lineRule="atLeast"/>
        <w:rPr>
          <w:rFonts w:ascii="Arial" w:eastAsia="Times New Roman" w:hAnsi="Arial" w:cs="Arial"/>
          <w:sz w:val="24"/>
          <w:szCs w:val="24"/>
        </w:rPr>
      </w:pPr>
      <w:r w:rsidRPr="00506F14">
        <w:rPr>
          <w:rFonts w:ascii="Arial" w:eastAsia="Times New Roman" w:hAnsi="Arial" w:cs="Arial"/>
          <w:sz w:val="24"/>
          <w:szCs w:val="24"/>
        </w:rPr>
        <w:t xml:space="preserve">"High drug prices </w:t>
      </w:r>
      <w:r w:rsidR="00834570" w:rsidRPr="00506F14">
        <w:rPr>
          <w:rFonts w:ascii="Arial" w:eastAsia="Times New Roman" w:hAnsi="Arial" w:cs="Arial"/>
          <w:sz w:val="24"/>
          <w:szCs w:val="24"/>
        </w:rPr>
        <w:t xml:space="preserve">have long been </w:t>
      </w:r>
      <w:r w:rsidRPr="00506F14">
        <w:rPr>
          <w:rFonts w:ascii="Arial" w:eastAsia="Times New Roman" w:hAnsi="Arial" w:cs="Arial"/>
          <w:sz w:val="24"/>
          <w:szCs w:val="24"/>
        </w:rPr>
        <w:t>a public health crisis in our country,</w:t>
      </w:r>
      <w:r w:rsidR="00834570" w:rsidRPr="00506F14">
        <w:rPr>
          <w:rFonts w:ascii="Arial" w:eastAsia="Times New Roman" w:hAnsi="Arial" w:cs="Arial"/>
          <w:sz w:val="24"/>
          <w:szCs w:val="24"/>
        </w:rPr>
        <w:t xml:space="preserve"> and the Covid-19 pandemic has </w:t>
      </w:r>
      <w:r w:rsidR="00F80AFD" w:rsidRPr="00506F14">
        <w:rPr>
          <w:rFonts w:ascii="Arial" w:eastAsia="Times New Roman" w:hAnsi="Arial" w:cs="Arial"/>
          <w:sz w:val="24"/>
          <w:szCs w:val="24"/>
        </w:rPr>
        <w:t>greatly aggravated</w:t>
      </w:r>
      <w:r w:rsidR="00834570" w:rsidRPr="00506F14">
        <w:rPr>
          <w:rFonts w:ascii="Arial" w:eastAsia="Times New Roman" w:hAnsi="Arial" w:cs="Arial"/>
          <w:sz w:val="24"/>
          <w:szCs w:val="24"/>
        </w:rPr>
        <w:t xml:space="preserve"> the problem,</w:t>
      </w:r>
      <w:r w:rsidRPr="00506F14">
        <w:rPr>
          <w:rFonts w:ascii="Arial" w:eastAsia="Times New Roman" w:hAnsi="Arial" w:cs="Arial"/>
          <w:sz w:val="24"/>
          <w:szCs w:val="24"/>
        </w:rPr>
        <w:t>" said Prescription Justice founder</w:t>
      </w:r>
      <w:r w:rsidR="000B6767" w:rsidRPr="00506F14">
        <w:rPr>
          <w:rFonts w:ascii="Arial" w:eastAsia="Times New Roman" w:hAnsi="Arial" w:cs="Arial"/>
          <w:sz w:val="24"/>
          <w:szCs w:val="24"/>
        </w:rPr>
        <w:t>,</w:t>
      </w:r>
      <w:r w:rsidRPr="00506F14">
        <w:rPr>
          <w:rFonts w:ascii="Arial" w:eastAsia="Times New Roman" w:hAnsi="Arial" w:cs="Arial"/>
          <w:sz w:val="24"/>
          <w:szCs w:val="24"/>
        </w:rPr>
        <w:t xml:space="preserve"> Gabriel Levitt. "</w:t>
      </w:r>
      <w:r w:rsidR="00834570" w:rsidRPr="00506F14">
        <w:rPr>
          <w:rFonts w:ascii="Arial" w:eastAsia="Times New Roman" w:hAnsi="Arial" w:cs="Arial"/>
          <w:sz w:val="24"/>
          <w:szCs w:val="24"/>
        </w:rPr>
        <w:t>I</w:t>
      </w:r>
      <w:r w:rsidRPr="00506F14">
        <w:rPr>
          <w:rFonts w:ascii="Arial" w:eastAsia="Times New Roman" w:hAnsi="Arial" w:cs="Arial"/>
          <w:sz w:val="24"/>
          <w:szCs w:val="24"/>
        </w:rPr>
        <w:t xml:space="preserve">n too many cases, such as with insulin, </w:t>
      </w:r>
      <w:r w:rsidR="00834570" w:rsidRPr="00506F14">
        <w:rPr>
          <w:rFonts w:ascii="Arial" w:eastAsia="Times New Roman" w:hAnsi="Arial" w:cs="Arial"/>
          <w:sz w:val="24"/>
          <w:szCs w:val="24"/>
        </w:rPr>
        <w:t xml:space="preserve">people </w:t>
      </w:r>
      <w:r w:rsidRPr="00506F14">
        <w:rPr>
          <w:rFonts w:ascii="Arial" w:eastAsia="Times New Roman" w:hAnsi="Arial" w:cs="Arial"/>
          <w:sz w:val="24"/>
          <w:szCs w:val="24"/>
        </w:rPr>
        <w:t>are dying because they can't afford</w:t>
      </w:r>
      <w:r w:rsidR="00834570" w:rsidRPr="00506F14">
        <w:rPr>
          <w:rFonts w:ascii="Arial" w:eastAsia="Times New Roman" w:hAnsi="Arial" w:cs="Arial"/>
          <w:sz w:val="24"/>
          <w:szCs w:val="24"/>
        </w:rPr>
        <w:t xml:space="preserve"> common life-saving </w:t>
      </w:r>
      <w:r w:rsidR="009C688B" w:rsidRPr="00506F14">
        <w:rPr>
          <w:rFonts w:ascii="Arial" w:eastAsia="Times New Roman" w:hAnsi="Arial" w:cs="Arial"/>
          <w:sz w:val="24"/>
          <w:szCs w:val="24"/>
        </w:rPr>
        <w:t>treatments</w:t>
      </w:r>
      <w:r w:rsidRPr="00506F14">
        <w:rPr>
          <w:rFonts w:ascii="Arial" w:eastAsia="Times New Roman" w:hAnsi="Arial" w:cs="Arial"/>
          <w:sz w:val="24"/>
          <w:szCs w:val="24"/>
        </w:rPr>
        <w:t xml:space="preserve">. </w:t>
      </w:r>
      <w:r w:rsidR="0028629A" w:rsidRPr="00506F14">
        <w:rPr>
          <w:rFonts w:ascii="Arial" w:eastAsia="Times New Roman" w:hAnsi="Arial" w:cs="Arial"/>
          <w:sz w:val="24"/>
          <w:szCs w:val="24"/>
        </w:rPr>
        <w:t xml:space="preserve">Americans </w:t>
      </w:r>
      <w:r w:rsidRPr="00506F14">
        <w:rPr>
          <w:rFonts w:ascii="Arial" w:eastAsia="Times New Roman" w:hAnsi="Arial" w:cs="Arial"/>
          <w:sz w:val="24"/>
          <w:szCs w:val="24"/>
        </w:rPr>
        <w:t xml:space="preserve">deserve to know whether their elected officials are working to solve the </w:t>
      </w:r>
      <w:r w:rsidRPr="00506F14">
        <w:rPr>
          <w:rFonts w:ascii="Arial" w:eastAsia="Times New Roman" w:hAnsi="Arial" w:cs="Arial"/>
          <w:sz w:val="24"/>
          <w:szCs w:val="24"/>
        </w:rPr>
        <w:lastRenderedPageBreak/>
        <w:t>problem</w:t>
      </w:r>
      <w:r w:rsidR="0028629A" w:rsidRPr="00506F14">
        <w:rPr>
          <w:rFonts w:ascii="Arial" w:eastAsia="Times New Roman" w:hAnsi="Arial" w:cs="Arial"/>
          <w:sz w:val="24"/>
          <w:szCs w:val="24"/>
        </w:rPr>
        <w:t xml:space="preserve"> of drug prices or they are part of the problem</w:t>
      </w:r>
      <w:r w:rsidRPr="00506F14">
        <w:rPr>
          <w:rFonts w:ascii="Arial" w:eastAsia="Times New Roman" w:hAnsi="Arial" w:cs="Arial"/>
          <w:sz w:val="24"/>
          <w:szCs w:val="24"/>
        </w:rPr>
        <w:t>, and our new report card will help them find out."</w:t>
      </w:r>
    </w:p>
    <w:p w14:paraId="6F3215E6" w14:textId="62A54410" w:rsidR="00B409E2" w:rsidRPr="00506F14" w:rsidRDefault="00665BF5" w:rsidP="006B3544">
      <w:pPr>
        <w:shd w:val="clear" w:color="auto" w:fill="FFFFFF"/>
        <w:spacing w:line="432" w:lineRule="atLeast"/>
        <w:rPr>
          <w:rFonts w:ascii="Arial" w:eastAsia="Times New Roman" w:hAnsi="Arial" w:cs="Arial"/>
          <w:sz w:val="24"/>
          <w:szCs w:val="24"/>
        </w:rPr>
      </w:pPr>
      <w:r w:rsidRPr="00506F14">
        <w:rPr>
          <w:rFonts w:ascii="Arial" w:eastAsia="Times New Roman" w:hAnsi="Arial" w:cs="Arial"/>
          <w:sz w:val="24"/>
          <w:szCs w:val="24"/>
        </w:rPr>
        <w:t xml:space="preserve"> </w:t>
      </w:r>
      <w:r w:rsidR="00B409E2" w:rsidRPr="00506F14">
        <w:rPr>
          <w:rFonts w:ascii="Arial" w:eastAsia="Times New Roman" w:hAnsi="Arial" w:cs="Arial"/>
          <w:sz w:val="24"/>
          <w:szCs w:val="24"/>
        </w:rPr>
        <w:t xml:space="preserve">“Most congressional </w:t>
      </w:r>
      <w:r w:rsidR="000B6767" w:rsidRPr="00506F14">
        <w:rPr>
          <w:rFonts w:ascii="Arial" w:eastAsia="Times New Roman" w:hAnsi="Arial" w:cs="Arial"/>
          <w:sz w:val="24"/>
          <w:szCs w:val="24"/>
        </w:rPr>
        <w:t xml:space="preserve">report cards </w:t>
      </w:r>
      <w:r w:rsidR="00B409E2" w:rsidRPr="00506F14">
        <w:rPr>
          <w:rFonts w:ascii="Arial" w:eastAsia="Times New Roman" w:hAnsi="Arial" w:cs="Arial"/>
          <w:sz w:val="24"/>
          <w:szCs w:val="24"/>
        </w:rPr>
        <w:t>rely on simple vote tallies on a given issue</w:t>
      </w:r>
      <w:r w:rsidR="008139B9">
        <w:rPr>
          <w:rFonts w:ascii="Arial" w:eastAsia="Times New Roman" w:hAnsi="Arial" w:cs="Arial"/>
          <w:sz w:val="24"/>
          <w:szCs w:val="24"/>
        </w:rPr>
        <w:t xml:space="preserve">,” said </w:t>
      </w:r>
      <w:r w:rsidR="008139B9" w:rsidRPr="00506F14">
        <w:rPr>
          <w:rFonts w:ascii="Arial" w:eastAsia="Times New Roman" w:hAnsi="Arial" w:cs="Arial"/>
          <w:sz w:val="24"/>
          <w:szCs w:val="24"/>
        </w:rPr>
        <w:t>Michael Walker</w:t>
      </w:r>
      <w:r w:rsidR="008139B9">
        <w:rPr>
          <w:rFonts w:ascii="Arial" w:eastAsia="Times New Roman" w:hAnsi="Arial" w:cs="Arial"/>
          <w:sz w:val="24"/>
          <w:szCs w:val="24"/>
        </w:rPr>
        <w:t xml:space="preserve">, </w:t>
      </w:r>
      <w:r w:rsidR="008139B9" w:rsidRPr="00506F14">
        <w:rPr>
          <w:rFonts w:ascii="Arial" w:eastAsia="Times New Roman" w:hAnsi="Arial" w:cs="Arial"/>
          <w:sz w:val="24"/>
          <w:szCs w:val="24"/>
        </w:rPr>
        <w:t>political data analyst</w:t>
      </w:r>
      <w:r w:rsidR="008139B9">
        <w:rPr>
          <w:rFonts w:ascii="Arial" w:eastAsia="Times New Roman" w:hAnsi="Arial" w:cs="Arial"/>
          <w:sz w:val="24"/>
          <w:szCs w:val="24"/>
        </w:rPr>
        <w:t xml:space="preserve"> at </w:t>
      </w:r>
      <w:r w:rsidR="008139B9" w:rsidRPr="00506F14">
        <w:rPr>
          <w:rFonts w:ascii="Arial" w:eastAsia="Times New Roman" w:hAnsi="Arial" w:cs="Arial"/>
          <w:sz w:val="24"/>
          <w:szCs w:val="24"/>
        </w:rPr>
        <w:t>Data Made Useful</w:t>
      </w:r>
      <w:r w:rsidR="008139B9">
        <w:rPr>
          <w:rFonts w:ascii="Arial" w:eastAsia="Times New Roman" w:hAnsi="Arial" w:cs="Arial"/>
          <w:sz w:val="24"/>
          <w:szCs w:val="24"/>
        </w:rPr>
        <w:t>. “</w:t>
      </w:r>
      <w:r w:rsidR="00B409E2" w:rsidRPr="00506F14">
        <w:rPr>
          <w:rFonts w:ascii="Arial" w:eastAsia="Times New Roman" w:hAnsi="Arial" w:cs="Arial"/>
          <w:sz w:val="24"/>
          <w:szCs w:val="24"/>
        </w:rPr>
        <w:t xml:space="preserve">Prescription Justice’s </w:t>
      </w:r>
      <w:r w:rsidR="000B6767" w:rsidRPr="00506F14">
        <w:rPr>
          <w:rFonts w:ascii="Arial" w:eastAsia="Times New Roman" w:hAnsi="Arial" w:cs="Arial"/>
          <w:sz w:val="24"/>
          <w:szCs w:val="24"/>
        </w:rPr>
        <w:t xml:space="preserve">report </w:t>
      </w:r>
      <w:r w:rsidR="00B409E2" w:rsidRPr="00506F14">
        <w:rPr>
          <w:rFonts w:ascii="Arial" w:eastAsia="Times New Roman" w:hAnsi="Arial" w:cs="Arial"/>
          <w:sz w:val="24"/>
          <w:szCs w:val="24"/>
        </w:rPr>
        <w:t xml:space="preserve">card takes a much deeper dive into analyzing congressional behavior on drug prices. This was in part a matter of necessity, because votes on drug prices are few and far between, but </w:t>
      </w:r>
      <w:r w:rsidR="00F80AFD" w:rsidRPr="00506F14">
        <w:rPr>
          <w:rFonts w:ascii="Arial" w:eastAsia="Times New Roman" w:hAnsi="Arial" w:cs="Arial"/>
          <w:sz w:val="24"/>
          <w:szCs w:val="24"/>
        </w:rPr>
        <w:t xml:space="preserve">also a matter of substance, because </w:t>
      </w:r>
      <w:r w:rsidR="00B409E2" w:rsidRPr="00506F14">
        <w:rPr>
          <w:rFonts w:ascii="Arial" w:eastAsia="Times New Roman" w:hAnsi="Arial" w:cs="Arial"/>
          <w:sz w:val="24"/>
          <w:szCs w:val="24"/>
        </w:rPr>
        <w:t xml:space="preserve">our multidimensional approach </w:t>
      </w:r>
      <w:r w:rsidR="00F80AFD" w:rsidRPr="00506F14">
        <w:rPr>
          <w:rFonts w:ascii="Arial" w:eastAsia="Times New Roman" w:hAnsi="Arial" w:cs="Arial"/>
          <w:sz w:val="24"/>
          <w:szCs w:val="24"/>
        </w:rPr>
        <w:t>can</w:t>
      </w:r>
      <w:r w:rsidR="0017049C" w:rsidRPr="00506F14">
        <w:rPr>
          <w:rFonts w:ascii="Arial" w:eastAsia="Times New Roman" w:hAnsi="Arial" w:cs="Arial"/>
          <w:sz w:val="24"/>
          <w:szCs w:val="24"/>
        </w:rPr>
        <w:t xml:space="preserve"> best show</w:t>
      </w:r>
      <w:r w:rsidR="00B409E2" w:rsidRPr="00506F14">
        <w:rPr>
          <w:rFonts w:ascii="Arial" w:eastAsia="Times New Roman" w:hAnsi="Arial" w:cs="Arial"/>
          <w:sz w:val="24"/>
          <w:szCs w:val="24"/>
        </w:rPr>
        <w:t xml:space="preserve"> voters how committed their elected officials are to this issue.”</w:t>
      </w:r>
    </w:p>
    <w:p w14:paraId="34A887DD" w14:textId="793115AA" w:rsidR="006B3544" w:rsidRPr="00506F14" w:rsidRDefault="00EA17CF" w:rsidP="006B3544">
      <w:pPr>
        <w:shd w:val="clear" w:color="auto" w:fill="FFFFFF"/>
        <w:spacing w:line="432" w:lineRule="atLeast"/>
        <w:rPr>
          <w:rFonts w:ascii="Arial" w:eastAsia="Times New Roman" w:hAnsi="Arial" w:cs="Arial"/>
          <w:sz w:val="24"/>
          <w:szCs w:val="24"/>
        </w:rPr>
      </w:pPr>
      <w:r w:rsidRPr="00506F14">
        <w:rPr>
          <w:rFonts w:ascii="Arial" w:eastAsia="Times New Roman" w:hAnsi="Arial" w:cs="Arial"/>
          <w:sz w:val="24"/>
          <w:szCs w:val="24"/>
        </w:rPr>
        <w:t xml:space="preserve">Unlike </w:t>
      </w:r>
      <w:r w:rsidR="00F80AFD" w:rsidRPr="00506F14">
        <w:rPr>
          <w:rFonts w:ascii="Arial" w:eastAsia="Times New Roman" w:hAnsi="Arial" w:cs="Arial"/>
          <w:sz w:val="24"/>
          <w:szCs w:val="24"/>
        </w:rPr>
        <w:t xml:space="preserve">most </w:t>
      </w:r>
      <w:r w:rsidRPr="00506F14">
        <w:rPr>
          <w:rFonts w:ascii="Arial" w:eastAsia="Times New Roman" w:hAnsi="Arial" w:cs="Arial"/>
          <w:sz w:val="24"/>
          <w:szCs w:val="24"/>
        </w:rPr>
        <w:t xml:space="preserve">other issues where </w:t>
      </w:r>
      <w:r w:rsidRPr="009B6859">
        <w:rPr>
          <w:rFonts w:ascii="Arial" w:eastAsia="Times New Roman" w:hAnsi="Arial" w:cs="Arial"/>
          <w:sz w:val="24"/>
          <w:szCs w:val="24"/>
        </w:rPr>
        <w:t>voters</w:t>
      </w:r>
      <w:r w:rsidRPr="00506F14">
        <w:rPr>
          <w:rFonts w:ascii="Arial" w:eastAsia="Times New Roman" w:hAnsi="Arial" w:cs="Arial"/>
          <w:sz w:val="24"/>
          <w:szCs w:val="24"/>
        </w:rPr>
        <w:t xml:space="preserve"> split along ideological lines, Democrats and Republicans agree that prescription drug pricing is a huge problem</w:t>
      </w:r>
      <w:r w:rsidR="008139B9">
        <w:rPr>
          <w:rFonts w:ascii="Arial" w:eastAsia="Times New Roman" w:hAnsi="Arial" w:cs="Arial"/>
          <w:sz w:val="24"/>
          <w:szCs w:val="24"/>
        </w:rPr>
        <w:t xml:space="preserve">. </w:t>
      </w:r>
      <w:r w:rsidR="006B3544" w:rsidRPr="00506F14">
        <w:rPr>
          <w:rFonts w:ascii="Arial" w:eastAsia="Times New Roman" w:hAnsi="Arial" w:cs="Arial"/>
          <w:sz w:val="24"/>
          <w:szCs w:val="24"/>
        </w:rPr>
        <w:t>Overall, about </w:t>
      </w:r>
      <w:hyperlink r:id="rId8" w:history="1">
        <w:r w:rsidR="006B3544" w:rsidRPr="00506F14">
          <w:rPr>
            <w:rFonts w:ascii="Arial" w:eastAsia="Times New Roman" w:hAnsi="Arial" w:cs="Arial"/>
            <w:sz w:val="24"/>
            <w:szCs w:val="24"/>
            <w:u w:val="single"/>
          </w:rPr>
          <w:t>eighty percent</w:t>
        </w:r>
      </w:hyperlink>
      <w:r w:rsidR="006B3544" w:rsidRPr="00506F14">
        <w:rPr>
          <w:rFonts w:ascii="Arial" w:eastAsia="Times New Roman" w:hAnsi="Arial" w:cs="Arial"/>
          <w:sz w:val="24"/>
          <w:szCs w:val="24"/>
        </w:rPr>
        <w:t xml:space="preserve"> of Americans believe drug prices are unreasonable. </w:t>
      </w:r>
      <w:hyperlink r:id="rId9" w:history="1">
        <w:r w:rsidR="006B3544" w:rsidRPr="00506F14">
          <w:rPr>
            <w:rFonts w:ascii="Arial" w:eastAsia="Times New Roman" w:hAnsi="Arial" w:cs="Arial"/>
            <w:sz w:val="24"/>
            <w:szCs w:val="24"/>
            <w:u w:val="single"/>
          </w:rPr>
          <w:t>Ninety percent of Democrats and 80% of Republican voters</w:t>
        </w:r>
      </w:hyperlink>
      <w:r w:rsidR="006B3544" w:rsidRPr="00506F14">
        <w:rPr>
          <w:rFonts w:ascii="Arial" w:eastAsia="Times New Roman" w:hAnsi="Arial" w:cs="Arial"/>
          <w:sz w:val="24"/>
          <w:szCs w:val="24"/>
        </w:rPr>
        <w:t> want to empower Medicare to negotiate drug prices.</w:t>
      </w:r>
      <w:r w:rsidRPr="00506F14">
        <w:rPr>
          <w:rFonts w:ascii="Arial" w:eastAsia="Times New Roman" w:hAnsi="Arial" w:cs="Arial"/>
          <w:sz w:val="24"/>
          <w:szCs w:val="24"/>
        </w:rPr>
        <w:t xml:space="preserve"> The </w:t>
      </w:r>
      <w:r w:rsidR="000B6767" w:rsidRPr="00506F14">
        <w:rPr>
          <w:rFonts w:ascii="Arial" w:eastAsia="Times New Roman" w:hAnsi="Arial" w:cs="Arial"/>
          <w:sz w:val="24"/>
          <w:szCs w:val="24"/>
        </w:rPr>
        <w:t xml:space="preserve">report </w:t>
      </w:r>
      <w:r w:rsidRPr="00506F14">
        <w:rPr>
          <w:rFonts w:ascii="Arial" w:eastAsia="Times New Roman" w:hAnsi="Arial" w:cs="Arial"/>
          <w:sz w:val="24"/>
          <w:szCs w:val="24"/>
        </w:rPr>
        <w:t>card reflects the fact that</w:t>
      </w:r>
      <w:r w:rsidR="008136F0" w:rsidRPr="00506F14">
        <w:rPr>
          <w:rFonts w:ascii="Arial" w:eastAsia="Times New Roman" w:hAnsi="Arial" w:cs="Arial"/>
          <w:sz w:val="24"/>
          <w:szCs w:val="24"/>
        </w:rPr>
        <w:t xml:space="preserve"> </w:t>
      </w:r>
      <w:r w:rsidR="00F37155" w:rsidRPr="009B6859">
        <w:rPr>
          <w:rFonts w:ascii="Arial" w:eastAsia="Times New Roman" w:hAnsi="Arial" w:cs="Arial"/>
          <w:sz w:val="24"/>
          <w:szCs w:val="24"/>
        </w:rPr>
        <w:t>far</w:t>
      </w:r>
      <w:r w:rsidR="00F37155" w:rsidRPr="008139B9">
        <w:rPr>
          <w:rFonts w:ascii="Arial" w:eastAsia="Times New Roman" w:hAnsi="Arial" w:cs="Arial"/>
          <w:sz w:val="24"/>
          <w:szCs w:val="24"/>
        </w:rPr>
        <w:t xml:space="preserve"> </w:t>
      </w:r>
      <w:r w:rsidR="008136F0" w:rsidRPr="009B6859">
        <w:rPr>
          <w:rFonts w:ascii="Arial" w:eastAsia="Times New Roman" w:hAnsi="Arial" w:cs="Arial"/>
          <w:sz w:val="24"/>
          <w:szCs w:val="24"/>
        </w:rPr>
        <w:t>more</w:t>
      </w:r>
      <w:r w:rsidRPr="00506F14">
        <w:rPr>
          <w:rFonts w:ascii="Arial" w:eastAsia="Times New Roman" w:hAnsi="Arial" w:cs="Arial"/>
          <w:sz w:val="24"/>
          <w:szCs w:val="24"/>
        </w:rPr>
        <w:t xml:space="preserve"> Republican members of Congress are out of touch with the electorate</w:t>
      </w:r>
      <w:r w:rsidR="008136F0" w:rsidRPr="00506F14">
        <w:rPr>
          <w:rFonts w:ascii="Arial" w:eastAsia="Times New Roman" w:hAnsi="Arial" w:cs="Arial"/>
          <w:sz w:val="24"/>
          <w:szCs w:val="24"/>
        </w:rPr>
        <w:t xml:space="preserve">, but so are many Congressional Democrats. </w:t>
      </w:r>
    </w:p>
    <w:p w14:paraId="33B4E1A5" w14:textId="74F43C6E" w:rsidR="00C47EA7" w:rsidRPr="00506F14" w:rsidRDefault="00C47EA7" w:rsidP="00C47EA7">
      <w:pPr>
        <w:shd w:val="clear" w:color="auto" w:fill="FFFFFF"/>
        <w:spacing w:line="432" w:lineRule="atLeast"/>
        <w:rPr>
          <w:rFonts w:ascii="Arial" w:eastAsia="Times New Roman" w:hAnsi="Arial" w:cs="Arial"/>
          <w:sz w:val="24"/>
          <w:szCs w:val="24"/>
        </w:rPr>
      </w:pPr>
      <w:r w:rsidRPr="00506F14">
        <w:rPr>
          <w:rFonts w:ascii="Arial" w:eastAsia="Times New Roman" w:hAnsi="Arial" w:cs="Arial"/>
          <w:sz w:val="24"/>
          <w:szCs w:val="24"/>
        </w:rPr>
        <w:t xml:space="preserve">In the House of Representatives, there were of </w:t>
      </w:r>
      <w:r w:rsidR="00CC1420" w:rsidRPr="00506F14">
        <w:rPr>
          <w:rFonts w:ascii="Arial" w:eastAsia="Times New Roman" w:hAnsi="Arial" w:cs="Arial"/>
          <w:sz w:val="24"/>
          <w:szCs w:val="24"/>
        </w:rPr>
        <w:t>12-</w:t>
      </w:r>
      <w:r w:rsidRPr="00506F14">
        <w:rPr>
          <w:rFonts w:ascii="Arial" w:eastAsia="Times New Roman" w:hAnsi="Arial" w:cs="Arial"/>
          <w:sz w:val="24"/>
          <w:szCs w:val="24"/>
        </w:rPr>
        <w:t xml:space="preserve">As, </w:t>
      </w:r>
      <w:r w:rsidR="00CC1420" w:rsidRPr="00506F14">
        <w:rPr>
          <w:rFonts w:ascii="Arial" w:eastAsia="Times New Roman" w:hAnsi="Arial" w:cs="Arial"/>
          <w:sz w:val="24"/>
          <w:szCs w:val="24"/>
        </w:rPr>
        <w:t>210-</w:t>
      </w:r>
      <w:r w:rsidRPr="00506F14">
        <w:rPr>
          <w:rFonts w:ascii="Arial" w:eastAsia="Times New Roman" w:hAnsi="Arial" w:cs="Arial"/>
          <w:sz w:val="24"/>
          <w:szCs w:val="24"/>
        </w:rPr>
        <w:t xml:space="preserve">Bs, </w:t>
      </w:r>
      <w:r w:rsidR="00CC1420" w:rsidRPr="00506F14">
        <w:rPr>
          <w:rFonts w:ascii="Arial" w:eastAsia="Times New Roman" w:hAnsi="Arial" w:cs="Arial"/>
          <w:sz w:val="24"/>
          <w:szCs w:val="24"/>
        </w:rPr>
        <w:t>8-</w:t>
      </w:r>
      <w:r w:rsidRPr="00506F14">
        <w:rPr>
          <w:rFonts w:ascii="Arial" w:eastAsia="Times New Roman" w:hAnsi="Arial" w:cs="Arial"/>
          <w:sz w:val="24"/>
          <w:szCs w:val="24"/>
        </w:rPr>
        <w:t xml:space="preserve">Cs, </w:t>
      </w:r>
      <w:r w:rsidR="00CC1420" w:rsidRPr="00506F14">
        <w:rPr>
          <w:rFonts w:ascii="Arial" w:eastAsia="Times New Roman" w:hAnsi="Arial" w:cs="Arial"/>
          <w:sz w:val="24"/>
          <w:szCs w:val="24"/>
        </w:rPr>
        <w:t>33-</w:t>
      </w:r>
      <w:r w:rsidRPr="00506F14">
        <w:rPr>
          <w:rFonts w:ascii="Arial" w:eastAsia="Times New Roman" w:hAnsi="Arial" w:cs="Arial"/>
          <w:sz w:val="24"/>
          <w:szCs w:val="24"/>
        </w:rPr>
        <w:t xml:space="preserve">Ds, and </w:t>
      </w:r>
      <w:r w:rsidR="00CC1420" w:rsidRPr="00506F14">
        <w:rPr>
          <w:rFonts w:ascii="Arial" w:eastAsia="Times New Roman" w:hAnsi="Arial" w:cs="Arial"/>
          <w:sz w:val="24"/>
          <w:szCs w:val="24"/>
        </w:rPr>
        <w:t>166-</w:t>
      </w:r>
      <w:r w:rsidRPr="00506F14">
        <w:rPr>
          <w:rFonts w:ascii="Arial" w:eastAsia="Times New Roman" w:hAnsi="Arial" w:cs="Arial"/>
          <w:sz w:val="24"/>
          <w:szCs w:val="24"/>
        </w:rPr>
        <w:t>Fs. In the Senate there wer</w:t>
      </w:r>
      <w:r w:rsidR="00CC1420" w:rsidRPr="00506F14">
        <w:rPr>
          <w:rFonts w:ascii="Arial" w:eastAsia="Times New Roman" w:hAnsi="Arial" w:cs="Arial"/>
          <w:sz w:val="24"/>
          <w:szCs w:val="24"/>
        </w:rPr>
        <w:t>e 1</w:t>
      </w:r>
      <w:r w:rsidR="00DB0DE9">
        <w:rPr>
          <w:rFonts w:ascii="Arial" w:eastAsia="Times New Roman" w:hAnsi="Arial" w:cs="Arial"/>
          <w:sz w:val="24"/>
          <w:szCs w:val="24"/>
        </w:rPr>
        <w:t>5</w:t>
      </w:r>
      <w:r w:rsidR="00CC1420" w:rsidRPr="00506F14">
        <w:rPr>
          <w:rFonts w:ascii="Arial" w:eastAsia="Times New Roman" w:hAnsi="Arial" w:cs="Arial"/>
          <w:sz w:val="24"/>
          <w:szCs w:val="24"/>
        </w:rPr>
        <w:t>-As, 17-Bs, 1</w:t>
      </w:r>
      <w:r w:rsidR="00DB0DE9">
        <w:rPr>
          <w:rFonts w:ascii="Arial" w:eastAsia="Times New Roman" w:hAnsi="Arial" w:cs="Arial"/>
          <w:sz w:val="24"/>
          <w:szCs w:val="24"/>
        </w:rPr>
        <w:t>4</w:t>
      </w:r>
      <w:r w:rsidR="00CC1420" w:rsidRPr="00506F14">
        <w:rPr>
          <w:rFonts w:ascii="Arial" w:eastAsia="Times New Roman" w:hAnsi="Arial" w:cs="Arial"/>
          <w:sz w:val="24"/>
          <w:szCs w:val="24"/>
        </w:rPr>
        <w:t>-Cs, 2</w:t>
      </w:r>
      <w:r w:rsidR="00DB0DE9">
        <w:rPr>
          <w:rFonts w:ascii="Arial" w:eastAsia="Times New Roman" w:hAnsi="Arial" w:cs="Arial"/>
          <w:sz w:val="24"/>
          <w:szCs w:val="24"/>
        </w:rPr>
        <w:t>9</w:t>
      </w:r>
      <w:r w:rsidR="00CC1420" w:rsidRPr="00506F14">
        <w:rPr>
          <w:rFonts w:ascii="Arial" w:eastAsia="Times New Roman" w:hAnsi="Arial" w:cs="Arial"/>
          <w:sz w:val="24"/>
          <w:szCs w:val="24"/>
        </w:rPr>
        <w:t>-Ds, and 2</w:t>
      </w:r>
      <w:r w:rsidR="00DB0DE9">
        <w:rPr>
          <w:rFonts w:ascii="Arial" w:eastAsia="Times New Roman" w:hAnsi="Arial" w:cs="Arial"/>
          <w:sz w:val="24"/>
          <w:szCs w:val="24"/>
        </w:rPr>
        <w:t>4</w:t>
      </w:r>
      <w:r w:rsidR="00CC1420" w:rsidRPr="00506F14">
        <w:rPr>
          <w:rFonts w:ascii="Arial" w:eastAsia="Times New Roman" w:hAnsi="Arial" w:cs="Arial"/>
          <w:sz w:val="24"/>
          <w:szCs w:val="24"/>
        </w:rPr>
        <w:t>-Fs.</w:t>
      </w:r>
    </w:p>
    <w:p w14:paraId="1AC66F5D" w14:textId="77D82496" w:rsidR="00CC1420" w:rsidRPr="009B6859" w:rsidRDefault="008139B9" w:rsidP="009B6859">
      <w:pPr>
        <w:shd w:val="clear" w:color="auto" w:fill="FFFFFF"/>
        <w:spacing w:line="432" w:lineRule="atLeast"/>
        <w:jc w:val="center"/>
        <w:rPr>
          <w:rFonts w:ascii="Arial" w:eastAsia="Times New Roman" w:hAnsi="Arial" w:cs="Arial"/>
          <w:b/>
          <w:bCs/>
          <w:sz w:val="30"/>
          <w:szCs w:val="30"/>
        </w:rPr>
      </w:pPr>
      <w:r w:rsidRPr="009B6859">
        <w:rPr>
          <w:rFonts w:ascii="Arial" w:eastAsia="Times New Roman" w:hAnsi="Arial" w:cs="Arial"/>
          <w:b/>
          <w:bCs/>
          <w:sz w:val="30"/>
          <w:szCs w:val="30"/>
        </w:rPr>
        <w:t>GRADE BREAKDOWN BY PARTY IN THE HOUSE AND SENATE</w:t>
      </w:r>
    </w:p>
    <w:tbl>
      <w:tblPr>
        <w:tblStyle w:val="TableGrid"/>
        <w:tblW w:w="0" w:type="auto"/>
        <w:tblInd w:w="1315" w:type="dxa"/>
        <w:tblLook w:val="04A0" w:firstRow="1" w:lastRow="0" w:firstColumn="1" w:lastColumn="0" w:noHBand="0" w:noVBand="1"/>
      </w:tblPr>
      <w:tblGrid>
        <w:gridCol w:w="1537"/>
        <w:gridCol w:w="1324"/>
        <w:gridCol w:w="1325"/>
        <w:gridCol w:w="1325"/>
        <w:gridCol w:w="1325"/>
        <w:gridCol w:w="1325"/>
      </w:tblGrid>
      <w:tr w:rsidR="00C47EA7" w14:paraId="10E203E2" w14:textId="77777777" w:rsidTr="00506F14">
        <w:tc>
          <w:tcPr>
            <w:tcW w:w="1537" w:type="dxa"/>
            <w:shd w:val="clear" w:color="auto" w:fill="D9D9D9" w:themeFill="background1" w:themeFillShade="D9"/>
          </w:tcPr>
          <w:p w14:paraId="366B6D5B" w14:textId="77777777" w:rsidR="00C47EA7" w:rsidRDefault="00C47EA7" w:rsidP="006B3544">
            <w:pPr>
              <w:spacing w:line="432" w:lineRule="atLeast"/>
              <w:rPr>
                <w:rFonts w:ascii="Times New Roman" w:eastAsia="Times New Roman" w:hAnsi="Times New Roman" w:cs="Times New Roman"/>
                <w:sz w:val="24"/>
                <w:szCs w:val="24"/>
              </w:rPr>
            </w:pPr>
          </w:p>
        </w:tc>
        <w:tc>
          <w:tcPr>
            <w:tcW w:w="1324" w:type="dxa"/>
            <w:shd w:val="clear" w:color="auto" w:fill="D9D9D9" w:themeFill="background1" w:themeFillShade="D9"/>
          </w:tcPr>
          <w:p w14:paraId="524F123A" w14:textId="023C3F7D" w:rsidR="00C47EA7" w:rsidRPr="00CC1420" w:rsidRDefault="00C47EA7" w:rsidP="00CC1420">
            <w:pPr>
              <w:spacing w:line="432" w:lineRule="atLeast"/>
              <w:jc w:val="center"/>
              <w:rPr>
                <w:rFonts w:ascii="Arial" w:eastAsia="Times New Roman" w:hAnsi="Arial" w:cs="Arial"/>
                <w:sz w:val="24"/>
                <w:szCs w:val="24"/>
              </w:rPr>
            </w:pPr>
            <w:r w:rsidRPr="00CC1420">
              <w:rPr>
                <w:rFonts w:ascii="Arial" w:eastAsia="Times New Roman" w:hAnsi="Arial" w:cs="Arial"/>
                <w:sz w:val="24"/>
                <w:szCs w:val="24"/>
              </w:rPr>
              <w:t>A</w:t>
            </w:r>
          </w:p>
        </w:tc>
        <w:tc>
          <w:tcPr>
            <w:tcW w:w="1325" w:type="dxa"/>
            <w:shd w:val="clear" w:color="auto" w:fill="D9D9D9" w:themeFill="background1" w:themeFillShade="D9"/>
          </w:tcPr>
          <w:p w14:paraId="3E7B1090" w14:textId="5C5C472B" w:rsidR="00C47EA7" w:rsidRPr="00CC1420" w:rsidRDefault="00C47EA7" w:rsidP="00CC1420">
            <w:pPr>
              <w:spacing w:line="432" w:lineRule="atLeast"/>
              <w:jc w:val="center"/>
              <w:rPr>
                <w:rFonts w:ascii="Arial" w:eastAsia="Times New Roman" w:hAnsi="Arial" w:cs="Arial"/>
                <w:sz w:val="24"/>
                <w:szCs w:val="24"/>
              </w:rPr>
            </w:pPr>
            <w:r w:rsidRPr="00CC1420">
              <w:rPr>
                <w:rFonts w:ascii="Arial" w:eastAsia="Times New Roman" w:hAnsi="Arial" w:cs="Arial"/>
                <w:sz w:val="24"/>
                <w:szCs w:val="24"/>
              </w:rPr>
              <w:t>B</w:t>
            </w:r>
          </w:p>
        </w:tc>
        <w:tc>
          <w:tcPr>
            <w:tcW w:w="1325" w:type="dxa"/>
            <w:shd w:val="clear" w:color="auto" w:fill="D9D9D9" w:themeFill="background1" w:themeFillShade="D9"/>
          </w:tcPr>
          <w:p w14:paraId="123747D2" w14:textId="5B2335A2" w:rsidR="00C47EA7" w:rsidRPr="00CC1420" w:rsidRDefault="00C47EA7" w:rsidP="00CC1420">
            <w:pPr>
              <w:spacing w:line="432" w:lineRule="atLeast"/>
              <w:jc w:val="center"/>
              <w:rPr>
                <w:rFonts w:ascii="Arial" w:eastAsia="Times New Roman" w:hAnsi="Arial" w:cs="Arial"/>
                <w:sz w:val="24"/>
                <w:szCs w:val="24"/>
              </w:rPr>
            </w:pPr>
            <w:r w:rsidRPr="00CC1420">
              <w:rPr>
                <w:rFonts w:ascii="Arial" w:eastAsia="Times New Roman" w:hAnsi="Arial" w:cs="Arial"/>
                <w:sz w:val="24"/>
                <w:szCs w:val="24"/>
              </w:rPr>
              <w:t>C</w:t>
            </w:r>
          </w:p>
        </w:tc>
        <w:tc>
          <w:tcPr>
            <w:tcW w:w="1325" w:type="dxa"/>
            <w:shd w:val="clear" w:color="auto" w:fill="D9D9D9" w:themeFill="background1" w:themeFillShade="D9"/>
          </w:tcPr>
          <w:p w14:paraId="6DCAFF28" w14:textId="70CD5FBD" w:rsidR="00C47EA7" w:rsidRPr="00CC1420" w:rsidRDefault="00C47EA7" w:rsidP="00CC1420">
            <w:pPr>
              <w:spacing w:line="432" w:lineRule="atLeast"/>
              <w:jc w:val="center"/>
              <w:rPr>
                <w:rFonts w:ascii="Arial" w:eastAsia="Times New Roman" w:hAnsi="Arial" w:cs="Arial"/>
                <w:sz w:val="24"/>
                <w:szCs w:val="24"/>
              </w:rPr>
            </w:pPr>
            <w:r w:rsidRPr="00CC1420">
              <w:rPr>
                <w:rFonts w:ascii="Arial" w:eastAsia="Times New Roman" w:hAnsi="Arial" w:cs="Arial"/>
                <w:sz w:val="24"/>
                <w:szCs w:val="24"/>
              </w:rPr>
              <w:t>D</w:t>
            </w:r>
          </w:p>
        </w:tc>
        <w:tc>
          <w:tcPr>
            <w:tcW w:w="1325" w:type="dxa"/>
            <w:shd w:val="clear" w:color="auto" w:fill="D9D9D9" w:themeFill="background1" w:themeFillShade="D9"/>
          </w:tcPr>
          <w:p w14:paraId="1FAB8065" w14:textId="11DED857" w:rsidR="00C47EA7" w:rsidRPr="00CC1420" w:rsidRDefault="00C47EA7" w:rsidP="00CC1420">
            <w:pPr>
              <w:spacing w:line="432" w:lineRule="atLeast"/>
              <w:jc w:val="center"/>
              <w:rPr>
                <w:rFonts w:ascii="Arial" w:eastAsia="Times New Roman" w:hAnsi="Arial" w:cs="Arial"/>
                <w:sz w:val="24"/>
                <w:szCs w:val="24"/>
              </w:rPr>
            </w:pPr>
            <w:r w:rsidRPr="00CC1420">
              <w:rPr>
                <w:rFonts w:ascii="Arial" w:eastAsia="Times New Roman" w:hAnsi="Arial" w:cs="Arial"/>
                <w:sz w:val="24"/>
                <w:szCs w:val="24"/>
              </w:rPr>
              <w:t>F</w:t>
            </w:r>
          </w:p>
        </w:tc>
      </w:tr>
      <w:tr w:rsidR="00C47EA7" w14:paraId="53A3F62A" w14:textId="77777777" w:rsidTr="00506F14">
        <w:tc>
          <w:tcPr>
            <w:tcW w:w="1537" w:type="dxa"/>
            <w:shd w:val="clear" w:color="auto" w:fill="D9D9D9" w:themeFill="background1" w:themeFillShade="D9"/>
          </w:tcPr>
          <w:p w14:paraId="49BBADD2" w14:textId="20BA53F6" w:rsidR="00C47EA7" w:rsidRPr="00CC1420" w:rsidRDefault="00C47EA7" w:rsidP="006B3544">
            <w:pPr>
              <w:spacing w:line="432" w:lineRule="atLeast"/>
              <w:rPr>
                <w:rFonts w:ascii="Arial" w:eastAsia="Times New Roman" w:hAnsi="Arial" w:cs="Arial"/>
                <w:sz w:val="24"/>
                <w:szCs w:val="24"/>
              </w:rPr>
            </w:pPr>
            <w:r w:rsidRPr="00CC1420">
              <w:rPr>
                <w:rFonts w:ascii="Arial" w:eastAsia="Times New Roman" w:hAnsi="Arial" w:cs="Arial"/>
                <w:sz w:val="24"/>
                <w:szCs w:val="24"/>
              </w:rPr>
              <w:t>House Democrats</w:t>
            </w:r>
          </w:p>
        </w:tc>
        <w:tc>
          <w:tcPr>
            <w:tcW w:w="1324" w:type="dxa"/>
          </w:tcPr>
          <w:p w14:paraId="40083E63" w14:textId="7C827234"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12</w:t>
            </w:r>
          </w:p>
        </w:tc>
        <w:tc>
          <w:tcPr>
            <w:tcW w:w="1325" w:type="dxa"/>
          </w:tcPr>
          <w:p w14:paraId="174E216D" w14:textId="41B8955F"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207</w:t>
            </w:r>
          </w:p>
        </w:tc>
        <w:tc>
          <w:tcPr>
            <w:tcW w:w="1325" w:type="dxa"/>
          </w:tcPr>
          <w:p w14:paraId="2B6514B0" w14:textId="3FF0151A"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8</w:t>
            </w:r>
          </w:p>
        </w:tc>
        <w:tc>
          <w:tcPr>
            <w:tcW w:w="1325" w:type="dxa"/>
          </w:tcPr>
          <w:p w14:paraId="5FD75F5B" w14:textId="57632F00"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3</w:t>
            </w:r>
          </w:p>
        </w:tc>
        <w:tc>
          <w:tcPr>
            <w:tcW w:w="1325" w:type="dxa"/>
          </w:tcPr>
          <w:p w14:paraId="64720178" w14:textId="4D5D7E24"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3</w:t>
            </w:r>
          </w:p>
        </w:tc>
      </w:tr>
      <w:tr w:rsidR="00C47EA7" w14:paraId="45594931" w14:textId="77777777" w:rsidTr="00506F14">
        <w:tc>
          <w:tcPr>
            <w:tcW w:w="1537" w:type="dxa"/>
            <w:shd w:val="clear" w:color="auto" w:fill="D9D9D9" w:themeFill="background1" w:themeFillShade="D9"/>
          </w:tcPr>
          <w:p w14:paraId="54277F59" w14:textId="15F7B2D2" w:rsidR="00C47EA7" w:rsidRPr="00CC1420" w:rsidRDefault="00C47EA7" w:rsidP="006B3544">
            <w:pPr>
              <w:spacing w:line="432" w:lineRule="atLeast"/>
              <w:rPr>
                <w:rFonts w:ascii="Arial" w:eastAsia="Times New Roman" w:hAnsi="Arial" w:cs="Arial"/>
                <w:sz w:val="24"/>
                <w:szCs w:val="24"/>
              </w:rPr>
            </w:pPr>
            <w:r w:rsidRPr="00CC1420">
              <w:rPr>
                <w:rFonts w:ascii="Arial" w:eastAsia="Times New Roman" w:hAnsi="Arial" w:cs="Arial"/>
                <w:sz w:val="24"/>
                <w:szCs w:val="24"/>
              </w:rPr>
              <w:t>House Republicans</w:t>
            </w:r>
          </w:p>
        </w:tc>
        <w:tc>
          <w:tcPr>
            <w:tcW w:w="1324" w:type="dxa"/>
          </w:tcPr>
          <w:p w14:paraId="0A4D6E39" w14:textId="4D2E8E20"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0</w:t>
            </w:r>
          </w:p>
        </w:tc>
        <w:tc>
          <w:tcPr>
            <w:tcW w:w="1325" w:type="dxa"/>
          </w:tcPr>
          <w:p w14:paraId="578A41F8" w14:textId="2F89F23E"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3</w:t>
            </w:r>
          </w:p>
        </w:tc>
        <w:tc>
          <w:tcPr>
            <w:tcW w:w="1325" w:type="dxa"/>
          </w:tcPr>
          <w:p w14:paraId="6E11A8F3" w14:textId="0625253A"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0</w:t>
            </w:r>
          </w:p>
        </w:tc>
        <w:tc>
          <w:tcPr>
            <w:tcW w:w="1325" w:type="dxa"/>
          </w:tcPr>
          <w:p w14:paraId="368B54A9" w14:textId="031F0082"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30</w:t>
            </w:r>
          </w:p>
        </w:tc>
        <w:tc>
          <w:tcPr>
            <w:tcW w:w="1325" w:type="dxa"/>
          </w:tcPr>
          <w:p w14:paraId="1A3B9DE8" w14:textId="5D2E1EB9"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163</w:t>
            </w:r>
          </w:p>
        </w:tc>
      </w:tr>
      <w:tr w:rsidR="00C47EA7" w14:paraId="314AE9C9" w14:textId="77777777" w:rsidTr="00506F14">
        <w:tc>
          <w:tcPr>
            <w:tcW w:w="1537" w:type="dxa"/>
            <w:shd w:val="clear" w:color="auto" w:fill="D9D9D9" w:themeFill="background1" w:themeFillShade="D9"/>
          </w:tcPr>
          <w:p w14:paraId="0D59BD89" w14:textId="6A70C258" w:rsidR="00C47EA7" w:rsidRPr="00CC1420" w:rsidRDefault="00C47EA7" w:rsidP="006B3544">
            <w:pPr>
              <w:spacing w:line="432" w:lineRule="atLeast"/>
              <w:rPr>
                <w:rFonts w:ascii="Arial" w:eastAsia="Times New Roman" w:hAnsi="Arial" w:cs="Arial"/>
                <w:sz w:val="24"/>
                <w:szCs w:val="24"/>
              </w:rPr>
            </w:pPr>
            <w:r w:rsidRPr="00CC1420">
              <w:rPr>
                <w:rFonts w:ascii="Arial" w:eastAsia="Times New Roman" w:hAnsi="Arial" w:cs="Arial"/>
                <w:sz w:val="24"/>
                <w:szCs w:val="24"/>
              </w:rPr>
              <w:t>Senate Democrats</w:t>
            </w:r>
          </w:p>
        </w:tc>
        <w:tc>
          <w:tcPr>
            <w:tcW w:w="1324" w:type="dxa"/>
          </w:tcPr>
          <w:p w14:paraId="46C8F75A" w14:textId="58BF3C2C"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1</w:t>
            </w:r>
            <w:r w:rsidR="004E4B4A">
              <w:rPr>
                <w:rFonts w:ascii="Arial" w:eastAsia="Times New Roman" w:hAnsi="Arial" w:cs="Arial"/>
                <w:sz w:val="24"/>
                <w:szCs w:val="24"/>
              </w:rPr>
              <w:t>4</w:t>
            </w:r>
          </w:p>
        </w:tc>
        <w:tc>
          <w:tcPr>
            <w:tcW w:w="1325" w:type="dxa"/>
          </w:tcPr>
          <w:p w14:paraId="26C61595" w14:textId="04684644"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14</w:t>
            </w:r>
          </w:p>
        </w:tc>
        <w:tc>
          <w:tcPr>
            <w:tcW w:w="1325" w:type="dxa"/>
          </w:tcPr>
          <w:p w14:paraId="1836BF76" w14:textId="3B7459B3" w:rsidR="00C47EA7" w:rsidRPr="00CC1420" w:rsidRDefault="004E4B4A" w:rsidP="00CC1420">
            <w:pPr>
              <w:spacing w:line="432" w:lineRule="atLeast"/>
              <w:jc w:val="right"/>
              <w:rPr>
                <w:rFonts w:ascii="Arial" w:eastAsia="Times New Roman" w:hAnsi="Arial" w:cs="Arial"/>
                <w:sz w:val="24"/>
                <w:szCs w:val="24"/>
              </w:rPr>
            </w:pPr>
            <w:r>
              <w:rPr>
                <w:rFonts w:ascii="Arial" w:eastAsia="Times New Roman" w:hAnsi="Arial" w:cs="Arial"/>
                <w:sz w:val="24"/>
                <w:szCs w:val="24"/>
              </w:rPr>
              <w:t>7</w:t>
            </w:r>
          </w:p>
        </w:tc>
        <w:tc>
          <w:tcPr>
            <w:tcW w:w="1325" w:type="dxa"/>
          </w:tcPr>
          <w:p w14:paraId="075BCC8A" w14:textId="06997E3A"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7</w:t>
            </w:r>
          </w:p>
        </w:tc>
        <w:tc>
          <w:tcPr>
            <w:tcW w:w="1325" w:type="dxa"/>
          </w:tcPr>
          <w:p w14:paraId="67C28639" w14:textId="14BB46A0"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5</w:t>
            </w:r>
          </w:p>
        </w:tc>
      </w:tr>
      <w:tr w:rsidR="00C47EA7" w14:paraId="3D54DF87" w14:textId="77777777" w:rsidTr="00506F14">
        <w:tc>
          <w:tcPr>
            <w:tcW w:w="1537" w:type="dxa"/>
            <w:shd w:val="clear" w:color="auto" w:fill="D9D9D9" w:themeFill="background1" w:themeFillShade="D9"/>
          </w:tcPr>
          <w:p w14:paraId="21F796F8" w14:textId="1156B55D" w:rsidR="00C47EA7" w:rsidRPr="00CC1420" w:rsidRDefault="00C47EA7" w:rsidP="006B3544">
            <w:pPr>
              <w:spacing w:line="432" w:lineRule="atLeast"/>
              <w:rPr>
                <w:rFonts w:ascii="Arial" w:eastAsia="Times New Roman" w:hAnsi="Arial" w:cs="Arial"/>
                <w:sz w:val="24"/>
                <w:szCs w:val="24"/>
              </w:rPr>
            </w:pPr>
            <w:r w:rsidRPr="00CC1420">
              <w:rPr>
                <w:rFonts w:ascii="Arial" w:eastAsia="Times New Roman" w:hAnsi="Arial" w:cs="Arial"/>
                <w:sz w:val="24"/>
                <w:szCs w:val="24"/>
              </w:rPr>
              <w:t>Senate Republicans</w:t>
            </w:r>
          </w:p>
        </w:tc>
        <w:tc>
          <w:tcPr>
            <w:tcW w:w="1324" w:type="dxa"/>
          </w:tcPr>
          <w:p w14:paraId="32675E7E" w14:textId="79A1E936" w:rsidR="00C47EA7" w:rsidRPr="00CC1420" w:rsidRDefault="004E4B4A" w:rsidP="00CC1420">
            <w:pPr>
              <w:spacing w:line="432" w:lineRule="atLeast"/>
              <w:jc w:val="right"/>
              <w:rPr>
                <w:rFonts w:ascii="Arial" w:eastAsia="Times New Roman" w:hAnsi="Arial" w:cs="Arial"/>
                <w:sz w:val="24"/>
                <w:szCs w:val="24"/>
              </w:rPr>
            </w:pPr>
            <w:r>
              <w:rPr>
                <w:rFonts w:ascii="Arial" w:eastAsia="Times New Roman" w:hAnsi="Arial" w:cs="Arial"/>
                <w:sz w:val="24"/>
                <w:szCs w:val="24"/>
              </w:rPr>
              <w:t>1</w:t>
            </w:r>
          </w:p>
        </w:tc>
        <w:tc>
          <w:tcPr>
            <w:tcW w:w="1325" w:type="dxa"/>
          </w:tcPr>
          <w:p w14:paraId="42A0DCAB" w14:textId="2F5C61EA"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3</w:t>
            </w:r>
          </w:p>
        </w:tc>
        <w:tc>
          <w:tcPr>
            <w:tcW w:w="1325" w:type="dxa"/>
          </w:tcPr>
          <w:p w14:paraId="303E5E3E" w14:textId="537CBDDE" w:rsidR="00C47EA7" w:rsidRPr="00CC1420" w:rsidRDefault="004E4B4A" w:rsidP="00CC1420">
            <w:pPr>
              <w:spacing w:line="432" w:lineRule="atLeast"/>
              <w:jc w:val="right"/>
              <w:rPr>
                <w:rFonts w:ascii="Arial" w:eastAsia="Times New Roman" w:hAnsi="Arial" w:cs="Arial"/>
                <w:sz w:val="24"/>
                <w:szCs w:val="24"/>
              </w:rPr>
            </w:pPr>
            <w:r>
              <w:rPr>
                <w:rFonts w:ascii="Arial" w:eastAsia="Times New Roman" w:hAnsi="Arial" w:cs="Arial"/>
                <w:sz w:val="24"/>
                <w:szCs w:val="24"/>
              </w:rPr>
              <w:t>7</w:t>
            </w:r>
          </w:p>
        </w:tc>
        <w:tc>
          <w:tcPr>
            <w:tcW w:w="1325" w:type="dxa"/>
          </w:tcPr>
          <w:p w14:paraId="63B24D5C" w14:textId="738CD439" w:rsidR="00C47EA7" w:rsidRPr="00CC1420" w:rsidRDefault="00CC1420" w:rsidP="00CC1420">
            <w:pPr>
              <w:spacing w:line="432" w:lineRule="atLeast"/>
              <w:jc w:val="right"/>
              <w:rPr>
                <w:rFonts w:ascii="Arial" w:eastAsia="Times New Roman" w:hAnsi="Arial" w:cs="Arial"/>
                <w:sz w:val="24"/>
                <w:szCs w:val="24"/>
              </w:rPr>
            </w:pPr>
            <w:r w:rsidRPr="00CC1420">
              <w:rPr>
                <w:rFonts w:ascii="Arial" w:eastAsia="Times New Roman" w:hAnsi="Arial" w:cs="Arial"/>
                <w:sz w:val="24"/>
                <w:szCs w:val="24"/>
              </w:rPr>
              <w:t>2</w:t>
            </w:r>
            <w:r w:rsidR="004E4B4A">
              <w:rPr>
                <w:rFonts w:ascii="Arial" w:eastAsia="Times New Roman" w:hAnsi="Arial" w:cs="Arial"/>
                <w:sz w:val="24"/>
                <w:szCs w:val="24"/>
              </w:rPr>
              <w:t>2</w:t>
            </w:r>
          </w:p>
        </w:tc>
        <w:tc>
          <w:tcPr>
            <w:tcW w:w="1325" w:type="dxa"/>
          </w:tcPr>
          <w:p w14:paraId="4A4E9E49" w14:textId="7CB68218" w:rsidR="00C47EA7" w:rsidRPr="00CC1420" w:rsidRDefault="004E4B4A" w:rsidP="00CC1420">
            <w:pPr>
              <w:spacing w:line="432" w:lineRule="atLeast"/>
              <w:jc w:val="right"/>
              <w:rPr>
                <w:rFonts w:ascii="Arial" w:eastAsia="Times New Roman" w:hAnsi="Arial" w:cs="Arial"/>
                <w:sz w:val="24"/>
                <w:szCs w:val="24"/>
              </w:rPr>
            </w:pPr>
            <w:r>
              <w:rPr>
                <w:rFonts w:ascii="Arial" w:eastAsia="Times New Roman" w:hAnsi="Arial" w:cs="Arial"/>
                <w:sz w:val="24"/>
                <w:szCs w:val="24"/>
              </w:rPr>
              <w:t>19</w:t>
            </w:r>
          </w:p>
        </w:tc>
      </w:tr>
      <w:tr w:rsidR="00C47EA7" w14:paraId="5533E44B" w14:textId="77777777" w:rsidTr="00506F14">
        <w:tc>
          <w:tcPr>
            <w:tcW w:w="1537" w:type="dxa"/>
          </w:tcPr>
          <w:p w14:paraId="7C101661" w14:textId="24E7B079" w:rsidR="00C47EA7" w:rsidRPr="00D253E9" w:rsidRDefault="00C47EA7" w:rsidP="006B3544">
            <w:pPr>
              <w:spacing w:line="432" w:lineRule="atLeast"/>
              <w:rPr>
                <w:rFonts w:ascii="Arial" w:eastAsia="Times New Roman" w:hAnsi="Arial" w:cs="Arial"/>
                <w:b/>
                <w:bCs/>
                <w:sz w:val="24"/>
                <w:szCs w:val="24"/>
              </w:rPr>
            </w:pPr>
            <w:r w:rsidRPr="00D253E9">
              <w:rPr>
                <w:rFonts w:ascii="Arial" w:eastAsia="Times New Roman" w:hAnsi="Arial" w:cs="Arial"/>
                <w:b/>
                <w:bCs/>
                <w:sz w:val="24"/>
                <w:szCs w:val="24"/>
              </w:rPr>
              <w:t>Total</w:t>
            </w:r>
          </w:p>
        </w:tc>
        <w:tc>
          <w:tcPr>
            <w:tcW w:w="1324" w:type="dxa"/>
          </w:tcPr>
          <w:p w14:paraId="10378D5D" w14:textId="00A9C86F" w:rsidR="00C47EA7" w:rsidRPr="00D253E9" w:rsidRDefault="00CC1420" w:rsidP="00CC1420">
            <w:pPr>
              <w:spacing w:line="432" w:lineRule="atLeast"/>
              <w:jc w:val="right"/>
              <w:rPr>
                <w:rFonts w:ascii="Arial" w:eastAsia="Times New Roman" w:hAnsi="Arial" w:cs="Arial"/>
                <w:b/>
                <w:bCs/>
                <w:sz w:val="24"/>
                <w:szCs w:val="24"/>
              </w:rPr>
            </w:pPr>
            <w:r w:rsidRPr="00D253E9">
              <w:rPr>
                <w:rFonts w:ascii="Arial" w:eastAsia="Times New Roman" w:hAnsi="Arial" w:cs="Arial"/>
                <w:b/>
                <w:bCs/>
                <w:sz w:val="24"/>
                <w:szCs w:val="24"/>
              </w:rPr>
              <w:t>2</w:t>
            </w:r>
            <w:r w:rsidR="00DB0DE9">
              <w:rPr>
                <w:rFonts w:ascii="Arial" w:eastAsia="Times New Roman" w:hAnsi="Arial" w:cs="Arial"/>
                <w:b/>
                <w:bCs/>
                <w:sz w:val="24"/>
                <w:szCs w:val="24"/>
              </w:rPr>
              <w:t>7</w:t>
            </w:r>
          </w:p>
        </w:tc>
        <w:tc>
          <w:tcPr>
            <w:tcW w:w="1325" w:type="dxa"/>
          </w:tcPr>
          <w:p w14:paraId="3E36E1A8" w14:textId="0C7B0B97" w:rsidR="00C47EA7" w:rsidRPr="00D253E9" w:rsidRDefault="00CC1420" w:rsidP="00CC1420">
            <w:pPr>
              <w:spacing w:line="432" w:lineRule="atLeast"/>
              <w:jc w:val="right"/>
              <w:rPr>
                <w:rFonts w:ascii="Arial" w:eastAsia="Times New Roman" w:hAnsi="Arial" w:cs="Arial"/>
                <w:b/>
                <w:bCs/>
                <w:sz w:val="24"/>
                <w:szCs w:val="24"/>
              </w:rPr>
            </w:pPr>
            <w:r w:rsidRPr="00D253E9">
              <w:rPr>
                <w:rFonts w:ascii="Arial" w:eastAsia="Times New Roman" w:hAnsi="Arial" w:cs="Arial"/>
                <w:b/>
                <w:bCs/>
                <w:sz w:val="24"/>
                <w:szCs w:val="24"/>
              </w:rPr>
              <w:t>22</w:t>
            </w:r>
            <w:r w:rsidR="00DB0DE9">
              <w:rPr>
                <w:rFonts w:ascii="Arial" w:eastAsia="Times New Roman" w:hAnsi="Arial" w:cs="Arial"/>
                <w:b/>
                <w:bCs/>
                <w:sz w:val="24"/>
                <w:szCs w:val="24"/>
              </w:rPr>
              <w:t>7</w:t>
            </w:r>
          </w:p>
        </w:tc>
        <w:tc>
          <w:tcPr>
            <w:tcW w:w="1325" w:type="dxa"/>
          </w:tcPr>
          <w:p w14:paraId="5A7BBEB3" w14:textId="67785B59" w:rsidR="00C47EA7" w:rsidRPr="00D253E9" w:rsidRDefault="00CC1420" w:rsidP="00CC1420">
            <w:pPr>
              <w:spacing w:line="432" w:lineRule="atLeast"/>
              <w:jc w:val="right"/>
              <w:rPr>
                <w:rFonts w:ascii="Arial" w:eastAsia="Times New Roman" w:hAnsi="Arial" w:cs="Arial"/>
                <w:b/>
                <w:bCs/>
                <w:sz w:val="24"/>
                <w:szCs w:val="24"/>
              </w:rPr>
            </w:pPr>
            <w:r w:rsidRPr="00D253E9">
              <w:rPr>
                <w:rFonts w:ascii="Arial" w:eastAsia="Times New Roman" w:hAnsi="Arial" w:cs="Arial"/>
                <w:b/>
                <w:bCs/>
                <w:sz w:val="24"/>
                <w:szCs w:val="24"/>
              </w:rPr>
              <w:t>2</w:t>
            </w:r>
            <w:r w:rsidR="00DB0DE9">
              <w:rPr>
                <w:rFonts w:ascii="Arial" w:eastAsia="Times New Roman" w:hAnsi="Arial" w:cs="Arial"/>
                <w:b/>
                <w:bCs/>
                <w:sz w:val="24"/>
                <w:szCs w:val="24"/>
              </w:rPr>
              <w:t>2</w:t>
            </w:r>
          </w:p>
        </w:tc>
        <w:tc>
          <w:tcPr>
            <w:tcW w:w="1325" w:type="dxa"/>
          </w:tcPr>
          <w:p w14:paraId="584FBC9B" w14:textId="0F555338" w:rsidR="00C47EA7" w:rsidRPr="00D253E9" w:rsidRDefault="00CC1420" w:rsidP="00CC1420">
            <w:pPr>
              <w:spacing w:line="432" w:lineRule="atLeast"/>
              <w:jc w:val="right"/>
              <w:rPr>
                <w:rFonts w:ascii="Arial" w:eastAsia="Times New Roman" w:hAnsi="Arial" w:cs="Arial"/>
                <w:b/>
                <w:bCs/>
                <w:sz w:val="24"/>
                <w:szCs w:val="24"/>
              </w:rPr>
            </w:pPr>
            <w:r w:rsidRPr="00D253E9">
              <w:rPr>
                <w:rFonts w:ascii="Arial" w:eastAsia="Times New Roman" w:hAnsi="Arial" w:cs="Arial"/>
                <w:b/>
                <w:bCs/>
                <w:sz w:val="24"/>
                <w:szCs w:val="24"/>
              </w:rPr>
              <w:t>6</w:t>
            </w:r>
            <w:r w:rsidR="00DB0DE9">
              <w:rPr>
                <w:rFonts w:ascii="Arial" w:eastAsia="Times New Roman" w:hAnsi="Arial" w:cs="Arial"/>
                <w:b/>
                <w:bCs/>
                <w:sz w:val="24"/>
                <w:szCs w:val="24"/>
              </w:rPr>
              <w:t>2</w:t>
            </w:r>
          </w:p>
        </w:tc>
        <w:tc>
          <w:tcPr>
            <w:tcW w:w="1325" w:type="dxa"/>
          </w:tcPr>
          <w:p w14:paraId="06036F83" w14:textId="57663A19" w:rsidR="00C47EA7" w:rsidRPr="00D253E9" w:rsidRDefault="00CC1420" w:rsidP="00CC1420">
            <w:pPr>
              <w:spacing w:line="432" w:lineRule="atLeast"/>
              <w:jc w:val="right"/>
              <w:rPr>
                <w:rFonts w:ascii="Arial" w:eastAsia="Times New Roman" w:hAnsi="Arial" w:cs="Arial"/>
                <w:b/>
                <w:bCs/>
                <w:sz w:val="24"/>
                <w:szCs w:val="24"/>
              </w:rPr>
            </w:pPr>
            <w:r w:rsidRPr="00D253E9">
              <w:rPr>
                <w:rFonts w:ascii="Arial" w:eastAsia="Times New Roman" w:hAnsi="Arial" w:cs="Arial"/>
                <w:b/>
                <w:bCs/>
                <w:sz w:val="24"/>
                <w:szCs w:val="24"/>
              </w:rPr>
              <w:t>19</w:t>
            </w:r>
            <w:r w:rsidR="00DB0DE9">
              <w:rPr>
                <w:rFonts w:ascii="Arial" w:eastAsia="Times New Roman" w:hAnsi="Arial" w:cs="Arial"/>
                <w:b/>
                <w:bCs/>
                <w:sz w:val="24"/>
                <w:szCs w:val="24"/>
              </w:rPr>
              <w:t>0</w:t>
            </w:r>
          </w:p>
        </w:tc>
      </w:tr>
    </w:tbl>
    <w:p w14:paraId="5774B79D" w14:textId="77777777" w:rsidR="00C47EA7" w:rsidRPr="006B3544" w:rsidRDefault="00C47EA7" w:rsidP="006B3544">
      <w:pPr>
        <w:shd w:val="clear" w:color="auto" w:fill="FFFFFF"/>
        <w:spacing w:line="432" w:lineRule="atLeast"/>
        <w:rPr>
          <w:rFonts w:ascii="Times New Roman" w:eastAsia="Times New Roman" w:hAnsi="Times New Roman" w:cs="Times New Roman"/>
          <w:sz w:val="24"/>
          <w:szCs w:val="24"/>
        </w:rPr>
      </w:pPr>
    </w:p>
    <w:p w14:paraId="2B0E37AC" w14:textId="77777777" w:rsidR="00506F14" w:rsidRDefault="00506F14" w:rsidP="006B3544">
      <w:pPr>
        <w:shd w:val="clear" w:color="auto" w:fill="FFFFFF"/>
        <w:spacing w:line="432" w:lineRule="atLeast"/>
        <w:rPr>
          <w:rFonts w:ascii="Arial" w:eastAsia="Times New Roman" w:hAnsi="Arial" w:cs="Arial"/>
          <w:sz w:val="24"/>
          <w:szCs w:val="24"/>
        </w:rPr>
      </w:pPr>
    </w:p>
    <w:p w14:paraId="0B3D9C43" w14:textId="6FBF15E5" w:rsidR="006B3544" w:rsidRPr="00506F14" w:rsidRDefault="006B3544" w:rsidP="006B3544">
      <w:pPr>
        <w:shd w:val="clear" w:color="auto" w:fill="FFFFFF"/>
        <w:spacing w:line="432" w:lineRule="atLeast"/>
        <w:rPr>
          <w:rFonts w:ascii="Arial" w:eastAsia="Times New Roman" w:hAnsi="Arial" w:cs="Arial"/>
          <w:sz w:val="24"/>
          <w:szCs w:val="24"/>
        </w:rPr>
      </w:pPr>
      <w:r w:rsidRPr="00506F14">
        <w:rPr>
          <w:rFonts w:ascii="Arial" w:eastAsia="Times New Roman" w:hAnsi="Arial" w:cs="Arial"/>
          <w:sz w:val="24"/>
          <w:szCs w:val="24"/>
        </w:rPr>
        <w:lastRenderedPageBreak/>
        <w:t>"Politicians who want to take a stand on drug prices can fill out the Prescription Justice questionnaire</w:t>
      </w:r>
      <w:r w:rsidR="00F37155" w:rsidRPr="00506F14">
        <w:rPr>
          <w:rFonts w:ascii="Arial" w:eastAsia="Times New Roman" w:hAnsi="Arial" w:cs="Arial"/>
          <w:sz w:val="24"/>
          <w:szCs w:val="24"/>
        </w:rPr>
        <w:t>. We call it the Prescription Justice Pledge</w:t>
      </w:r>
      <w:r w:rsidRPr="00506F14">
        <w:rPr>
          <w:rFonts w:ascii="Arial" w:eastAsia="Times New Roman" w:hAnsi="Arial" w:cs="Arial"/>
          <w:sz w:val="24"/>
          <w:szCs w:val="24"/>
        </w:rPr>
        <w:t xml:space="preserve">" said Jodi Dart, Executive Director of Prescription Justice. </w:t>
      </w:r>
      <w:r w:rsidR="003D1E32" w:rsidRPr="00506F14">
        <w:rPr>
          <w:rFonts w:ascii="Arial" w:eastAsia="Times New Roman" w:hAnsi="Arial" w:cs="Arial"/>
          <w:sz w:val="24"/>
          <w:szCs w:val="24"/>
        </w:rPr>
        <w:t>Members of Congress can raise their grades by going on the record on the organization's </w:t>
      </w:r>
      <w:hyperlink r:id="rId10" w:history="1">
        <w:r w:rsidR="003D1E32" w:rsidRPr="00506F14">
          <w:rPr>
            <w:rFonts w:ascii="Arial" w:eastAsia="Times New Roman" w:hAnsi="Arial" w:cs="Arial"/>
            <w:sz w:val="24"/>
            <w:szCs w:val="24"/>
            <w:u w:val="single"/>
          </w:rPr>
          <w:t>policy platform</w:t>
        </w:r>
      </w:hyperlink>
      <w:r w:rsidR="003D1E32" w:rsidRPr="00506F14">
        <w:rPr>
          <w:rFonts w:ascii="Arial" w:eastAsia="Times New Roman" w:hAnsi="Arial" w:cs="Arial"/>
          <w:sz w:val="24"/>
          <w:szCs w:val="24"/>
        </w:rPr>
        <w:t xml:space="preserve">. </w:t>
      </w:r>
      <w:r w:rsidRPr="00506F14">
        <w:rPr>
          <w:rFonts w:ascii="Arial" w:eastAsia="Times New Roman" w:hAnsi="Arial" w:cs="Arial"/>
          <w:sz w:val="24"/>
          <w:szCs w:val="24"/>
        </w:rPr>
        <w:t xml:space="preserve">"For each yes answer they give, </w:t>
      </w:r>
      <w:r w:rsidR="008139B9">
        <w:rPr>
          <w:rFonts w:ascii="Arial" w:eastAsia="Times New Roman" w:hAnsi="Arial" w:cs="Arial"/>
          <w:sz w:val="24"/>
          <w:szCs w:val="24"/>
        </w:rPr>
        <w:t xml:space="preserve">members </w:t>
      </w:r>
      <w:r w:rsidRPr="00506F14">
        <w:rPr>
          <w:rFonts w:ascii="Arial" w:eastAsia="Times New Roman" w:hAnsi="Arial" w:cs="Arial"/>
          <w:sz w:val="24"/>
          <w:szCs w:val="24"/>
        </w:rPr>
        <w:t xml:space="preserve">are awarded </w:t>
      </w:r>
      <w:r w:rsidR="00D91052" w:rsidRPr="00506F14">
        <w:rPr>
          <w:rFonts w:ascii="Arial" w:eastAsia="Times New Roman" w:hAnsi="Arial" w:cs="Arial"/>
          <w:sz w:val="24"/>
          <w:szCs w:val="24"/>
        </w:rPr>
        <w:t xml:space="preserve">2 </w:t>
      </w:r>
      <w:r w:rsidR="00D004C0" w:rsidRPr="00506F14">
        <w:rPr>
          <w:rFonts w:ascii="Arial" w:eastAsia="Times New Roman" w:hAnsi="Arial" w:cs="Arial"/>
          <w:sz w:val="24"/>
          <w:szCs w:val="24"/>
        </w:rPr>
        <w:t xml:space="preserve">raw score </w:t>
      </w:r>
      <w:r w:rsidRPr="00506F14">
        <w:rPr>
          <w:rFonts w:ascii="Arial" w:eastAsia="Times New Roman" w:hAnsi="Arial" w:cs="Arial"/>
          <w:sz w:val="24"/>
          <w:szCs w:val="24"/>
        </w:rPr>
        <w:t xml:space="preserve">points toward a new or higher grade. </w:t>
      </w:r>
      <w:r w:rsidR="008139B9">
        <w:rPr>
          <w:rFonts w:ascii="Arial" w:eastAsia="Times New Roman" w:hAnsi="Arial" w:cs="Arial"/>
          <w:sz w:val="24"/>
          <w:szCs w:val="24"/>
        </w:rPr>
        <w:t xml:space="preserve">Members who </w:t>
      </w:r>
      <w:r w:rsidR="00F37155" w:rsidRPr="00506F14">
        <w:rPr>
          <w:rFonts w:ascii="Arial" w:eastAsia="Times New Roman" w:hAnsi="Arial" w:cs="Arial"/>
          <w:sz w:val="24"/>
          <w:szCs w:val="24"/>
        </w:rPr>
        <w:t xml:space="preserve">entirely commit to the pledge go up a full grade. </w:t>
      </w:r>
      <w:r w:rsidRPr="00506F14">
        <w:rPr>
          <w:rFonts w:ascii="Arial" w:eastAsia="Times New Roman" w:hAnsi="Arial" w:cs="Arial"/>
          <w:sz w:val="24"/>
          <w:szCs w:val="24"/>
        </w:rPr>
        <w:t xml:space="preserve">As a long-time Republican voter, I would like to see members of my party begin to move on this issue and give their voters the relief </w:t>
      </w:r>
      <w:r w:rsidR="00EA1D51" w:rsidRPr="00506F14">
        <w:rPr>
          <w:rFonts w:ascii="Arial" w:eastAsia="Times New Roman" w:hAnsi="Arial" w:cs="Arial"/>
          <w:sz w:val="24"/>
          <w:szCs w:val="24"/>
        </w:rPr>
        <w:t xml:space="preserve">they need </w:t>
      </w:r>
      <w:r w:rsidRPr="00506F14">
        <w:rPr>
          <w:rFonts w:ascii="Arial" w:eastAsia="Times New Roman" w:hAnsi="Arial" w:cs="Arial"/>
          <w:sz w:val="24"/>
          <w:szCs w:val="24"/>
        </w:rPr>
        <w:t>on drug prices</w:t>
      </w:r>
      <w:r w:rsidR="00EA1D51" w:rsidRPr="00506F14">
        <w:rPr>
          <w:rFonts w:ascii="Arial" w:eastAsia="Times New Roman" w:hAnsi="Arial" w:cs="Arial"/>
          <w:sz w:val="24"/>
          <w:szCs w:val="24"/>
        </w:rPr>
        <w:t>.”</w:t>
      </w:r>
    </w:p>
    <w:p w14:paraId="57C87300" w14:textId="092E1A69" w:rsidR="00EA17CF" w:rsidRPr="00506F14" w:rsidRDefault="00184C9E" w:rsidP="006B3544">
      <w:pPr>
        <w:shd w:val="clear" w:color="auto" w:fill="FFFFFF"/>
        <w:spacing w:line="432" w:lineRule="atLeast"/>
        <w:rPr>
          <w:rFonts w:ascii="Times New Roman" w:eastAsia="Times New Roman" w:hAnsi="Times New Roman" w:cs="Times New Roman"/>
          <w:sz w:val="24"/>
          <w:szCs w:val="24"/>
        </w:rPr>
      </w:pPr>
      <w:r>
        <w:rPr>
          <w:rFonts w:ascii="Arial" w:eastAsia="Times New Roman" w:hAnsi="Arial" w:cs="Arial"/>
          <w:sz w:val="24"/>
          <w:szCs w:val="24"/>
        </w:rPr>
        <w:t xml:space="preserve">In addition to the grade which is available at </w:t>
      </w:r>
      <w:hyperlink r:id="rId11" w:history="1">
        <w:r>
          <w:rPr>
            <w:rStyle w:val="Hyperlink"/>
          </w:rPr>
          <w:t>https://prescriptionjustice.org/</w:t>
        </w:r>
      </w:hyperlink>
      <w:r>
        <w:t xml:space="preserve">, </w:t>
      </w:r>
      <w:r>
        <w:rPr>
          <w:rFonts w:ascii="Arial" w:eastAsia="Times New Roman" w:hAnsi="Arial" w:cs="Arial"/>
          <w:sz w:val="24"/>
          <w:szCs w:val="24"/>
        </w:rPr>
        <w:t xml:space="preserve">Prescription Justice will also offer an online presentation for journalists, members of Congress, advocacy groups and voters to explain how the report card works. For access to the presentation, please contact Jodi Dart. </w:t>
      </w:r>
    </w:p>
    <w:p w14:paraId="55A066D2" w14:textId="77777777" w:rsidR="006B3544" w:rsidRPr="00506F14" w:rsidRDefault="006B3544" w:rsidP="006B3544">
      <w:pPr>
        <w:shd w:val="clear" w:color="auto" w:fill="FFFFFF"/>
        <w:spacing w:line="432" w:lineRule="atLeast"/>
        <w:rPr>
          <w:rFonts w:ascii="Times New Roman" w:eastAsia="Times New Roman" w:hAnsi="Times New Roman" w:cs="Times New Roman"/>
          <w:sz w:val="24"/>
          <w:szCs w:val="24"/>
        </w:rPr>
      </w:pPr>
      <w:r w:rsidRPr="00506F14">
        <w:rPr>
          <w:rFonts w:ascii="Arial" w:eastAsia="Times New Roman" w:hAnsi="Arial" w:cs="Arial"/>
          <w:b/>
          <w:bCs/>
          <w:sz w:val="24"/>
          <w:szCs w:val="24"/>
        </w:rPr>
        <w:t>About Prescription Justice</w:t>
      </w:r>
    </w:p>
    <w:p w14:paraId="059564C5" w14:textId="77777777" w:rsidR="006B3544" w:rsidRPr="00506F14" w:rsidRDefault="006B3544" w:rsidP="006B3544">
      <w:pPr>
        <w:shd w:val="clear" w:color="auto" w:fill="FFFFFF"/>
        <w:spacing w:line="432" w:lineRule="atLeast"/>
        <w:rPr>
          <w:rFonts w:ascii="Times New Roman" w:eastAsia="Times New Roman" w:hAnsi="Times New Roman" w:cs="Times New Roman"/>
          <w:sz w:val="24"/>
          <w:szCs w:val="24"/>
        </w:rPr>
      </w:pPr>
      <w:r w:rsidRPr="00506F14">
        <w:rPr>
          <w:rFonts w:ascii="Arial" w:eastAsia="Times New Roman" w:hAnsi="Arial" w:cs="Arial"/>
          <w:sz w:val="24"/>
          <w:szCs w:val="24"/>
        </w:rPr>
        <w:t>Prescription Justice, a 501c4 nonprofit organization, is dedicated to ending the crisis of high drug prices in America. Bringing together doctors, lawyers, public health and consumer advocates, and concerned citizens from across party lines, Prescription Justice advocates for serious regulatory and legislative reforms that will substantially lower the cost of prescription drugs for all Americans and expand access to lower-cost medication from abroad. Learn more at: </w:t>
      </w:r>
      <w:hyperlink r:id="rId12" w:history="1">
        <w:r w:rsidRPr="00506F14">
          <w:rPr>
            <w:rFonts w:ascii="Arial" w:eastAsia="Times New Roman" w:hAnsi="Arial" w:cs="Arial"/>
            <w:sz w:val="24"/>
            <w:szCs w:val="24"/>
            <w:u w:val="single"/>
          </w:rPr>
          <w:t>https://www.prescriptionjustice.org/</w:t>
        </w:r>
      </w:hyperlink>
    </w:p>
    <w:p w14:paraId="4F477FA1" w14:textId="77777777" w:rsidR="006B3544" w:rsidRPr="00506F14" w:rsidRDefault="006B3544" w:rsidP="006B3544">
      <w:pPr>
        <w:shd w:val="clear" w:color="auto" w:fill="FFFFFF"/>
        <w:spacing w:after="0" w:line="432" w:lineRule="atLeast"/>
        <w:rPr>
          <w:rFonts w:ascii="Times New Roman" w:eastAsia="Times New Roman" w:hAnsi="Times New Roman" w:cs="Times New Roman"/>
          <w:sz w:val="24"/>
          <w:szCs w:val="24"/>
        </w:rPr>
      </w:pPr>
      <w:r w:rsidRPr="00506F14">
        <w:rPr>
          <w:rFonts w:ascii="Times New Roman" w:eastAsia="Times New Roman" w:hAnsi="Times New Roman" w:cs="Times New Roman"/>
          <w:sz w:val="24"/>
          <w:szCs w:val="24"/>
        </w:rPr>
        <w:t> </w:t>
      </w:r>
    </w:p>
    <w:p w14:paraId="6E7DA242" w14:textId="77777777" w:rsidR="00153306" w:rsidRPr="006B3544" w:rsidRDefault="00153306" w:rsidP="006B3544"/>
    <w:sectPr w:rsidR="00153306" w:rsidRPr="006B3544" w:rsidSect="00506F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2A05F2"/>
    <w:multiLevelType w:val="multilevel"/>
    <w:tmpl w:val="7B6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58"/>
    <w:rsid w:val="00011E12"/>
    <w:rsid w:val="000B6767"/>
    <w:rsid w:val="00153306"/>
    <w:rsid w:val="0017049C"/>
    <w:rsid w:val="00184C9E"/>
    <w:rsid w:val="0028629A"/>
    <w:rsid w:val="003D1E32"/>
    <w:rsid w:val="004E4B4A"/>
    <w:rsid w:val="004E7505"/>
    <w:rsid w:val="00506F14"/>
    <w:rsid w:val="00507095"/>
    <w:rsid w:val="005C06A9"/>
    <w:rsid w:val="00665BF5"/>
    <w:rsid w:val="0069044B"/>
    <w:rsid w:val="006B3544"/>
    <w:rsid w:val="006D0CE5"/>
    <w:rsid w:val="007E7CA4"/>
    <w:rsid w:val="007F1DA2"/>
    <w:rsid w:val="008136F0"/>
    <w:rsid w:val="008139B9"/>
    <w:rsid w:val="008207DA"/>
    <w:rsid w:val="00834570"/>
    <w:rsid w:val="00866CD2"/>
    <w:rsid w:val="008B0858"/>
    <w:rsid w:val="00900EBE"/>
    <w:rsid w:val="00965630"/>
    <w:rsid w:val="009B6859"/>
    <w:rsid w:val="009C688B"/>
    <w:rsid w:val="00AB160D"/>
    <w:rsid w:val="00B338E0"/>
    <w:rsid w:val="00B409E2"/>
    <w:rsid w:val="00C47EA7"/>
    <w:rsid w:val="00C77CB2"/>
    <w:rsid w:val="00CC1420"/>
    <w:rsid w:val="00CE4F23"/>
    <w:rsid w:val="00CF6978"/>
    <w:rsid w:val="00D004C0"/>
    <w:rsid w:val="00D253E9"/>
    <w:rsid w:val="00D5412A"/>
    <w:rsid w:val="00D91052"/>
    <w:rsid w:val="00DB0DE9"/>
    <w:rsid w:val="00DE4E29"/>
    <w:rsid w:val="00EA17CF"/>
    <w:rsid w:val="00EA1D51"/>
    <w:rsid w:val="00F37155"/>
    <w:rsid w:val="00F63FAE"/>
    <w:rsid w:val="00F8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E8F2"/>
  <w15:chartTrackingRefBased/>
  <w15:docId w15:val="{C62DA576-5CD8-4218-95C7-7CEDD7C3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08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B08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8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08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08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0858"/>
    <w:rPr>
      <w:b/>
      <w:bCs/>
    </w:rPr>
  </w:style>
  <w:style w:type="character" w:styleId="Hyperlink">
    <w:name w:val="Hyperlink"/>
    <w:basedOn w:val="DefaultParagraphFont"/>
    <w:uiPriority w:val="99"/>
    <w:unhideWhenUsed/>
    <w:rsid w:val="008B0858"/>
    <w:rPr>
      <w:color w:val="0000FF"/>
      <w:u w:val="single"/>
    </w:rPr>
  </w:style>
  <w:style w:type="character" w:customStyle="1" w:styleId="text">
    <w:name w:val="text"/>
    <w:basedOn w:val="DefaultParagraphFont"/>
    <w:rsid w:val="008B0858"/>
  </w:style>
  <w:style w:type="paragraph" w:customStyle="1" w:styleId="content-editor-image-center">
    <w:name w:val="content-editor-image-center"/>
    <w:basedOn w:val="Normal"/>
    <w:rsid w:val="006B354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F6978"/>
    <w:rPr>
      <w:sz w:val="16"/>
      <w:szCs w:val="16"/>
    </w:rPr>
  </w:style>
  <w:style w:type="paragraph" w:styleId="CommentText">
    <w:name w:val="annotation text"/>
    <w:basedOn w:val="Normal"/>
    <w:link w:val="CommentTextChar"/>
    <w:uiPriority w:val="99"/>
    <w:semiHidden/>
    <w:unhideWhenUsed/>
    <w:rsid w:val="00CF6978"/>
    <w:pPr>
      <w:spacing w:line="240" w:lineRule="auto"/>
    </w:pPr>
    <w:rPr>
      <w:sz w:val="20"/>
      <w:szCs w:val="20"/>
    </w:rPr>
  </w:style>
  <w:style w:type="character" w:customStyle="1" w:styleId="CommentTextChar">
    <w:name w:val="Comment Text Char"/>
    <w:basedOn w:val="DefaultParagraphFont"/>
    <w:link w:val="CommentText"/>
    <w:uiPriority w:val="99"/>
    <w:semiHidden/>
    <w:rsid w:val="00CF6978"/>
    <w:rPr>
      <w:sz w:val="20"/>
      <w:szCs w:val="20"/>
    </w:rPr>
  </w:style>
  <w:style w:type="paragraph" w:styleId="CommentSubject">
    <w:name w:val="annotation subject"/>
    <w:basedOn w:val="CommentText"/>
    <w:next w:val="CommentText"/>
    <w:link w:val="CommentSubjectChar"/>
    <w:uiPriority w:val="99"/>
    <w:semiHidden/>
    <w:unhideWhenUsed/>
    <w:rsid w:val="00CF6978"/>
    <w:rPr>
      <w:b/>
      <w:bCs/>
    </w:rPr>
  </w:style>
  <w:style w:type="character" w:customStyle="1" w:styleId="CommentSubjectChar">
    <w:name w:val="Comment Subject Char"/>
    <w:basedOn w:val="CommentTextChar"/>
    <w:link w:val="CommentSubject"/>
    <w:uiPriority w:val="99"/>
    <w:semiHidden/>
    <w:rsid w:val="00CF6978"/>
    <w:rPr>
      <w:b/>
      <w:bCs/>
      <w:sz w:val="20"/>
      <w:szCs w:val="20"/>
    </w:rPr>
  </w:style>
  <w:style w:type="paragraph" w:styleId="BalloonText">
    <w:name w:val="Balloon Text"/>
    <w:basedOn w:val="Normal"/>
    <w:link w:val="BalloonTextChar"/>
    <w:uiPriority w:val="99"/>
    <w:semiHidden/>
    <w:unhideWhenUsed/>
    <w:rsid w:val="00CF6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78"/>
    <w:rPr>
      <w:rFonts w:ascii="Segoe UI" w:hAnsi="Segoe UI" w:cs="Segoe UI"/>
      <w:sz w:val="18"/>
      <w:szCs w:val="18"/>
    </w:rPr>
  </w:style>
  <w:style w:type="paragraph" w:styleId="NoSpacing">
    <w:name w:val="No Spacing"/>
    <w:uiPriority w:val="1"/>
    <w:qFormat/>
    <w:rsid w:val="007F1DA2"/>
    <w:pPr>
      <w:spacing w:after="0" w:line="240" w:lineRule="auto"/>
    </w:pPr>
  </w:style>
  <w:style w:type="character" w:styleId="UnresolvedMention">
    <w:name w:val="Unresolved Mention"/>
    <w:basedOn w:val="DefaultParagraphFont"/>
    <w:uiPriority w:val="99"/>
    <w:semiHidden/>
    <w:unhideWhenUsed/>
    <w:rsid w:val="0028629A"/>
    <w:rPr>
      <w:color w:val="605E5C"/>
      <w:shd w:val="clear" w:color="auto" w:fill="E1DFDD"/>
    </w:rPr>
  </w:style>
  <w:style w:type="table" w:styleId="TableGrid">
    <w:name w:val="Table Grid"/>
    <w:basedOn w:val="TableNormal"/>
    <w:uiPriority w:val="39"/>
    <w:rsid w:val="00C47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4345875">
      <w:bodyDiv w:val="1"/>
      <w:marLeft w:val="0"/>
      <w:marRight w:val="0"/>
      <w:marTop w:val="0"/>
      <w:marBottom w:val="0"/>
      <w:divBdr>
        <w:top w:val="none" w:sz="0" w:space="0" w:color="auto"/>
        <w:left w:val="none" w:sz="0" w:space="0" w:color="auto"/>
        <w:bottom w:val="none" w:sz="0" w:space="0" w:color="auto"/>
        <w:right w:val="none" w:sz="0" w:space="0" w:color="auto"/>
      </w:divBdr>
      <w:divsChild>
        <w:div w:id="258104288">
          <w:marLeft w:val="750"/>
          <w:marRight w:val="750"/>
          <w:marTop w:val="0"/>
          <w:marBottom w:val="0"/>
          <w:divBdr>
            <w:top w:val="none" w:sz="0" w:space="0" w:color="auto"/>
            <w:left w:val="none" w:sz="0" w:space="0" w:color="auto"/>
            <w:bottom w:val="none" w:sz="0" w:space="0" w:color="auto"/>
            <w:right w:val="none" w:sz="0" w:space="0" w:color="auto"/>
          </w:divBdr>
          <w:divsChild>
            <w:div w:id="1687518797">
              <w:marLeft w:val="0"/>
              <w:marRight w:val="0"/>
              <w:marTop w:val="0"/>
              <w:marBottom w:val="0"/>
              <w:divBdr>
                <w:top w:val="none" w:sz="0" w:space="0" w:color="auto"/>
                <w:left w:val="none" w:sz="0" w:space="0" w:color="auto"/>
                <w:bottom w:val="none" w:sz="0" w:space="0" w:color="auto"/>
                <w:right w:val="none" w:sz="0" w:space="0" w:color="auto"/>
              </w:divBdr>
              <w:divsChild>
                <w:div w:id="1716079210">
                  <w:marLeft w:val="0"/>
                  <w:marRight w:val="0"/>
                  <w:marTop w:val="0"/>
                  <w:marBottom w:val="0"/>
                  <w:divBdr>
                    <w:top w:val="none" w:sz="0" w:space="0" w:color="auto"/>
                    <w:left w:val="none" w:sz="0" w:space="0" w:color="auto"/>
                    <w:bottom w:val="none" w:sz="0" w:space="0" w:color="auto"/>
                    <w:right w:val="none" w:sz="0" w:space="0" w:color="auto"/>
                  </w:divBdr>
                  <w:divsChild>
                    <w:div w:id="2139452850">
                      <w:marLeft w:val="0"/>
                      <w:marRight w:val="0"/>
                      <w:marTop w:val="0"/>
                      <w:marBottom w:val="0"/>
                      <w:divBdr>
                        <w:top w:val="none" w:sz="0" w:space="0" w:color="auto"/>
                        <w:left w:val="none" w:sz="0" w:space="0" w:color="auto"/>
                        <w:bottom w:val="none" w:sz="0" w:space="0" w:color="auto"/>
                        <w:right w:val="none" w:sz="0" w:space="0" w:color="auto"/>
                      </w:divBdr>
                      <w:divsChild>
                        <w:div w:id="1074744512">
                          <w:marLeft w:val="0"/>
                          <w:marRight w:val="0"/>
                          <w:marTop w:val="0"/>
                          <w:marBottom w:val="0"/>
                          <w:divBdr>
                            <w:top w:val="none" w:sz="0" w:space="0" w:color="auto"/>
                            <w:left w:val="none" w:sz="0" w:space="0" w:color="auto"/>
                            <w:bottom w:val="none" w:sz="0" w:space="0" w:color="auto"/>
                            <w:right w:val="none" w:sz="0" w:space="0" w:color="auto"/>
                          </w:divBdr>
                          <w:divsChild>
                            <w:div w:id="746731248">
                              <w:marLeft w:val="0"/>
                              <w:marRight w:val="0"/>
                              <w:marTop w:val="0"/>
                              <w:marBottom w:val="0"/>
                              <w:divBdr>
                                <w:top w:val="none" w:sz="0" w:space="0" w:color="auto"/>
                                <w:left w:val="none" w:sz="0" w:space="0" w:color="auto"/>
                                <w:bottom w:val="none" w:sz="0" w:space="0" w:color="auto"/>
                                <w:right w:val="none" w:sz="0" w:space="0" w:color="auto"/>
                              </w:divBdr>
                              <w:divsChild>
                                <w:div w:id="201020680">
                                  <w:marLeft w:val="0"/>
                                  <w:marRight w:val="0"/>
                                  <w:marTop w:val="0"/>
                                  <w:marBottom w:val="0"/>
                                  <w:divBdr>
                                    <w:top w:val="none" w:sz="0" w:space="0" w:color="auto"/>
                                    <w:left w:val="none" w:sz="0" w:space="0" w:color="auto"/>
                                    <w:bottom w:val="none" w:sz="0" w:space="0" w:color="auto"/>
                                    <w:right w:val="none" w:sz="0" w:space="0" w:color="auto"/>
                                  </w:divBdr>
                                  <w:divsChild>
                                    <w:div w:id="1039355536">
                                      <w:marLeft w:val="0"/>
                                      <w:marRight w:val="0"/>
                                      <w:marTop w:val="0"/>
                                      <w:marBottom w:val="0"/>
                                      <w:divBdr>
                                        <w:top w:val="none" w:sz="0" w:space="0" w:color="auto"/>
                                        <w:left w:val="none" w:sz="0" w:space="0" w:color="auto"/>
                                        <w:bottom w:val="none" w:sz="0" w:space="0" w:color="auto"/>
                                        <w:right w:val="none" w:sz="0" w:space="0" w:color="auto"/>
                                      </w:divBdr>
                                      <w:divsChild>
                                        <w:div w:id="1900166020">
                                          <w:marLeft w:val="0"/>
                                          <w:marRight w:val="0"/>
                                          <w:marTop w:val="0"/>
                                          <w:marBottom w:val="0"/>
                                          <w:divBdr>
                                            <w:top w:val="none" w:sz="0" w:space="0" w:color="auto"/>
                                            <w:left w:val="none" w:sz="0" w:space="0" w:color="auto"/>
                                            <w:bottom w:val="none" w:sz="0" w:space="0" w:color="auto"/>
                                            <w:right w:val="none" w:sz="0" w:space="0" w:color="auto"/>
                                          </w:divBdr>
                                          <w:divsChild>
                                            <w:div w:id="1367290056">
                                              <w:marLeft w:val="0"/>
                                              <w:marRight w:val="0"/>
                                              <w:marTop w:val="0"/>
                                              <w:marBottom w:val="0"/>
                                              <w:divBdr>
                                                <w:top w:val="none" w:sz="0" w:space="0" w:color="auto"/>
                                                <w:left w:val="none" w:sz="0" w:space="0" w:color="auto"/>
                                                <w:bottom w:val="none" w:sz="0" w:space="0" w:color="auto"/>
                                                <w:right w:val="none" w:sz="0" w:space="0" w:color="auto"/>
                                              </w:divBdr>
                                              <w:divsChild>
                                                <w:div w:id="796491393">
                                                  <w:marLeft w:val="0"/>
                                                  <w:marRight w:val="0"/>
                                                  <w:marTop w:val="0"/>
                                                  <w:marBottom w:val="0"/>
                                                  <w:divBdr>
                                                    <w:top w:val="none" w:sz="0" w:space="0" w:color="auto"/>
                                                    <w:left w:val="none" w:sz="0" w:space="0" w:color="auto"/>
                                                    <w:bottom w:val="none" w:sz="0" w:space="0" w:color="auto"/>
                                                    <w:right w:val="none" w:sz="0" w:space="0" w:color="auto"/>
                                                  </w:divBdr>
                                                  <w:divsChild>
                                                    <w:div w:id="221137623">
                                                      <w:marLeft w:val="0"/>
                                                      <w:marRight w:val="0"/>
                                                      <w:marTop w:val="0"/>
                                                      <w:marBottom w:val="0"/>
                                                      <w:divBdr>
                                                        <w:top w:val="single" w:sz="2" w:space="0" w:color="CCCCCC"/>
                                                        <w:left w:val="single" w:sz="2" w:space="8" w:color="CCCCCC"/>
                                                        <w:bottom w:val="single" w:sz="2" w:space="0" w:color="CCCCCC"/>
                                                        <w:right w:val="single" w:sz="2" w:space="8" w:color="CCCCCC"/>
                                                      </w:divBdr>
                                                      <w:divsChild>
                                                        <w:div w:id="272784794">
                                                          <w:marLeft w:val="0"/>
                                                          <w:marRight w:val="0"/>
                                                          <w:marTop w:val="0"/>
                                                          <w:marBottom w:val="0"/>
                                                          <w:divBdr>
                                                            <w:top w:val="none" w:sz="0" w:space="0" w:color="auto"/>
                                                            <w:left w:val="none" w:sz="0" w:space="0" w:color="auto"/>
                                                            <w:bottom w:val="none" w:sz="0" w:space="0" w:color="auto"/>
                                                            <w:right w:val="none" w:sz="0" w:space="0" w:color="auto"/>
                                                          </w:divBdr>
                                                          <w:divsChild>
                                                            <w:div w:id="164394793">
                                                              <w:marLeft w:val="0"/>
                                                              <w:marRight w:val="0"/>
                                                              <w:marTop w:val="0"/>
                                                              <w:marBottom w:val="0"/>
                                                              <w:divBdr>
                                                                <w:top w:val="none" w:sz="0" w:space="0" w:color="auto"/>
                                                                <w:left w:val="none" w:sz="0" w:space="0" w:color="auto"/>
                                                                <w:bottom w:val="none" w:sz="0" w:space="0" w:color="auto"/>
                                                                <w:right w:val="none" w:sz="0" w:space="0" w:color="auto"/>
                                                              </w:divBdr>
                                                              <w:divsChild>
                                                                <w:div w:id="4839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369984">
          <w:marLeft w:val="750"/>
          <w:marRight w:val="750"/>
          <w:marTop w:val="0"/>
          <w:marBottom w:val="0"/>
          <w:divBdr>
            <w:top w:val="none" w:sz="0" w:space="0" w:color="auto"/>
            <w:left w:val="none" w:sz="0" w:space="0" w:color="auto"/>
            <w:bottom w:val="none" w:sz="0" w:space="0" w:color="auto"/>
            <w:right w:val="none" w:sz="0" w:space="0" w:color="auto"/>
          </w:divBdr>
          <w:divsChild>
            <w:div w:id="1037970991">
              <w:marLeft w:val="0"/>
              <w:marRight w:val="0"/>
              <w:marTop w:val="0"/>
              <w:marBottom w:val="0"/>
              <w:divBdr>
                <w:top w:val="none" w:sz="0" w:space="0" w:color="auto"/>
                <w:left w:val="none" w:sz="0" w:space="0" w:color="auto"/>
                <w:bottom w:val="none" w:sz="0" w:space="0" w:color="auto"/>
                <w:right w:val="none" w:sz="0" w:space="0" w:color="auto"/>
              </w:divBdr>
            </w:div>
          </w:divsChild>
        </w:div>
        <w:div w:id="255678015">
          <w:marLeft w:val="750"/>
          <w:marRight w:val="750"/>
          <w:marTop w:val="0"/>
          <w:marBottom w:val="0"/>
          <w:divBdr>
            <w:top w:val="none" w:sz="0" w:space="0" w:color="auto"/>
            <w:left w:val="none" w:sz="0" w:space="0" w:color="auto"/>
            <w:bottom w:val="none" w:sz="0" w:space="0" w:color="auto"/>
            <w:right w:val="none" w:sz="0" w:space="0" w:color="auto"/>
          </w:divBdr>
          <w:divsChild>
            <w:div w:id="19571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https://prescriptionjustice.org/" TargetMode="External"/><Relationship Id="rId5" Type="http://schemas.openxmlformats.org/officeDocument/2006/relationships/image" Target="media/image1.emf"/><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Kenny</dc:creator>
  <cp:keywords/>
  <dc:description/>
  <cp:lastModifiedBy>Jodi</cp:lastModifiedBy>
  <cp:revision>2</cp:revision>
  <cp:lastPrinted>2020-05-18T12:27:00Z</cp:lastPrinted>
  <dcterms:created xsi:type="dcterms:W3CDTF">2020-07-31T14:33:00Z</dcterms:created>
  <dcterms:modified xsi:type="dcterms:W3CDTF">2020-07-31T14:33:00Z</dcterms:modified>
</cp:coreProperties>
</file>