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F6C69" w:rsidRPr="008B60B8" w14:paraId="2C48FECB" w14:textId="77777777" w:rsidTr="006A4ED2">
        <w:tc>
          <w:tcPr>
            <w:tcW w:w="4675" w:type="dxa"/>
          </w:tcPr>
          <w:p w14:paraId="1C9AE503" w14:textId="16B8F5E8" w:rsidR="00AF6C69" w:rsidRPr="008B60B8" w:rsidRDefault="00AF6C69" w:rsidP="006A4ED2">
            <w:r w:rsidRPr="008B60B8">
              <w:rPr>
                <w:b/>
                <w:sz w:val="28"/>
              </w:rPr>
              <w:t>FOR IMMEDIATE RELEASE</w:t>
            </w:r>
            <w:r w:rsidRPr="008B60B8">
              <w:br/>
            </w:r>
            <w:r w:rsidR="00C44D47" w:rsidRPr="008B60B8">
              <w:t xml:space="preserve">September </w:t>
            </w:r>
            <w:r w:rsidR="00481253" w:rsidRPr="008B60B8">
              <w:t>1</w:t>
            </w:r>
            <w:r w:rsidR="00123A87">
              <w:t>5</w:t>
            </w:r>
            <w:r w:rsidRPr="008B60B8">
              <w:t>, 2020</w:t>
            </w:r>
          </w:p>
          <w:p w14:paraId="7D506EDD" w14:textId="77777777" w:rsidR="00AF6C69" w:rsidRPr="008B60B8" w:rsidRDefault="00AF6C69" w:rsidP="006A4ED2">
            <w:pPr>
              <w:rPr>
                <w:b/>
                <w:sz w:val="28"/>
              </w:rPr>
            </w:pPr>
          </w:p>
        </w:tc>
        <w:tc>
          <w:tcPr>
            <w:tcW w:w="4675" w:type="dxa"/>
          </w:tcPr>
          <w:p w14:paraId="11BA1F21" w14:textId="4728B2DB" w:rsidR="00AF6C69" w:rsidRPr="008B60B8" w:rsidRDefault="00AF6C69" w:rsidP="006A4ED2">
            <w:pPr>
              <w:rPr>
                <w:b/>
                <w:sz w:val="28"/>
              </w:rPr>
            </w:pPr>
            <w:r w:rsidRPr="008B60B8">
              <w:rPr>
                <w:b/>
              </w:rPr>
              <w:t>Contact Information:</w:t>
            </w:r>
            <w:r w:rsidRPr="008B60B8">
              <w:br/>
              <w:t>Natalie Straight, Director of Marketing</w:t>
            </w:r>
            <w:r w:rsidRPr="008B60B8">
              <w:br/>
              <w:t>225-621-4320</w:t>
            </w:r>
            <w:r w:rsidRPr="008B60B8">
              <w:br/>
            </w:r>
            <w:hyperlink r:id="rId8" w:history="1">
              <w:r w:rsidRPr="008B60B8">
                <w:rPr>
                  <w:rStyle w:val="Hyperlink"/>
                </w:rPr>
                <w:t>natalie.straight@eatel.com</w:t>
              </w:r>
            </w:hyperlink>
          </w:p>
        </w:tc>
      </w:tr>
    </w:tbl>
    <w:p w14:paraId="0F2F173B" w14:textId="77777777" w:rsidR="00AF6C69" w:rsidRPr="008B60B8" w:rsidRDefault="00AF6C69" w:rsidP="00A2126F">
      <w:pPr>
        <w:rPr>
          <w:rStyle w:val="TitleChar"/>
        </w:rPr>
      </w:pPr>
    </w:p>
    <w:p w14:paraId="52AC70F4" w14:textId="261015B1" w:rsidR="00A2126F" w:rsidRPr="008B60B8" w:rsidRDefault="00481253" w:rsidP="00A2126F">
      <w:r w:rsidRPr="008B60B8">
        <w:rPr>
          <w:rStyle w:val="TitleChar"/>
        </w:rPr>
        <w:t>REV Broadband</w:t>
      </w:r>
      <w:r w:rsidR="00811212" w:rsidRPr="008B60B8">
        <w:rPr>
          <w:rStyle w:val="TitleChar"/>
        </w:rPr>
        <w:t xml:space="preserve"> </w:t>
      </w:r>
      <w:r w:rsidR="00C762FB" w:rsidRPr="008B60B8">
        <w:rPr>
          <w:rStyle w:val="TitleChar"/>
        </w:rPr>
        <w:t xml:space="preserve">Announces Josh Descant as </w:t>
      </w:r>
      <w:r w:rsidR="00C6787E" w:rsidRPr="008B60B8">
        <w:rPr>
          <w:rStyle w:val="TitleChar"/>
        </w:rPr>
        <w:t>Chief Executive Officer</w:t>
      </w:r>
      <w:r w:rsidR="00A2126F" w:rsidRPr="008B60B8">
        <w:br/>
      </w:r>
      <w:r w:rsidR="009D7E22">
        <w:rPr>
          <w:rStyle w:val="SubtitleChar"/>
        </w:rPr>
        <w:t>Louisiana’s largest locally owned telecommunications provider appoints top leader</w:t>
      </w:r>
    </w:p>
    <w:p w14:paraId="11E5E5C8" w14:textId="3B7A0E01" w:rsidR="00A2126F" w:rsidRPr="008B60B8" w:rsidRDefault="009D5345" w:rsidP="00B22FE4">
      <w:r w:rsidRPr="008B60B8">
        <w:rPr>
          <w:b/>
          <w:bCs/>
        </w:rPr>
        <w:t>Gonzales</w:t>
      </w:r>
      <w:r w:rsidR="00AF6C69" w:rsidRPr="008B60B8">
        <w:rPr>
          <w:b/>
          <w:bCs/>
        </w:rPr>
        <w:t>, La.</w:t>
      </w:r>
      <w:r w:rsidR="00AF6C69" w:rsidRPr="008B60B8">
        <w:t xml:space="preserve"> </w:t>
      </w:r>
      <w:r w:rsidR="00E156EB" w:rsidRPr="008B60B8">
        <w:t xml:space="preserve">– </w:t>
      </w:r>
      <w:r w:rsidR="00937F0E" w:rsidRPr="008B60B8">
        <w:t>REV Broadband</w:t>
      </w:r>
      <w:r w:rsidR="00C40BEB" w:rsidRPr="008B60B8">
        <w:t>,</w:t>
      </w:r>
      <w:r w:rsidR="00937F0E" w:rsidRPr="008B60B8">
        <w:t xml:space="preserve"> the parent company of Reserve Telecommunications, EAT</w:t>
      </w:r>
      <w:r w:rsidR="00C648EF" w:rsidRPr="008B60B8">
        <w:t>EL, Vision Communications</w:t>
      </w:r>
      <w:r w:rsidR="002775A4">
        <w:t>,</w:t>
      </w:r>
      <w:r w:rsidR="00C648EF" w:rsidRPr="008B60B8">
        <w:t xml:space="preserve"> and VENYU</w:t>
      </w:r>
      <w:r w:rsidR="002775A4">
        <w:t xml:space="preserve">, </w:t>
      </w:r>
      <w:r w:rsidR="00C648EF" w:rsidRPr="008B60B8">
        <w:t>announced</w:t>
      </w:r>
      <w:r w:rsidR="002775A4">
        <w:t xml:space="preserve"> today</w:t>
      </w:r>
      <w:r w:rsidR="00C648EF" w:rsidRPr="008B60B8">
        <w:t xml:space="preserve"> that Josh Descant has been named C</w:t>
      </w:r>
      <w:r w:rsidR="002A0B5D" w:rsidRPr="008B60B8">
        <w:t xml:space="preserve">hief </w:t>
      </w:r>
      <w:r w:rsidR="00C648EF" w:rsidRPr="008B60B8">
        <w:t>E</w:t>
      </w:r>
      <w:r w:rsidR="002A0B5D" w:rsidRPr="008B60B8">
        <w:t xml:space="preserve">xecutive </w:t>
      </w:r>
      <w:r w:rsidR="00C648EF" w:rsidRPr="008B60B8">
        <w:t>O</w:t>
      </w:r>
      <w:r w:rsidR="002A0B5D" w:rsidRPr="008B60B8">
        <w:t>fficer</w:t>
      </w:r>
      <w:r w:rsidR="00FE72F6">
        <w:t xml:space="preserve"> (CEO)</w:t>
      </w:r>
      <w:r w:rsidR="00C648EF" w:rsidRPr="008B60B8">
        <w:t>.</w:t>
      </w:r>
    </w:p>
    <w:p w14:paraId="1AD33083" w14:textId="54780E55" w:rsidR="007A48CB" w:rsidRPr="008B60B8" w:rsidRDefault="007A48CB" w:rsidP="007A48CB">
      <w:r w:rsidRPr="008B60B8">
        <w:t xml:space="preserve">Formerly serving as the company’s President, </w:t>
      </w:r>
      <w:r w:rsidR="00C46C02" w:rsidRPr="008B60B8">
        <w:t>Descant</w:t>
      </w:r>
      <w:r w:rsidR="005B2678" w:rsidRPr="008B60B8">
        <w:t xml:space="preserve"> </w:t>
      </w:r>
      <w:r w:rsidR="00C46C02" w:rsidRPr="008B60B8">
        <w:t xml:space="preserve">has been </w:t>
      </w:r>
      <w:r w:rsidRPr="008B60B8">
        <w:t>responsible for day-to-day management, operation</w:t>
      </w:r>
      <w:r w:rsidR="002775A4">
        <w:t>,</w:t>
      </w:r>
      <w:r w:rsidRPr="008B60B8">
        <w:t xml:space="preserve"> and strategic vision </w:t>
      </w:r>
      <w:r w:rsidR="002775A4">
        <w:t>for</w:t>
      </w:r>
      <w:r w:rsidRPr="008B60B8">
        <w:t xml:space="preserve"> the area’s largest telecommunications provider</w:t>
      </w:r>
      <w:r w:rsidR="00174862" w:rsidRPr="008B60B8">
        <w:t xml:space="preserve"> </w:t>
      </w:r>
      <w:r w:rsidR="00B10123" w:rsidRPr="008B60B8">
        <w:t xml:space="preserve">and </w:t>
      </w:r>
      <w:r w:rsidR="00174862" w:rsidRPr="008B60B8">
        <w:t>its state-of-the-art data center</w:t>
      </w:r>
      <w:r w:rsidR="00B4354F" w:rsidRPr="008B60B8">
        <w:t>s</w:t>
      </w:r>
      <w:r w:rsidRPr="008B60B8">
        <w:t xml:space="preserve">, with 400+ employees serving </w:t>
      </w:r>
      <w:r w:rsidR="0048649E" w:rsidRPr="008B60B8">
        <w:t>6</w:t>
      </w:r>
      <w:r w:rsidRPr="008B60B8">
        <w:t>0,000</w:t>
      </w:r>
      <w:r w:rsidR="0048649E" w:rsidRPr="008B60B8">
        <w:t>+</w:t>
      </w:r>
      <w:r w:rsidRPr="008B60B8">
        <w:t xml:space="preserve"> residents and businesses throughout </w:t>
      </w:r>
      <w:r w:rsidR="000A32F9" w:rsidRPr="008B60B8">
        <w:t xml:space="preserve">the </w:t>
      </w:r>
      <w:r w:rsidR="00B4354F" w:rsidRPr="008B60B8">
        <w:t>S</w:t>
      </w:r>
      <w:r w:rsidR="000A32F9" w:rsidRPr="008B60B8">
        <w:t>tate</w:t>
      </w:r>
      <w:r w:rsidR="00B4354F" w:rsidRPr="008B60B8">
        <w:t xml:space="preserve"> of Louisiana</w:t>
      </w:r>
      <w:r w:rsidR="000A32F9" w:rsidRPr="008B60B8">
        <w:t xml:space="preserve">. </w:t>
      </w:r>
    </w:p>
    <w:p w14:paraId="4EA9119F" w14:textId="1D963D13" w:rsidR="006748CE" w:rsidRPr="008B60B8" w:rsidRDefault="00BA532F" w:rsidP="007A48CB">
      <w:r w:rsidRPr="008B60B8">
        <w:t>“</w:t>
      </w:r>
      <w:r w:rsidR="002775A4">
        <w:t xml:space="preserve">Josh has </w:t>
      </w:r>
      <w:r w:rsidR="00D64C64" w:rsidRPr="008B60B8">
        <w:t>built a strong leadership team</w:t>
      </w:r>
      <w:r w:rsidR="00117849" w:rsidRPr="008B60B8">
        <w:t xml:space="preserve">, </w:t>
      </w:r>
      <w:r w:rsidR="009E7458" w:rsidRPr="008B60B8">
        <w:t>strengthened the company’s position in all markets</w:t>
      </w:r>
      <w:r w:rsidR="00DB28CA" w:rsidRPr="008B60B8">
        <w:t>, streamlined operations</w:t>
      </w:r>
      <w:r w:rsidR="00B64349" w:rsidRPr="008B60B8">
        <w:t>, created scale and efficiency</w:t>
      </w:r>
      <w:r w:rsidR="003D5983" w:rsidRPr="008B60B8">
        <w:t xml:space="preserve"> </w:t>
      </w:r>
      <w:r w:rsidR="005B4B64" w:rsidRPr="008B60B8">
        <w:t xml:space="preserve">through merger and acquisition activities, </w:t>
      </w:r>
      <w:r w:rsidR="003D5983" w:rsidRPr="008B60B8">
        <w:t xml:space="preserve">and delivered strong growth in very challenging times. </w:t>
      </w:r>
      <w:r w:rsidR="00A81F24" w:rsidRPr="008B60B8">
        <w:t xml:space="preserve">We’re very confident in his leadership ability and strategic vision to </w:t>
      </w:r>
      <w:r w:rsidR="00CF7434" w:rsidRPr="008B60B8">
        <w:t>bring continued success</w:t>
      </w:r>
      <w:r w:rsidR="002775A4">
        <w:t>. He is</w:t>
      </w:r>
      <w:r w:rsidR="002775A4" w:rsidRPr="008B60B8">
        <w:t xml:space="preserve"> known for his ability to develop collaborative partnerships and create innovative new solutions to meet rapidly changing customer expectations</w:t>
      </w:r>
      <w:r w:rsidR="005913AA">
        <w:t>,</w:t>
      </w:r>
      <w:r w:rsidR="00CF7434" w:rsidRPr="008B60B8">
        <w:t xml:space="preserve">” </w:t>
      </w:r>
      <w:r w:rsidR="002775A4" w:rsidRPr="008B60B8">
        <w:t>said Sean Reilly, REV Broadband’s Chairman of the Board.</w:t>
      </w:r>
      <w:r w:rsidR="002775A4">
        <w:t xml:space="preserve"> </w:t>
      </w:r>
      <w:r w:rsidR="002775A4" w:rsidRPr="008B60B8">
        <w:t>“Josh is the right leader for REV Broadband</w:t>
      </w:r>
      <w:r w:rsidR="002775A4">
        <w:t>,” continued Kevin Reilly, Jr.</w:t>
      </w:r>
      <w:r w:rsidR="00FE72F6">
        <w:t xml:space="preserve">, </w:t>
      </w:r>
      <w:r w:rsidR="00926DEC">
        <w:t xml:space="preserve">a member of the REV Broadband Board of </w:t>
      </w:r>
      <w:r w:rsidR="005913AA">
        <w:t>Directors</w:t>
      </w:r>
      <w:r w:rsidR="00926DEC">
        <w:t>.</w:t>
      </w:r>
    </w:p>
    <w:p w14:paraId="60F67CE6" w14:textId="047C44FA" w:rsidR="007A48CB" w:rsidRPr="008B60B8" w:rsidRDefault="00ED794A" w:rsidP="007A48CB">
      <w:r w:rsidRPr="008B60B8">
        <w:t xml:space="preserve">“I am honored and </w:t>
      </w:r>
      <w:r w:rsidR="00033643" w:rsidRPr="008B60B8">
        <w:t xml:space="preserve">humbled by the confidence </w:t>
      </w:r>
      <w:r w:rsidR="00F8275E" w:rsidRPr="008B60B8">
        <w:t>Sean and the board have in my leadership and the opportunity to lead REV Broadband as CEO,</w:t>
      </w:r>
      <w:r w:rsidR="005913AA">
        <w:t xml:space="preserve">” </w:t>
      </w:r>
      <w:r w:rsidR="00F8275E" w:rsidRPr="008B60B8">
        <w:t xml:space="preserve">says Descant. </w:t>
      </w:r>
      <w:r w:rsidR="000E0128" w:rsidRPr="008B60B8">
        <w:t xml:space="preserve">“In a time where </w:t>
      </w:r>
      <w:r w:rsidR="00CD4BE8" w:rsidRPr="008B60B8">
        <w:t xml:space="preserve">remote work, distance learning and even healthcare is </w:t>
      </w:r>
      <w:r w:rsidR="00B12A68" w:rsidRPr="008B60B8">
        <w:t xml:space="preserve">powered by </w:t>
      </w:r>
      <w:r w:rsidR="00BF0BC0" w:rsidRPr="008B60B8">
        <w:t>the internet</w:t>
      </w:r>
      <w:r w:rsidR="00D1029A" w:rsidRPr="008B60B8">
        <w:t xml:space="preserve"> and cloud computing</w:t>
      </w:r>
      <w:r w:rsidR="00BF0BC0" w:rsidRPr="008B60B8">
        <w:t>,</w:t>
      </w:r>
      <w:r w:rsidR="00A25FCE" w:rsidRPr="008B60B8">
        <w:t xml:space="preserve"> </w:t>
      </w:r>
      <w:r w:rsidR="00D1029A" w:rsidRPr="008B60B8">
        <w:t>our entire team feels a</w:t>
      </w:r>
      <w:r w:rsidR="00BF0BC0" w:rsidRPr="008B60B8">
        <w:t xml:space="preserve"> deep purpose </w:t>
      </w:r>
      <w:r w:rsidR="00E4255B" w:rsidRPr="008B60B8">
        <w:t xml:space="preserve">and gratitude to be in </w:t>
      </w:r>
      <w:r w:rsidR="002775A4">
        <w:t xml:space="preserve">the </w:t>
      </w:r>
      <w:r w:rsidR="00E4255B" w:rsidRPr="008B60B8">
        <w:t xml:space="preserve">position </w:t>
      </w:r>
      <w:r w:rsidR="00D1029A" w:rsidRPr="008B60B8">
        <w:t>to</w:t>
      </w:r>
      <w:r w:rsidR="00576DD7" w:rsidRPr="008B60B8">
        <w:t xml:space="preserve"> </w:t>
      </w:r>
      <w:r w:rsidR="003F7B3B" w:rsidRPr="008B60B8">
        <w:t>connect our communities like never before</w:t>
      </w:r>
      <w:r w:rsidR="00576DD7" w:rsidRPr="008B60B8">
        <w:t>.</w:t>
      </w:r>
      <w:r w:rsidR="00E4255B" w:rsidRPr="008B60B8">
        <w:t xml:space="preserve"> </w:t>
      </w:r>
      <w:r w:rsidR="006935BE" w:rsidRPr="008B60B8">
        <w:t>I look forward to</w:t>
      </w:r>
      <w:r w:rsidR="00576DD7" w:rsidRPr="008B60B8">
        <w:t xml:space="preserve"> </w:t>
      </w:r>
      <w:r w:rsidR="00E4255B" w:rsidRPr="008B60B8">
        <w:t>lead</w:t>
      </w:r>
      <w:r w:rsidR="006935BE" w:rsidRPr="008B60B8">
        <w:t>ing</w:t>
      </w:r>
      <w:r w:rsidR="00E4255B" w:rsidRPr="008B60B8">
        <w:t xml:space="preserve"> our team into the next </w:t>
      </w:r>
      <w:r w:rsidR="00D1029A" w:rsidRPr="008B60B8">
        <w:t>chapter</w:t>
      </w:r>
      <w:r w:rsidR="004867AC" w:rsidRPr="008B60B8">
        <w:t xml:space="preserve"> of telecommunications</w:t>
      </w:r>
      <w:r w:rsidR="00083E59" w:rsidRPr="008B60B8">
        <w:t xml:space="preserve"> and data</w:t>
      </w:r>
      <w:r w:rsidR="00E543E6" w:rsidRPr="008B60B8">
        <w:t>center services</w:t>
      </w:r>
      <w:r w:rsidR="00E638DF" w:rsidRPr="008B60B8">
        <w:t xml:space="preserve"> as we focus on the needs of the people, families and businesses we serve.”</w:t>
      </w:r>
    </w:p>
    <w:p w14:paraId="4429AEB6" w14:textId="5AEFB232" w:rsidR="00F647E6" w:rsidRPr="008B60B8" w:rsidRDefault="00A2126F" w:rsidP="00A2126F">
      <w:r w:rsidRPr="008B60B8">
        <w:rPr>
          <w:b/>
        </w:rPr>
        <w:t xml:space="preserve">About </w:t>
      </w:r>
      <w:r w:rsidR="000A6856" w:rsidRPr="008B60B8">
        <w:rPr>
          <w:b/>
        </w:rPr>
        <w:t>REV Broadband</w:t>
      </w:r>
      <w:r w:rsidRPr="008B60B8">
        <w:rPr>
          <w:b/>
        </w:rPr>
        <w:br/>
      </w:r>
      <w:r w:rsidRPr="008B60B8">
        <w:t>Established in</w:t>
      </w:r>
      <w:r w:rsidR="00F647E6" w:rsidRPr="008B60B8">
        <w:t xml:space="preserve"> 2020, REV Broadband is the parent company of Reserve Telecommunications, EATEL, Vision Communications</w:t>
      </w:r>
      <w:r w:rsidR="00FE72F6">
        <w:t>,</w:t>
      </w:r>
      <w:r w:rsidR="00F647E6" w:rsidRPr="008B60B8">
        <w:t xml:space="preserve"> and VENYU. </w:t>
      </w:r>
      <w:r w:rsidR="00887FD0" w:rsidRPr="008B60B8">
        <w:t xml:space="preserve">The combined company serves as Louisiana’s largest </w:t>
      </w:r>
      <w:r w:rsidR="009D7E22">
        <w:t xml:space="preserve">locally owned </w:t>
      </w:r>
      <w:r w:rsidR="00887FD0" w:rsidRPr="008B60B8">
        <w:t>telecommunications network with 2,790 miles of fiber</w:t>
      </w:r>
      <w:r w:rsidR="00705225" w:rsidRPr="008B60B8">
        <w:t xml:space="preserve"> and</w:t>
      </w:r>
      <w:r w:rsidR="00887FD0" w:rsidRPr="008B60B8">
        <w:t xml:space="preserve"> </w:t>
      </w:r>
      <w:r w:rsidR="00C63020" w:rsidRPr="008B60B8">
        <w:t xml:space="preserve">nearly 400 employees </w:t>
      </w:r>
      <w:r w:rsidR="00705225" w:rsidRPr="008B60B8">
        <w:t>serving more than 60,000 customers. In addition, the company also operates</w:t>
      </w:r>
      <w:r w:rsidR="00E20B27" w:rsidRPr="008B60B8">
        <w:t xml:space="preserve"> </w:t>
      </w:r>
      <w:r w:rsidR="00407BA0" w:rsidRPr="008B60B8">
        <w:t>VENYU</w:t>
      </w:r>
      <w:r w:rsidR="00AC7804" w:rsidRPr="008B60B8">
        <w:t>, a</w:t>
      </w:r>
      <w:r w:rsidR="00407BA0" w:rsidRPr="008B60B8">
        <w:t xml:space="preserve"> premier provider of cloud hosting, data center and data protection services</w:t>
      </w:r>
      <w:r w:rsidR="00E56FD8" w:rsidRPr="008B60B8">
        <w:t xml:space="preserve"> with a </w:t>
      </w:r>
      <w:r w:rsidR="00407BA0" w:rsidRPr="008B60B8">
        <w:t xml:space="preserve">network </w:t>
      </w:r>
      <w:r w:rsidR="00E56FD8" w:rsidRPr="008B60B8">
        <w:t xml:space="preserve">that </w:t>
      </w:r>
      <w:r w:rsidR="00407BA0" w:rsidRPr="008B60B8">
        <w:t>spans coast to coast with data centers and partners in Louisiana and across the country. </w:t>
      </w:r>
    </w:p>
    <w:p w14:paraId="50F66DBA" w14:textId="4795023B" w:rsidR="008B40BC" w:rsidRDefault="00A2126F" w:rsidP="00CE46E0">
      <w:pPr>
        <w:jc w:val="center"/>
      </w:pPr>
      <w:r w:rsidRPr="008B60B8">
        <w:t>###</w:t>
      </w:r>
    </w:p>
    <w:sectPr w:rsidR="008B4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0149B"/>
    <w:multiLevelType w:val="hybridMultilevel"/>
    <w:tmpl w:val="64242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6F"/>
    <w:rsid w:val="00015E3D"/>
    <w:rsid w:val="00033643"/>
    <w:rsid w:val="00034428"/>
    <w:rsid w:val="00034750"/>
    <w:rsid w:val="00083E59"/>
    <w:rsid w:val="000954D9"/>
    <w:rsid w:val="000A32F9"/>
    <w:rsid w:val="000A6856"/>
    <w:rsid w:val="000E0128"/>
    <w:rsid w:val="000F0787"/>
    <w:rsid w:val="0011622D"/>
    <w:rsid w:val="00117849"/>
    <w:rsid w:val="00123A87"/>
    <w:rsid w:val="0014592C"/>
    <w:rsid w:val="00171C8C"/>
    <w:rsid w:val="00174862"/>
    <w:rsid w:val="00221630"/>
    <w:rsid w:val="002319B1"/>
    <w:rsid w:val="002775A4"/>
    <w:rsid w:val="002803C7"/>
    <w:rsid w:val="002A0B5D"/>
    <w:rsid w:val="003575F2"/>
    <w:rsid w:val="00380F19"/>
    <w:rsid w:val="003A6096"/>
    <w:rsid w:val="003C4751"/>
    <w:rsid w:val="003D5983"/>
    <w:rsid w:val="003D6E34"/>
    <w:rsid w:val="003E7F4E"/>
    <w:rsid w:val="003F7B3B"/>
    <w:rsid w:val="00407BA0"/>
    <w:rsid w:val="00435EA5"/>
    <w:rsid w:val="0044035D"/>
    <w:rsid w:val="00463DEE"/>
    <w:rsid w:val="00476835"/>
    <w:rsid w:val="00481253"/>
    <w:rsid w:val="0048649E"/>
    <w:rsid w:val="004867AC"/>
    <w:rsid w:val="004C4EF8"/>
    <w:rsid w:val="004C7971"/>
    <w:rsid w:val="005648F0"/>
    <w:rsid w:val="00576DD7"/>
    <w:rsid w:val="005913AA"/>
    <w:rsid w:val="005B2678"/>
    <w:rsid w:val="005B4B64"/>
    <w:rsid w:val="00626FE6"/>
    <w:rsid w:val="00642C67"/>
    <w:rsid w:val="00647F28"/>
    <w:rsid w:val="006748CE"/>
    <w:rsid w:val="006935BE"/>
    <w:rsid w:val="007027CB"/>
    <w:rsid w:val="00705225"/>
    <w:rsid w:val="007A48CB"/>
    <w:rsid w:val="007B4991"/>
    <w:rsid w:val="007D0EC1"/>
    <w:rsid w:val="007E1591"/>
    <w:rsid w:val="007E623D"/>
    <w:rsid w:val="00806FB7"/>
    <w:rsid w:val="00811212"/>
    <w:rsid w:val="0081603F"/>
    <w:rsid w:val="00844500"/>
    <w:rsid w:val="00887FD0"/>
    <w:rsid w:val="008B40BC"/>
    <w:rsid w:val="008B60B8"/>
    <w:rsid w:val="008C121B"/>
    <w:rsid w:val="008D3693"/>
    <w:rsid w:val="00926029"/>
    <w:rsid w:val="00926DEC"/>
    <w:rsid w:val="00937F0E"/>
    <w:rsid w:val="009444C7"/>
    <w:rsid w:val="0094621F"/>
    <w:rsid w:val="009978E2"/>
    <w:rsid w:val="009A4E49"/>
    <w:rsid w:val="009D5345"/>
    <w:rsid w:val="009D7E22"/>
    <w:rsid w:val="009E5384"/>
    <w:rsid w:val="009E7458"/>
    <w:rsid w:val="00A14BB2"/>
    <w:rsid w:val="00A2126F"/>
    <w:rsid w:val="00A25FCE"/>
    <w:rsid w:val="00A81F24"/>
    <w:rsid w:val="00A85271"/>
    <w:rsid w:val="00AA2CF0"/>
    <w:rsid w:val="00AC7804"/>
    <w:rsid w:val="00AF6C69"/>
    <w:rsid w:val="00B10123"/>
    <w:rsid w:val="00B12A68"/>
    <w:rsid w:val="00B22FE4"/>
    <w:rsid w:val="00B30A3B"/>
    <w:rsid w:val="00B3550F"/>
    <w:rsid w:val="00B4354F"/>
    <w:rsid w:val="00B64349"/>
    <w:rsid w:val="00B65683"/>
    <w:rsid w:val="00B7334E"/>
    <w:rsid w:val="00BA532F"/>
    <w:rsid w:val="00BE3F4E"/>
    <w:rsid w:val="00BF0BC0"/>
    <w:rsid w:val="00C40BEB"/>
    <w:rsid w:val="00C44D47"/>
    <w:rsid w:val="00C46C02"/>
    <w:rsid w:val="00C47250"/>
    <w:rsid w:val="00C56298"/>
    <w:rsid w:val="00C63020"/>
    <w:rsid w:val="00C648EF"/>
    <w:rsid w:val="00C656FF"/>
    <w:rsid w:val="00C6787E"/>
    <w:rsid w:val="00C762FB"/>
    <w:rsid w:val="00C8751B"/>
    <w:rsid w:val="00CA748B"/>
    <w:rsid w:val="00CD4BE8"/>
    <w:rsid w:val="00CD7D38"/>
    <w:rsid w:val="00CE46E0"/>
    <w:rsid w:val="00CF7434"/>
    <w:rsid w:val="00D1029A"/>
    <w:rsid w:val="00D31574"/>
    <w:rsid w:val="00D4372C"/>
    <w:rsid w:val="00D64C64"/>
    <w:rsid w:val="00DB28CA"/>
    <w:rsid w:val="00DB3C61"/>
    <w:rsid w:val="00DB4064"/>
    <w:rsid w:val="00E113C6"/>
    <w:rsid w:val="00E156EB"/>
    <w:rsid w:val="00E20B27"/>
    <w:rsid w:val="00E4255B"/>
    <w:rsid w:val="00E543E6"/>
    <w:rsid w:val="00E5660A"/>
    <w:rsid w:val="00E56FD8"/>
    <w:rsid w:val="00E618CA"/>
    <w:rsid w:val="00E638DF"/>
    <w:rsid w:val="00E6424B"/>
    <w:rsid w:val="00E85C09"/>
    <w:rsid w:val="00E85E3C"/>
    <w:rsid w:val="00EA31EE"/>
    <w:rsid w:val="00ED794A"/>
    <w:rsid w:val="00EF5C6F"/>
    <w:rsid w:val="00F45BD0"/>
    <w:rsid w:val="00F647E6"/>
    <w:rsid w:val="00F8275E"/>
    <w:rsid w:val="00F93BE4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72D4"/>
  <w15:chartTrackingRefBased/>
  <w15:docId w15:val="{35C599F2-9168-4365-9AA5-9DA14D4C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12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2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126F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A21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2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F6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23D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74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5A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5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e.straight@eate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8976FF73E424F801B443546EFBB76" ma:contentTypeVersion="9" ma:contentTypeDescription="Create a new document." ma:contentTypeScope="" ma:versionID="1bb92127e54d72d839becbd26c6c0204">
  <xsd:schema xmlns:xsd="http://www.w3.org/2001/XMLSchema" xmlns:xs="http://www.w3.org/2001/XMLSchema" xmlns:p="http://schemas.microsoft.com/office/2006/metadata/properties" xmlns:ns3="1130132d-4e5f-4e85-a64a-69ad01f1889f" targetNamespace="http://schemas.microsoft.com/office/2006/metadata/properties" ma:root="true" ma:fieldsID="1576ddc29d550b0664f482b972c9c94c" ns3:_="">
    <xsd:import namespace="1130132d-4e5f-4e85-a64a-69ad01f18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0132d-4e5f-4e85-a64a-69ad01f18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5C178-B62A-4266-8403-6085A9F59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0132d-4e5f-4e85-a64a-69ad01f18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BBC37-5B26-4A56-9E00-C56FA52D75AA}">
  <ds:schemaRefs>
    <ds:schemaRef ds:uri="http://purl.org/dc/elements/1.1/"/>
    <ds:schemaRef ds:uri="http://schemas.microsoft.com/office/2006/documentManagement/types"/>
    <ds:schemaRef ds:uri="1130132d-4e5f-4e85-a64a-69ad01f1889f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6A65C7-B170-428E-908D-EFC267529B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Straight</dc:creator>
  <cp:keywords/>
  <dc:description/>
  <cp:lastModifiedBy>Natalie Straight</cp:lastModifiedBy>
  <cp:revision>3</cp:revision>
  <cp:lastPrinted>2020-09-10T18:45:00Z</cp:lastPrinted>
  <dcterms:created xsi:type="dcterms:W3CDTF">2020-09-14T20:38:00Z</dcterms:created>
  <dcterms:modified xsi:type="dcterms:W3CDTF">2020-09-14T20:39:00Z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0x0101001548976FF73E424F801B443546EFBB76</vt:lpwstr>
  </property>
</Properties>
</file>