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49781" w14:textId="34D335A4" w:rsidR="00CA2AC1" w:rsidRDefault="00833BC8">
      <w:r>
        <w:rPr>
          <w:noProof/>
        </w:rPr>
        <mc:AlternateContent>
          <mc:Choice Requires="wps">
            <w:drawing>
              <wp:anchor distT="0" distB="0" distL="114300" distR="114300" simplePos="0" relativeHeight="251659264" behindDoc="0" locked="0" layoutInCell="1" allowOverlap="1" wp14:anchorId="71160B25" wp14:editId="78B0D25A">
                <wp:simplePos x="0" y="0"/>
                <wp:positionH relativeFrom="column">
                  <wp:posOffset>-178130</wp:posOffset>
                </wp:positionH>
                <wp:positionV relativeFrom="paragraph">
                  <wp:posOffset>-427512</wp:posOffset>
                </wp:positionV>
                <wp:extent cx="2576830" cy="866899"/>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576830" cy="866899"/>
                        </a:xfrm>
                        <a:prstGeom prst="rect">
                          <a:avLst/>
                        </a:prstGeom>
                        <a:solidFill>
                          <a:schemeClr val="lt1"/>
                        </a:solidFill>
                        <a:ln w="6350">
                          <a:noFill/>
                        </a:ln>
                      </wps:spPr>
                      <wps:txbx>
                        <w:txbxContent>
                          <w:p w14:paraId="30C735DC" w14:textId="6571C324" w:rsidR="00833BC8" w:rsidRDefault="00833BC8">
                            <w:r>
                              <w:rPr>
                                <w:noProof/>
                              </w:rPr>
                              <w:drawing>
                                <wp:inline distT="0" distB="0" distL="0" distR="0" wp14:anchorId="58581F22" wp14:editId="058BB0AE">
                                  <wp:extent cx="2387600" cy="753110"/>
                                  <wp:effectExtent l="0" t="0" r="0" b="889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P Logo high resolution.png"/>
                                          <pic:cNvPicPr/>
                                        </pic:nvPicPr>
                                        <pic:blipFill>
                                          <a:blip r:embed="rId4">
                                            <a:extLst>
                                              <a:ext uri="{28A0092B-C50C-407E-A947-70E740481C1C}">
                                                <a14:useLocalDpi xmlns:a14="http://schemas.microsoft.com/office/drawing/2010/main" val="0"/>
                                              </a:ext>
                                            </a:extLst>
                                          </a:blip>
                                          <a:stretch>
                                            <a:fillRect/>
                                          </a:stretch>
                                        </pic:blipFill>
                                        <pic:spPr>
                                          <a:xfrm>
                                            <a:off x="0" y="0"/>
                                            <a:ext cx="2387600" cy="753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160B25" id="_x0000_t202" coordsize="21600,21600" o:spt="202" path="m,l,21600r21600,l21600,xe">
                <v:stroke joinstyle="miter"/>
                <v:path gradientshapeok="t" o:connecttype="rect"/>
              </v:shapetype>
              <v:shape id="Text Box 1" o:spid="_x0000_s1026" type="#_x0000_t202" style="position:absolute;margin-left:-14.05pt;margin-top:-33.65pt;width:202.9pt;height:6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" fillcolor="white [3201]" stroked="f" strokeweight=".5pt">
                <v:textbox>
                  <w:txbxContent>
                    <w:p w14:paraId="30C735DC" w14:textId="6571C324" w:rsidR="00833BC8" w:rsidRDefault="00833BC8">
                      <w:r>
                        <w:rPr>
                          <w:noProof/>
                        </w:rPr>
                        <w:drawing>
                          <wp:inline distT="0" distB="0" distL="0" distR="0" wp14:anchorId="58581F22" wp14:editId="058BB0AE">
                            <wp:extent cx="2387600" cy="753110"/>
                            <wp:effectExtent l="0" t="0" r="0" b="889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P Logo high resolution.png"/>
                                    <pic:cNvPicPr/>
                                  </pic:nvPicPr>
                                  <pic:blipFill>
                                    <a:blip r:embed="rId5">
                                      <a:extLst>
                                        <a:ext uri="{28A0092B-C50C-407E-A947-70E740481C1C}">
                                          <a14:useLocalDpi xmlns:a14="http://schemas.microsoft.com/office/drawing/2010/main" val="0"/>
                                        </a:ext>
                                      </a:extLst>
                                    </a:blip>
                                    <a:stretch>
                                      <a:fillRect/>
                                    </a:stretch>
                                  </pic:blipFill>
                                  <pic:spPr>
                                    <a:xfrm>
                                      <a:off x="0" y="0"/>
                                      <a:ext cx="2387600" cy="75311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BCBDCB9" wp14:editId="29B3F117">
                <wp:simplePos x="0" y="0"/>
                <wp:positionH relativeFrom="column">
                  <wp:posOffset>3300730</wp:posOffset>
                </wp:positionH>
                <wp:positionV relativeFrom="paragraph">
                  <wp:posOffset>-403225</wp:posOffset>
                </wp:positionV>
                <wp:extent cx="2802577" cy="1056904"/>
                <wp:effectExtent l="0" t="0" r="0" b="0"/>
                <wp:wrapNone/>
                <wp:docPr id="3" name="Text Box 3"/>
                <wp:cNvGraphicFramePr/>
                <a:graphic xmlns:a="http://schemas.openxmlformats.org/drawingml/2006/main">
                  <a:graphicData uri="http://schemas.microsoft.com/office/word/2010/wordprocessingShape">
                    <wps:wsp>
                      <wps:cNvSpPr txBox="1"/>
                      <wps:spPr>
                        <a:xfrm>
                          <a:off x="0" y="0"/>
                          <a:ext cx="2802577" cy="1056904"/>
                        </a:xfrm>
                        <a:prstGeom prst="rect">
                          <a:avLst/>
                        </a:prstGeom>
                        <a:solidFill>
                          <a:schemeClr val="lt1"/>
                        </a:solidFill>
                        <a:ln w="6350">
                          <a:noFill/>
                        </a:ln>
                      </wps:spPr>
                      <wps:txbx>
                        <w:txbxContent>
                          <w:p w14:paraId="56E40B20" w14:textId="6265D45B" w:rsidR="00833BC8" w:rsidRDefault="00833BC8" w:rsidP="00833BC8">
                            <w:pPr>
                              <w:spacing w:after="0"/>
                            </w:pPr>
                            <w:r>
                              <w:t>3490 Piedmont Road NE., Suite 1025</w:t>
                            </w:r>
                          </w:p>
                          <w:p w14:paraId="77909799" w14:textId="2275092B" w:rsidR="00833BC8" w:rsidRDefault="00833BC8" w:rsidP="00833BC8">
                            <w:pPr>
                              <w:spacing w:after="0"/>
                            </w:pPr>
                            <w:r>
                              <w:t>Atlanta, GA 303055</w:t>
                            </w:r>
                          </w:p>
                          <w:p w14:paraId="7EED6B4B" w14:textId="43168B7C" w:rsidR="00833BC8" w:rsidRDefault="00833BC8" w:rsidP="00833BC8">
                            <w:pPr>
                              <w:spacing w:after="0"/>
                            </w:pPr>
                            <w:r>
                              <w:t>T. 844-357-1099</w:t>
                            </w:r>
                          </w:p>
                          <w:p w14:paraId="52F1EABD" w14:textId="35C7938E" w:rsidR="00833BC8" w:rsidRDefault="00833BC8" w:rsidP="00833BC8">
                            <w:pPr>
                              <w:spacing w:after="0"/>
                            </w:pPr>
                            <w:r>
                              <w:t xml:space="preserve">E. </w:t>
                            </w:r>
                            <w:hyperlink r:id="rId6" w:history="1">
                              <w:r w:rsidRPr="00DA79B1">
                                <w:rPr>
                                  <w:rStyle w:val="Hyperlink"/>
                                </w:rPr>
                                <w:t>upcontact@marketsphere.com</w:t>
                              </w:r>
                            </w:hyperlink>
                          </w:p>
                          <w:p w14:paraId="3BC50DD8" w14:textId="4FD798B4" w:rsidR="00833BC8" w:rsidRDefault="00245000" w:rsidP="00833BC8">
                            <w:pPr>
                              <w:spacing w:after="0"/>
                            </w:pPr>
                            <w:hyperlink r:id="rId7" w:history="1">
                              <w:r w:rsidR="00833BC8" w:rsidRPr="00DA79B1">
                                <w:rPr>
                                  <w:rStyle w:val="Hyperlink"/>
                                </w:rPr>
                                <w:t>www.unclaimedpropertyspecialists.com</w:t>
                              </w:r>
                            </w:hyperlink>
                          </w:p>
                          <w:p w14:paraId="6EB65594" w14:textId="77777777" w:rsidR="00833BC8" w:rsidRDefault="00833BC8" w:rsidP="00833BC8">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CBDCB9" id="Text Box 3" o:spid="_x0000_s1027" type="#_x0000_t202" style="position:absolute;margin-left:259.9pt;margin-top:-31.75pt;width:220.7pt;height:8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" fillcolor="white [3201]" stroked="f" strokeweight=".5pt">
                <v:textbox>
                  <w:txbxContent>
                    <w:p w14:paraId="56E40B20" w14:textId="6265D45B" w:rsidR="00833BC8" w:rsidRDefault="00833BC8" w:rsidP="00833BC8">
                      <w:pPr>
                        <w:spacing w:after="0"/>
                      </w:pPr>
                      <w:r>
                        <w:t>3490 Piedmont Road NE., Suite 1025</w:t>
                      </w:r>
                    </w:p>
                    <w:p w14:paraId="77909799" w14:textId="2275092B" w:rsidR="00833BC8" w:rsidRDefault="00833BC8" w:rsidP="00833BC8">
                      <w:pPr>
                        <w:spacing w:after="0"/>
                      </w:pPr>
                      <w:r>
                        <w:t>Atlanta, GA 303055</w:t>
                      </w:r>
                    </w:p>
                    <w:p w14:paraId="7EED6B4B" w14:textId="43168B7C" w:rsidR="00833BC8" w:rsidRDefault="00833BC8" w:rsidP="00833BC8">
                      <w:pPr>
                        <w:spacing w:after="0"/>
                      </w:pPr>
                      <w:r>
                        <w:t>T. 844-357-1099</w:t>
                      </w:r>
                    </w:p>
                    <w:p w14:paraId="52F1EABD" w14:textId="35C7938E" w:rsidR="00833BC8" w:rsidRDefault="00833BC8" w:rsidP="00833BC8">
                      <w:pPr>
                        <w:spacing w:after="0"/>
                      </w:pPr>
                      <w:r>
                        <w:t xml:space="preserve">E. </w:t>
                      </w:r>
                      <w:hyperlink r:id="rId8" w:history="1">
                        <w:r w:rsidRPr="00DA79B1">
                          <w:rPr>
                            <w:rStyle w:val="Hyperlink"/>
                          </w:rPr>
                          <w:t>upcontact@marketsphere.com</w:t>
                        </w:r>
                      </w:hyperlink>
                    </w:p>
                    <w:p w14:paraId="3BC50DD8" w14:textId="4FD798B4" w:rsidR="00833BC8" w:rsidRDefault="002A51DC" w:rsidP="00833BC8">
                      <w:pPr>
                        <w:spacing w:after="0"/>
                      </w:pPr>
                      <w:hyperlink r:id="rId9" w:history="1">
                        <w:r w:rsidR="00833BC8" w:rsidRPr="00DA79B1">
                          <w:rPr>
                            <w:rStyle w:val="Hyperlink"/>
                          </w:rPr>
                          <w:t>www.unclaimedpropertyspecialists.com</w:t>
                        </w:r>
                      </w:hyperlink>
                    </w:p>
                    <w:p w14:paraId="6EB65594" w14:textId="77777777" w:rsidR="00833BC8" w:rsidRDefault="00833BC8" w:rsidP="00833BC8">
                      <w:pPr>
                        <w:spacing w:after="0"/>
                      </w:pPr>
                    </w:p>
                  </w:txbxContent>
                </v:textbox>
              </v:shape>
            </w:pict>
          </mc:Fallback>
        </mc:AlternateContent>
      </w:r>
    </w:p>
    <w:p w14:paraId="5BB2F825" w14:textId="2937DCC3" w:rsidR="00833BC8" w:rsidRDefault="00833BC8"/>
    <w:p w14:paraId="5F1CF17D" w14:textId="6F73D9C1" w:rsidR="00833BC8" w:rsidRDefault="00833BC8">
      <w:r>
        <w:rPr>
          <w:noProof/>
        </w:rPr>
        <mc:AlternateContent>
          <mc:Choice Requires="wps">
            <w:drawing>
              <wp:anchor distT="0" distB="0" distL="114300" distR="114300" simplePos="0" relativeHeight="251661312" behindDoc="0" locked="0" layoutInCell="1" allowOverlap="1" wp14:anchorId="4A75C343" wp14:editId="13722096">
                <wp:simplePos x="0" y="0"/>
                <wp:positionH relativeFrom="column">
                  <wp:posOffset>-178130</wp:posOffset>
                </wp:positionH>
                <wp:positionV relativeFrom="paragraph">
                  <wp:posOffset>283391</wp:posOffset>
                </wp:positionV>
                <wp:extent cx="62817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628172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B681A8" id="Straight Connector 4"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5pt,22.3pt" to="480.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" strokecolor="#002060" strokeweight=".5pt">
                <v:stroke joinstyle="miter"/>
              </v:line>
            </w:pict>
          </mc:Fallback>
        </mc:AlternateContent>
      </w:r>
    </w:p>
    <w:p w14:paraId="05082CBD" w14:textId="25A90163" w:rsidR="00833BC8" w:rsidRDefault="00833BC8"/>
    <w:p w14:paraId="5FA70BAE" w14:textId="2C507B58" w:rsidR="00833BC8" w:rsidRDefault="00833BC8" w:rsidP="00833BC8">
      <w:pPr>
        <w:spacing w:after="0"/>
      </w:pPr>
      <w:r>
        <w:t>Contact: Valerie Heeney T. 816-559-0633</w:t>
      </w:r>
    </w:p>
    <w:p w14:paraId="2698B61D" w14:textId="3E9733DD" w:rsidR="00833BC8" w:rsidRDefault="00245000" w:rsidP="00833BC8">
      <w:pPr>
        <w:spacing w:after="0"/>
      </w:pPr>
      <w:hyperlink r:id="rId10" w:history="1">
        <w:r w:rsidR="00833BC8" w:rsidRPr="00DA79B1">
          <w:rPr>
            <w:rStyle w:val="Hyperlink"/>
          </w:rPr>
          <w:t>valerie.heeney@marketsphere.com</w:t>
        </w:r>
      </w:hyperlink>
    </w:p>
    <w:p w14:paraId="06366B99" w14:textId="77777777" w:rsidR="00833BC8" w:rsidRDefault="00833BC8"/>
    <w:p w14:paraId="62037C41" w14:textId="09769AE7" w:rsidR="00833BC8" w:rsidRDefault="00833BC8">
      <w:pPr>
        <w:rPr>
          <w:b/>
          <w:bCs/>
          <w:sz w:val="28"/>
          <w:szCs w:val="28"/>
        </w:rPr>
      </w:pPr>
      <w:r>
        <w:rPr>
          <w:b/>
          <w:bCs/>
          <w:sz w:val="28"/>
          <w:szCs w:val="28"/>
        </w:rPr>
        <w:t xml:space="preserve">MarketSphere Names Unclaimed Property Expert </w:t>
      </w:r>
      <w:r w:rsidR="009C1FF2">
        <w:rPr>
          <w:b/>
          <w:bCs/>
          <w:sz w:val="28"/>
          <w:szCs w:val="28"/>
        </w:rPr>
        <w:t>David Phipps</w:t>
      </w:r>
      <w:r>
        <w:rPr>
          <w:b/>
          <w:bCs/>
          <w:sz w:val="28"/>
          <w:szCs w:val="28"/>
        </w:rPr>
        <w:t xml:space="preserve"> Senior Manager of </w:t>
      </w:r>
      <w:r w:rsidR="009C1FF2">
        <w:rPr>
          <w:b/>
          <w:bCs/>
          <w:sz w:val="28"/>
          <w:szCs w:val="28"/>
        </w:rPr>
        <w:t xml:space="preserve">Corporate Asset Recovery </w:t>
      </w:r>
    </w:p>
    <w:p w14:paraId="0D24511E" w14:textId="543746A0" w:rsidR="00833BC8" w:rsidRPr="009C1FF2" w:rsidRDefault="00833BC8">
      <w:pPr>
        <w:rPr>
          <w:sz w:val="24"/>
          <w:szCs w:val="24"/>
        </w:rPr>
      </w:pPr>
      <w:r w:rsidRPr="009C1FF2">
        <w:rPr>
          <w:sz w:val="24"/>
          <w:szCs w:val="24"/>
        </w:rPr>
        <w:t xml:space="preserve">Unclaimed property professional </w:t>
      </w:r>
      <w:r w:rsidR="00A618B3">
        <w:rPr>
          <w:sz w:val="24"/>
          <w:szCs w:val="24"/>
        </w:rPr>
        <w:t>David Phipps</w:t>
      </w:r>
      <w:r w:rsidRPr="009C1FF2">
        <w:rPr>
          <w:sz w:val="24"/>
          <w:szCs w:val="24"/>
        </w:rPr>
        <w:t xml:space="preserve"> joins MarketSphere Unclaimed Property Specialists as senior manager of </w:t>
      </w:r>
      <w:r w:rsidR="00A618B3">
        <w:rPr>
          <w:sz w:val="24"/>
          <w:szCs w:val="24"/>
        </w:rPr>
        <w:t>corporate asset recovery</w:t>
      </w:r>
      <w:r w:rsidR="00C0461F">
        <w:rPr>
          <w:sz w:val="24"/>
          <w:szCs w:val="24"/>
        </w:rPr>
        <w:t>,</w:t>
      </w:r>
      <w:r w:rsidR="00D343C9">
        <w:rPr>
          <w:sz w:val="24"/>
          <w:szCs w:val="24"/>
        </w:rPr>
        <w:t xml:space="preserve"> bringing with him over 20+ years </w:t>
      </w:r>
      <w:r w:rsidR="00990D03">
        <w:rPr>
          <w:sz w:val="24"/>
          <w:szCs w:val="24"/>
        </w:rPr>
        <w:t>of experience</w:t>
      </w:r>
      <w:r w:rsidR="009E36BA">
        <w:rPr>
          <w:sz w:val="24"/>
          <w:szCs w:val="24"/>
        </w:rPr>
        <w:t xml:space="preserve"> working on both sides of the table</w:t>
      </w:r>
      <w:r w:rsidR="00C0461F">
        <w:rPr>
          <w:sz w:val="24"/>
          <w:szCs w:val="24"/>
        </w:rPr>
        <w:t>, and</w:t>
      </w:r>
      <w:r w:rsidR="009E36BA">
        <w:rPr>
          <w:sz w:val="24"/>
          <w:szCs w:val="24"/>
        </w:rPr>
        <w:t xml:space="preserve"> now focus</w:t>
      </w:r>
      <w:r w:rsidR="00C0461F">
        <w:rPr>
          <w:sz w:val="24"/>
          <w:szCs w:val="24"/>
        </w:rPr>
        <w:t>ing</w:t>
      </w:r>
      <w:r w:rsidR="009E36BA">
        <w:rPr>
          <w:sz w:val="24"/>
          <w:szCs w:val="24"/>
        </w:rPr>
        <w:t xml:space="preserve"> on reuniting corporations with unclaimed funds owed to them. </w:t>
      </w:r>
    </w:p>
    <w:p w14:paraId="74DBD6B1" w14:textId="271B3518" w:rsidR="00275C06" w:rsidRDefault="00275C06">
      <w:pPr>
        <w:rPr>
          <w:sz w:val="24"/>
          <w:szCs w:val="24"/>
        </w:rPr>
      </w:pPr>
      <w:r>
        <w:rPr>
          <w:sz w:val="24"/>
          <w:szCs w:val="24"/>
        </w:rPr>
        <w:t xml:space="preserve">(Atlanta, GA – </w:t>
      </w:r>
      <w:r w:rsidR="00116832">
        <w:rPr>
          <w:sz w:val="24"/>
          <w:szCs w:val="24"/>
        </w:rPr>
        <w:t>January 25, 2021</w:t>
      </w:r>
      <w:r>
        <w:rPr>
          <w:sz w:val="24"/>
          <w:szCs w:val="24"/>
        </w:rPr>
        <w:t xml:space="preserve">) MarketSphere Unclaimed Property Specialists, providers of advanced unclaimed property solutions, welcomes </w:t>
      </w:r>
      <w:r w:rsidR="009E36BA">
        <w:rPr>
          <w:sz w:val="24"/>
          <w:szCs w:val="24"/>
        </w:rPr>
        <w:t>David Phipps</w:t>
      </w:r>
      <w:r>
        <w:rPr>
          <w:sz w:val="24"/>
          <w:szCs w:val="24"/>
        </w:rPr>
        <w:t xml:space="preserve"> as the company’s new senior manager of </w:t>
      </w:r>
      <w:r w:rsidR="009E36BA">
        <w:rPr>
          <w:sz w:val="24"/>
          <w:szCs w:val="24"/>
        </w:rPr>
        <w:t>corporate asset recovery solutions</w:t>
      </w:r>
      <w:r>
        <w:rPr>
          <w:sz w:val="24"/>
          <w:szCs w:val="24"/>
        </w:rPr>
        <w:t xml:space="preserve">. </w:t>
      </w:r>
      <w:r w:rsidR="009E36BA">
        <w:rPr>
          <w:sz w:val="24"/>
          <w:szCs w:val="24"/>
        </w:rPr>
        <w:t>Mr. Phipps</w:t>
      </w:r>
      <w:r w:rsidR="002A1D6E">
        <w:rPr>
          <w:sz w:val="24"/>
          <w:szCs w:val="24"/>
        </w:rPr>
        <w:t>’</w:t>
      </w:r>
      <w:r w:rsidR="00921F56">
        <w:rPr>
          <w:sz w:val="24"/>
          <w:szCs w:val="24"/>
        </w:rPr>
        <w:t xml:space="preserve"> experience</w:t>
      </w:r>
      <w:r>
        <w:rPr>
          <w:sz w:val="24"/>
          <w:szCs w:val="24"/>
        </w:rPr>
        <w:t xml:space="preserve"> </w:t>
      </w:r>
      <w:r w:rsidR="002A1D6E">
        <w:rPr>
          <w:sz w:val="24"/>
          <w:szCs w:val="24"/>
        </w:rPr>
        <w:t>in unclaimed property auditing and consulting</w:t>
      </w:r>
      <w:r w:rsidR="00675E68">
        <w:rPr>
          <w:sz w:val="24"/>
          <w:szCs w:val="24"/>
        </w:rPr>
        <w:t xml:space="preserve"> </w:t>
      </w:r>
      <w:r w:rsidR="007767D9">
        <w:rPr>
          <w:sz w:val="24"/>
          <w:szCs w:val="24"/>
        </w:rPr>
        <w:t xml:space="preserve">provides him with the knowledge and expertise needed to </w:t>
      </w:r>
      <w:r w:rsidR="00C0461F">
        <w:rPr>
          <w:sz w:val="24"/>
          <w:szCs w:val="24"/>
        </w:rPr>
        <w:t>help</w:t>
      </w:r>
      <w:r w:rsidR="007767D9">
        <w:rPr>
          <w:sz w:val="24"/>
          <w:szCs w:val="24"/>
        </w:rPr>
        <w:t xml:space="preserve"> unclaimed property holders recover unclaimed funds</w:t>
      </w:r>
      <w:r w:rsidR="0079321D">
        <w:rPr>
          <w:sz w:val="24"/>
          <w:szCs w:val="24"/>
        </w:rPr>
        <w:t xml:space="preserve"> effectively and efficiently.</w:t>
      </w:r>
    </w:p>
    <w:p w14:paraId="7688BE5E" w14:textId="054A9AA0" w:rsidR="004C2116" w:rsidRPr="00116832" w:rsidRDefault="004C2116" w:rsidP="004C2116">
      <w:pPr>
        <w:spacing w:after="0" w:line="240" w:lineRule="auto"/>
        <w:rPr>
          <w:sz w:val="24"/>
          <w:szCs w:val="24"/>
        </w:rPr>
      </w:pPr>
      <w:r w:rsidRPr="00116832">
        <w:rPr>
          <w:sz w:val="24"/>
          <w:szCs w:val="24"/>
        </w:rPr>
        <w:t xml:space="preserve">“At MarketSphere, our team is passionate about delivering exceptional client service in all aspects of unclaimed property and we are excited to now have David as part of our team” </w:t>
      </w:r>
      <w:r w:rsidR="00C0461F" w:rsidRPr="00116832">
        <w:rPr>
          <w:sz w:val="24"/>
          <w:szCs w:val="24"/>
        </w:rPr>
        <w:t>s</w:t>
      </w:r>
      <w:r w:rsidRPr="00116832">
        <w:rPr>
          <w:sz w:val="24"/>
          <w:szCs w:val="24"/>
        </w:rPr>
        <w:t>aid Jon D’Amato, MarketSphere Partner</w:t>
      </w:r>
      <w:r w:rsidR="00C0461F" w:rsidRPr="00116832">
        <w:rPr>
          <w:sz w:val="24"/>
          <w:szCs w:val="24"/>
        </w:rPr>
        <w:t xml:space="preserve"> and </w:t>
      </w:r>
      <w:r w:rsidRPr="00116832">
        <w:rPr>
          <w:sz w:val="24"/>
          <w:szCs w:val="24"/>
        </w:rPr>
        <w:t xml:space="preserve">Unclaimed Property Practice Leader. “David not only brings that similar passion, but with David’s 20+ years of experience working with state administrators as both an auditor and client advocate, he is well positioned to help our clients navigate the challenges of identifying and recovering unclaimed funds.” </w:t>
      </w:r>
    </w:p>
    <w:p w14:paraId="72728155" w14:textId="77777777" w:rsidR="00F84FBC" w:rsidRPr="00F84FBC" w:rsidRDefault="00F84FBC" w:rsidP="00F84FBC">
      <w:pPr>
        <w:spacing w:after="0" w:line="240" w:lineRule="auto"/>
        <w:rPr>
          <w:rFonts w:ascii="Calibri" w:eastAsia="Calibri" w:hAnsi="Calibri" w:cs="Calibri"/>
        </w:rPr>
      </w:pPr>
    </w:p>
    <w:p w14:paraId="588D96B6" w14:textId="7401EF4F" w:rsidR="00B76904" w:rsidRDefault="005210C1">
      <w:pPr>
        <w:rPr>
          <w:b/>
          <w:bCs/>
          <w:sz w:val="24"/>
          <w:szCs w:val="24"/>
        </w:rPr>
      </w:pPr>
      <w:r>
        <w:rPr>
          <w:b/>
          <w:bCs/>
          <w:sz w:val="24"/>
          <w:szCs w:val="24"/>
        </w:rPr>
        <w:t xml:space="preserve">Service and Results are a Top </w:t>
      </w:r>
      <w:proofErr w:type="gramStart"/>
      <w:r>
        <w:rPr>
          <w:b/>
          <w:bCs/>
          <w:sz w:val="24"/>
          <w:szCs w:val="24"/>
        </w:rPr>
        <w:t>Priority</w:t>
      </w:r>
      <w:proofErr w:type="gramEnd"/>
    </w:p>
    <w:p w14:paraId="7D18A371" w14:textId="1A1AAF7D" w:rsidR="000B2E01" w:rsidRDefault="008A60AB">
      <w:pPr>
        <w:rPr>
          <w:sz w:val="24"/>
          <w:szCs w:val="24"/>
        </w:rPr>
      </w:pPr>
      <w:r>
        <w:rPr>
          <w:sz w:val="24"/>
          <w:szCs w:val="24"/>
        </w:rPr>
        <w:t xml:space="preserve">David’s background </w:t>
      </w:r>
      <w:r w:rsidR="00C0461F">
        <w:rPr>
          <w:sz w:val="24"/>
          <w:szCs w:val="24"/>
        </w:rPr>
        <w:t>in</w:t>
      </w:r>
      <w:r>
        <w:rPr>
          <w:sz w:val="24"/>
          <w:szCs w:val="24"/>
        </w:rPr>
        <w:t xml:space="preserve"> unclaimed property consulting and audit defense management</w:t>
      </w:r>
      <w:r w:rsidR="00EF2A00">
        <w:rPr>
          <w:sz w:val="24"/>
          <w:szCs w:val="24"/>
        </w:rPr>
        <w:t xml:space="preserve"> gives him a unique perspective and deep understanding of all facets of escheat compliance. This includes the knowledge of how and where to uncover funds owed to holders</w:t>
      </w:r>
      <w:r w:rsidR="00E71963">
        <w:rPr>
          <w:sz w:val="24"/>
          <w:szCs w:val="24"/>
        </w:rPr>
        <w:t>, which</w:t>
      </w:r>
      <w:r w:rsidR="008A67DA">
        <w:rPr>
          <w:sz w:val="24"/>
          <w:szCs w:val="24"/>
        </w:rPr>
        <w:t xml:space="preserve"> </w:t>
      </w:r>
      <w:r w:rsidR="00950335">
        <w:rPr>
          <w:sz w:val="24"/>
          <w:szCs w:val="24"/>
        </w:rPr>
        <w:t xml:space="preserve">affords </w:t>
      </w:r>
      <w:r w:rsidR="008A67DA">
        <w:rPr>
          <w:sz w:val="24"/>
          <w:szCs w:val="24"/>
        </w:rPr>
        <w:t xml:space="preserve">him with the ability to provide excellent service to clients </w:t>
      </w:r>
      <w:r w:rsidR="00D720D8">
        <w:rPr>
          <w:sz w:val="24"/>
          <w:szCs w:val="24"/>
        </w:rPr>
        <w:t xml:space="preserve">in the </w:t>
      </w:r>
      <w:r w:rsidR="008A67DA">
        <w:rPr>
          <w:sz w:val="24"/>
          <w:szCs w:val="24"/>
        </w:rPr>
        <w:t>asset recovery</w:t>
      </w:r>
      <w:r w:rsidR="007D72F7">
        <w:rPr>
          <w:sz w:val="24"/>
          <w:szCs w:val="24"/>
        </w:rPr>
        <w:t xml:space="preserve"> </w:t>
      </w:r>
      <w:r w:rsidR="00D720D8">
        <w:rPr>
          <w:sz w:val="24"/>
          <w:szCs w:val="24"/>
        </w:rPr>
        <w:t>arena</w:t>
      </w:r>
      <w:r w:rsidR="008A67DA">
        <w:rPr>
          <w:sz w:val="24"/>
          <w:szCs w:val="24"/>
        </w:rPr>
        <w:t xml:space="preserve">. </w:t>
      </w:r>
    </w:p>
    <w:p w14:paraId="318183AD" w14:textId="0CCB0D34" w:rsidR="00F84FBC" w:rsidRPr="00544897" w:rsidRDefault="00F84FBC" w:rsidP="00F84FBC">
      <w:pPr>
        <w:rPr>
          <w:sz w:val="24"/>
          <w:szCs w:val="24"/>
        </w:rPr>
      </w:pPr>
      <w:r w:rsidRPr="00544897">
        <w:rPr>
          <w:sz w:val="24"/>
          <w:szCs w:val="24"/>
        </w:rPr>
        <w:t>“So much of unclaimed property involves unpleasant surprises for our clients, ranging from learning about the complex multi-jurisdictional reporting requirements for the first time, to the dreaded audit notice.  That’s what makes asset recovery such an exciting and dynamic part of the unclaimed property world” Phipps said. “Being able to inform a company about money owed to them that they may never have become aware of is a pleasure, and it’s what drives me every day to identify as much recoverable property for our clients as possible.”</w:t>
      </w:r>
    </w:p>
    <w:p w14:paraId="6C661209" w14:textId="64C63F9B" w:rsidR="007D72F7" w:rsidRDefault="00976790">
      <w:pPr>
        <w:rPr>
          <w:sz w:val="24"/>
          <w:szCs w:val="24"/>
        </w:rPr>
      </w:pPr>
      <w:r>
        <w:rPr>
          <w:sz w:val="24"/>
          <w:szCs w:val="24"/>
        </w:rPr>
        <w:lastRenderedPageBreak/>
        <w:t xml:space="preserve">Prior to joining MarketSphere, </w:t>
      </w:r>
      <w:r w:rsidR="00F6489D">
        <w:rPr>
          <w:sz w:val="24"/>
          <w:szCs w:val="24"/>
        </w:rPr>
        <w:t xml:space="preserve">Mr. Phipps was a Director for one of the Big 4 </w:t>
      </w:r>
      <w:r w:rsidR="007D72F7">
        <w:rPr>
          <w:sz w:val="24"/>
          <w:szCs w:val="24"/>
        </w:rPr>
        <w:t xml:space="preserve">accounting firms within their </w:t>
      </w:r>
      <w:r w:rsidR="00F6489D">
        <w:rPr>
          <w:sz w:val="24"/>
          <w:szCs w:val="24"/>
        </w:rPr>
        <w:t>unclaimed property service line</w:t>
      </w:r>
      <w:r w:rsidR="00C0461F">
        <w:rPr>
          <w:sz w:val="24"/>
          <w:szCs w:val="24"/>
        </w:rPr>
        <w:t>,</w:t>
      </w:r>
      <w:r w:rsidR="004143AF">
        <w:rPr>
          <w:sz w:val="24"/>
          <w:szCs w:val="24"/>
        </w:rPr>
        <w:t xml:space="preserve"> leading teams to provide </w:t>
      </w:r>
      <w:r w:rsidR="006C65CD">
        <w:rPr>
          <w:sz w:val="24"/>
          <w:szCs w:val="24"/>
        </w:rPr>
        <w:t xml:space="preserve">asset recovery, </w:t>
      </w:r>
      <w:r w:rsidR="004143AF">
        <w:rPr>
          <w:sz w:val="24"/>
          <w:szCs w:val="24"/>
        </w:rPr>
        <w:t>audit defense, voluntary disclosure agreements and annual compliance services to Fortune 500 companies. Additionally, David served as a Managing Director at Kelmar for over a decade</w:t>
      </w:r>
      <w:r w:rsidR="001640B7">
        <w:rPr>
          <w:sz w:val="24"/>
          <w:szCs w:val="24"/>
        </w:rPr>
        <w:t xml:space="preserve"> </w:t>
      </w:r>
      <w:r w:rsidR="007D72F7">
        <w:rPr>
          <w:sz w:val="24"/>
          <w:szCs w:val="24"/>
        </w:rPr>
        <w:t xml:space="preserve">overseeing general ledger unclaimed property examinations and compliance services. Mr. Phipps holds a Bachelor of Arts degree from the University of Massachusetts and is </w:t>
      </w:r>
      <w:r w:rsidR="004C2116">
        <w:rPr>
          <w:sz w:val="24"/>
          <w:szCs w:val="24"/>
        </w:rPr>
        <w:t xml:space="preserve">a </w:t>
      </w:r>
      <w:r w:rsidR="007D72F7">
        <w:rPr>
          <w:sz w:val="24"/>
          <w:szCs w:val="24"/>
        </w:rPr>
        <w:t xml:space="preserve">CFE (Certified </w:t>
      </w:r>
      <w:r w:rsidR="006C65CD">
        <w:rPr>
          <w:sz w:val="24"/>
          <w:szCs w:val="24"/>
        </w:rPr>
        <w:t>F</w:t>
      </w:r>
      <w:r w:rsidR="007D72F7">
        <w:rPr>
          <w:sz w:val="24"/>
          <w:szCs w:val="24"/>
        </w:rPr>
        <w:t>raud Examiner).</w:t>
      </w:r>
    </w:p>
    <w:p w14:paraId="7D100000" w14:textId="0644B3E4" w:rsidR="001640B7" w:rsidRDefault="001640B7">
      <w:pPr>
        <w:rPr>
          <w:b/>
          <w:bCs/>
          <w:sz w:val="24"/>
          <w:szCs w:val="24"/>
        </w:rPr>
      </w:pPr>
      <w:r>
        <w:rPr>
          <w:b/>
          <w:bCs/>
          <w:sz w:val="24"/>
          <w:szCs w:val="24"/>
        </w:rPr>
        <w:t>About MarketSphere Unclaimed Property Specialists</w:t>
      </w:r>
    </w:p>
    <w:p w14:paraId="0782D2CD" w14:textId="37089F03" w:rsidR="009064C8" w:rsidRPr="00277058" w:rsidRDefault="009064C8" w:rsidP="009064C8">
      <w:pPr>
        <w:rPr>
          <w:sz w:val="24"/>
          <w:szCs w:val="24"/>
        </w:rPr>
      </w:pPr>
      <w:r w:rsidRPr="00277058">
        <w:rPr>
          <w:sz w:val="24"/>
          <w:szCs w:val="24"/>
        </w:rPr>
        <w:t xml:space="preserve">For </w:t>
      </w:r>
      <w:r w:rsidR="007D72F7">
        <w:rPr>
          <w:sz w:val="24"/>
          <w:szCs w:val="24"/>
        </w:rPr>
        <w:t>over</w:t>
      </w:r>
      <w:r w:rsidRPr="00277058">
        <w:rPr>
          <w:sz w:val="24"/>
          <w:szCs w:val="24"/>
        </w:rPr>
        <w:t xml:space="preserve"> two decades, MarketSphere has partnered with companies of all sizes and industries to manage escheat and unclaimed property responsibilities</w:t>
      </w:r>
      <w:r w:rsidR="00C5729B">
        <w:rPr>
          <w:sz w:val="24"/>
          <w:szCs w:val="24"/>
        </w:rPr>
        <w:t>.</w:t>
      </w:r>
      <w:r w:rsidRPr="00277058">
        <w:rPr>
          <w:sz w:val="24"/>
          <w:szCs w:val="24"/>
        </w:rPr>
        <w:t xml:space="preserve"> With an extensive depth of experience and a consultative, cost-effective approach, MarketSphere’s professional advisors evaluate client needs</w:t>
      </w:r>
      <w:r w:rsidR="00A90041">
        <w:rPr>
          <w:sz w:val="24"/>
          <w:szCs w:val="24"/>
        </w:rPr>
        <w:t xml:space="preserve"> and specific </w:t>
      </w:r>
      <w:r w:rsidRPr="00277058">
        <w:rPr>
          <w:sz w:val="24"/>
          <w:szCs w:val="24"/>
        </w:rPr>
        <w:t xml:space="preserve"> </w:t>
      </w:r>
      <w:r w:rsidR="00C509FE">
        <w:rPr>
          <w:sz w:val="24"/>
          <w:szCs w:val="24"/>
        </w:rPr>
        <w:t>c</w:t>
      </w:r>
      <w:r w:rsidR="00784BA2">
        <w:rPr>
          <w:sz w:val="24"/>
          <w:szCs w:val="24"/>
        </w:rPr>
        <w:t>onditions</w:t>
      </w:r>
      <w:r w:rsidRPr="00277058">
        <w:rPr>
          <w:sz w:val="24"/>
          <w:szCs w:val="24"/>
        </w:rPr>
        <w:t xml:space="preserve"> and plan innovative strategies to fit each company’s unique circumstances. The goal is to achieve statutory compliance, while saving time and money and reducing the negative impacts of unclaimed property upon businesses and their employees. Learn more at </w:t>
      </w:r>
      <w:hyperlink r:id="rId11" w:history="1">
        <w:r w:rsidRPr="00277058">
          <w:rPr>
            <w:rStyle w:val="Hyperlink"/>
            <w:sz w:val="24"/>
            <w:szCs w:val="24"/>
          </w:rPr>
          <w:t>https://www.unclaimedpropertyspecialists.com</w:t>
        </w:r>
      </w:hyperlink>
      <w:r w:rsidR="0000686F">
        <w:rPr>
          <w:rStyle w:val="Hyperlink"/>
          <w:sz w:val="24"/>
          <w:szCs w:val="24"/>
        </w:rPr>
        <w:t>.</w:t>
      </w:r>
      <w:r w:rsidRPr="00277058">
        <w:rPr>
          <w:sz w:val="24"/>
          <w:szCs w:val="24"/>
        </w:rPr>
        <w:t xml:space="preserve"> </w:t>
      </w:r>
    </w:p>
    <w:p w14:paraId="14B5D9C5" w14:textId="77777777" w:rsidR="001640B7" w:rsidRPr="001640B7" w:rsidRDefault="001640B7">
      <w:pPr>
        <w:rPr>
          <w:b/>
          <w:bCs/>
          <w:sz w:val="24"/>
          <w:szCs w:val="24"/>
        </w:rPr>
      </w:pPr>
    </w:p>
    <w:p w14:paraId="33B421C0" w14:textId="77777777" w:rsidR="00B76904" w:rsidRPr="00275C06" w:rsidRDefault="00B76904">
      <w:pPr>
        <w:rPr>
          <w:sz w:val="24"/>
          <w:szCs w:val="24"/>
        </w:rPr>
      </w:pPr>
    </w:p>
    <w:p w14:paraId="5659660B" w14:textId="3EACAA75" w:rsidR="00833BC8" w:rsidRDefault="00833BC8"/>
    <w:p w14:paraId="01142B04" w14:textId="7DC2EA21" w:rsidR="00833BC8" w:rsidRDefault="00833BC8"/>
    <w:p w14:paraId="399CDE3D" w14:textId="52069EE7" w:rsidR="00833BC8" w:rsidRDefault="00833BC8"/>
    <w:p w14:paraId="630AEE77" w14:textId="356B304F" w:rsidR="00833BC8" w:rsidRDefault="00833BC8"/>
    <w:p w14:paraId="6C2921CF" w14:textId="0102FD9C" w:rsidR="00833BC8" w:rsidRDefault="00833BC8"/>
    <w:p w14:paraId="6AC80370" w14:textId="1638E19E" w:rsidR="00833BC8" w:rsidRDefault="00833BC8"/>
    <w:p w14:paraId="1F342811" w14:textId="2EF1DA76" w:rsidR="00833BC8" w:rsidRDefault="00833BC8"/>
    <w:p w14:paraId="0F56A2E2" w14:textId="09B36C8E" w:rsidR="00833BC8" w:rsidRDefault="00833BC8"/>
    <w:p w14:paraId="43583CC2" w14:textId="2B1FA8A8" w:rsidR="00833BC8" w:rsidRDefault="00833BC8"/>
    <w:p w14:paraId="78960820" w14:textId="2EC29E53" w:rsidR="00833BC8" w:rsidRDefault="00833BC8"/>
    <w:p w14:paraId="7B40A2CD" w14:textId="79B28BB4" w:rsidR="00833BC8" w:rsidRDefault="00833BC8"/>
    <w:p w14:paraId="51A674B2" w14:textId="79D7B7B0" w:rsidR="00833BC8" w:rsidRDefault="00833BC8"/>
    <w:p w14:paraId="63AED1C6" w14:textId="44B27611" w:rsidR="00833BC8" w:rsidRDefault="00833BC8"/>
    <w:p w14:paraId="0D683B8D" w14:textId="72C14DBC" w:rsidR="00833BC8" w:rsidRDefault="00833BC8"/>
    <w:p w14:paraId="7CD02A5E" w14:textId="58F648C4" w:rsidR="00833BC8" w:rsidRDefault="00833BC8"/>
    <w:p w14:paraId="7B526157" w14:textId="226D3427" w:rsidR="00833BC8" w:rsidRDefault="00833BC8"/>
    <w:p w14:paraId="52768539" w14:textId="27E1B95F" w:rsidR="00833BC8" w:rsidRDefault="00833BC8"/>
    <w:p w14:paraId="199126F0" w14:textId="77777777" w:rsidR="00833BC8" w:rsidRDefault="00833BC8"/>
    <w:sectPr w:rsidR="00833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C8"/>
    <w:rsid w:val="0000686F"/>
    <w:rsid w:val="000B2E01"/>
    <w:rsid w:val="00116832"/>
    <w:rsid w:val="0014723D"/>
    <w:rsid w:val="001640B7"/>
    <w:rsid w:val="00201B76"/>
    <w:rsid w:val="00245000"/>
    <w:rsid w:val="00275C06"/>
    <w:rsid w:val="002A1D6E"/>
    <w:rsid w:val="002A51DC"/>
    <w:rsid w:val="002B0A33"/>
    <w:rsid w:val="002B5392"/>
    <w:rsid w:val="002C75C4"/>
    <w:rsid w:val="003E6320"/>
    <w:rsid w:val="003F1ACE"/>
    <w:rsid w:val="00404779"/>
    <w:rsid w:val="004143AF"/>
    <w:rsid w:val="004C2116"/>
    <w:rsid w:val="005210C1"/>
    <w:rsid w:val="00552AF8"/>
    <w:rsid w:val="005C3AE1"/>
    <w:rsid w:val="005E04D8"/>
    <w:rsid w:val="00606737"/>
    <w:rsid w:val="00675E68"/>
    <w:rsid w:val="006C65CD"/>
    <w:rsid w:val="006D4A3A"/>
    <w:rsid w:val="007767D9"/>
    <w:rsid w:val="00784BA2"/>
    <w:rsid w:val="0079321D"/>
    <w:rsid w:val="007B6504"/>
    <w:rsid w:val="007B766D"/>
    <w:rsid w:val="007D72F7"/>
    <w:rsid w:val="007E2A3D"/>
    <w:rsid w:val="008253B9"/>
    <w:rsid w:val="00833BC8"/>
    <w:rsid w:val="0084314E"/>
    <w:rsid w:val="008823DB"/>
    <w:rsid w:val="008A2245"/>
    <w:rsid w:val="008A60AB"/>
    <w:rsid w:val="008A67DA"/>
    <w:rsid w:val="008F0CA7"/>
    <w:rsid w:val="009064C8"/>
    <w:rsid w:val="00921F56"/>
    <w:rsid w:val="00924E65"/>
    <w:rsid w:val="00950335"/>
    <w:rsid w:val="00976790"/>
    <w:rsid w:val="00990D03"/>
    <w:rsid w:val="009C1FF2"/>
    <w:rsid w:val="009E36BA"/>
    <w:rsid w:val="00A53AEA"/>
    <w:rsid w:val="00A618B3"/>
    <w:rsid w:val="00A90041"/>
    <w:rsid w:val="00AE0758"/>
    <w:rsid w:val="00B519C3"/>
    <w:rsid w:val="00B53C6E"/>
    <w:rsid w:val="00B76904"/>
    <w:rsid w:val="00BE0F04"/>
    <w:rsid w:val="00C0461F"/>
    <w:rsid w:val="00C271B8"/>
    <w:rsid w:val="00C509FE"/>
    <w:rsid w:val="00C5729B"/>
    <w:rsid w:val="00CA2AC1"/>
    <w:rsid w:val="00CB0623"/>
    <w:rsid w:val="00D31BBE"/>
    <w:rsid w:val="00D343C9"/>
    <w:rsid w:val="00D53E46"/>
    <w:rsid w:val="00D720D8"/>
    <w:rsid w:val="00E71963"/>
    <w:rsid w:val="00EE0FC6"/>
    <w:rsid w:val="00EF2A00"/>
    <w:rsid w:val="00F24C6F"/>
    <w:rsid w:val="00F2546B"/>
    <w:rsid w:val="00F6489D"/>
    <w:rsid w:val="00F84FBC"/>
    <w:rsid w:val="00FE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5790"/>
  <w15:chartTrackingRefBased/>
  <w15:docId w15:val="{239C8C9B-5C6E-43A4-AA01-22DE682F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BC8"/>
    <w:rPr>
      <w:color w:val="0563C1" w:themeColor="hyperlink"/>
      <w:u w:val="single"/>
    </w:rPr>
  </w:style>
  <w:style w:type="character" w:styleId="UnresolvedMention">
    <w:name w:val="Unresolved Mention"/>
    <w:basedOn w:val="DefaultParagraphFont"/>
    <w:uiPriority w:val="99"/>
    <w:semiHidden/>
    <w:unhideWhenUsed/>
    <w:rsid w:val="00833BC8"/>
    <w:rPr>
      <w:color w:val="605E5C"/>
      <w:shd w:val="clear" w:color="auto" w:fill="E1DFDD"/>
    </w:rPr>
  </w:style>
  <w:style w:type="character" w:styleId="CommentReference">
    <w:name w:val="annotation reference"/>
    <w:basedOn w:val="DefaultParagraphFont"/>
    <w:uiPriority w:val="99"/>
    <w:semiHidden/>
    <w:unhideWhenUsed/>
    <w:rsid w:val="0000686F"/>
    <w:rPr>
      <w:sz w:val="16"/>
      <w:szCs w:val="16"/>
    </w:rPr>
  </w:style>
  <w:style w:type="paragraph" w:styleId="CommentText">
    <w:name w:val="annotation text"/>
    <w:basedOn w:val="Normal"/>
    <w:link w:val="CommentTextChar"/>
    <w:uiPriority w:val="99"/>
    <w:semiHidden/>
    <w:unhideWhenUsed/>
    <w:rsid w:val="0000686F"/>
    <w:pPr>
      <w:spacing w:line="240" w:lineRule="auto"/>
    </w:pPr>
    <w:rPr>
      <w:sz w:val="20"/>
      <w:szCs w:val="20"/>
    </w:rPr>
  </w:style>
  <w:style w:type="character" w:customStyle="1" w:styleId="CommentTextChar">
    <w:name w:val="Comment Text Char"/>
    <w:basedOn w:val="DefaultParagraphFont"/>
    <w:link w:val="CommentText"/>
    <w:uiPriority w:val="99"/>
    <w:semiHidden/>
    <w:rsid w:val="0000686F"/>
    <w:rPr>
      <w:sz w:val="20"/>
      <w:szCs w:val="20"/>
    </w:rPr>
  </w:style>
  <w:style w:type="paragraph" w:styleId="CommentSubject">
    <w:name w:val="annotation subject"/>
    <w:basedOn w:val="CommentText"/>
    <w:next w:val="CommentText"/>
    <w:link w:val="CommentSubjectChar"/>
    <w:uiPriority w:val="99"/>
    <w:semiHidden/>
    <w:unhideWhenUsed/>
    <w:rsid w:val="0000686F"/>
    <w:rPr>
      <w:b/>
      <w:bCs/>
    </w:rPr>
  </w:style>
  <w:style w:type="character" w:customStyle="1" w:styleId="CommentSubjectChar">
    <w:name w:val="Comment Subject Char"/>
    <w:basedOn w:val="CommentTextChar"/>
    <w:link w:val="CommentSubject"/>
    <w:uiPriority w:val="99"/>
    <w:semiHidden/>
    <w:rsid w:val="0000686F"/>
    <w:rPr>
      <w:b/>
      <w:bCs/>
      <w:sz w:val="20"/>
      <w:szCs w:val="20"/>
    </w:rPr>
  </w:style>
  <w:style w:type="paragraph" w:styleId="BalloonText">
    <w:name w:val="Balloon Text"/>
    <w:basedOn w:val="Normal"/>
    <w:link w:val="BalloonTextChar"/>
    <w:uiPriority w:val="99"/>
    <w:semiHidden/>
    <w:unhideWhenUsed/>
    <w:rsid w:val="00006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907450">
      <w:bodyDiv w:val="1"/>
      <w:marLeft w:val="0"/>
      <w:marRight w:val="0"/>
      <w:marTop w:val="0"/>
      <w:marBottom w:val="0"/>
      <w:divBdr>
        <w:top w:val="none" w:sz="0" w:space="0" w:color="auto"/>
        <w:left w:val="none" w:sz="0" w:space="0" w:color="auto"/>
        <w:bottom w:val="none" w:sz="0" w:space="0" w:color="auto"/>
        <w:right w:val="none" w:sz="0" w:space="0" w:color="auto"/>
      </w:divBdr>
    </w:div>
    <w:div w:id="13115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contact@marketspher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claimedpropertyspecialist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pcontact@marketsphere.com" TargetMode="External"/><Relationship Id="rId11" Type="http://schemas.openxmlformats.org/officeDocument/2006/relationships/hyperlink" Target="https://www.unclaimedpropertyspecialists.com" TargetMode="External"/><Relationship Id="rId5" Type="http://schemas.openxmlformats.org/officeDocument/2006/relationships/image" Target="media/image10.png"/><Relationship Id="rId10" Type="http://schemas.openxmlformats.org/officeDocument/2006/relationships/hyperlink" Target="mailto:Valerie.heeney@marketsphere.com" TargetMode="External"/><Relationship Id="rId4" Type="http://schemas.openxmlformats.org/officeDocument/2006/relationships/image" Target="media/image1.png"/><Relationship Id="rId9" Type="http://schemas.openxmlformats.org/officeDocument/2006/relationships/hyperlink" Target="http://www.unclaimedpropertyspeciali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Heeney, Valerie</dc:creator>
  <cp:keywords/>
  <dc:description/>
  <cp:lastModifiedBy>Heeney, Valerie</cp:lastModifiedBy>
  <cp:revision>2</cp:revision>
  <cp:lastPrinted>2020-07-23T17:50:00Z</cp:lastPrinted>
  <dcterms:created xsi:type="dcterms:W3CDTF">2021-01-22T19:05:00Z</dcterms:created>
  <dcterms:modified xsi:type="dcterms:W3CDTF">2021-01-22T19:05:00Z</dcterms:modified>
</cp:coreProperties>
</file>