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E759E" w14:textId="77777777" w:rsidR="00F26CC9" w:rsidRDefault="00F26CC9">
      <w:pPr>
        <w:pStyle w:val="BodyText"/>
        <w:spacing w:before="2"/>
        <w:rPr>
          <w:rFonts w:ascii="Times New Roman"/>
          <w:sz w:val="17"/>
        </w:rPr>
      </w:pPr>
      <w:bookmarkStart w:id="0" w:name="_Hlk31994021"/>
      <w:bookmarkEnd w:id="0"/>
    </w:p>
    <w:p w14:paraId="6DFE759F" w14:textId="77777777" w:rsidR="00F26CC9" w:rsidRDefault="004B6220">
      <w:pPr>
        <w:spacing w:before="44"/>
        <w:ind w:left="240" w:right="242"/>
        <w:jc w:val="center"/>
        <w:rPr>
          <w:b/>
          <w:sz w:val="28"/>
        </w:rPr>
      </w:pPr>
      <w:r>
        <w:rPr>
          <w:b/>
          <w:sz w:val="28"/>
        </w:rPr>
        <w:t>P R E S S   R E L E A S E</w:t>
      </w:r>
    </w:p>
    <w:p w14:paraId="6DFE75A0" w14:textId="77777777" w:rsidR="00F26CC9" w:rsidRDefault="00F26CC9">
      <w:pPr>
        <w:pStyle w:val="BodyText"/>
        <w:rPr>
          <w:b/>
          <w:sz w:val="20"/>
        </w:rPr>
      </w:pPr>
    </w:p>
    <w:p w14:paraId="6DFE75A1" w14:textId="77777777" w:rsidR="00F26CC9" w:rsidRDefault="004B6220">
      <w:pPr>
        <w:spacing w:before="52"/>
        <w:ind w:left="112"/>
        <w:rPr>
          <w:sz w:val="24"/>
        </w:rPr>
      </w:pPr>
      <w:r>
        <w:rPr>
          <w:sz w:val="24"/>
        </w:rPr>
        <w:t>FOR IMMEDIATE RELEASE</w:t>
      </w:r>
    </w:p>
    <w:p w14:paraId="6DFE75A3" w14:textId="77777777" w:rsidR="00F26CC9" w:rsidRDefault="004B6220">
      <w:pPr>
        <w:pStyle w:val="BodyText"/>
        <w:spacing w:line="268" w:lineRule="exact"/>
        <w:ind w:left="112"/>
      </w:pPr>
      <w:r>
        <w:t>Contact:</w:t>
      </w:r>
    </w:p>
    <w:p w14:paraId="6DFE75A4" w14:textId="6FF68504" w:rsidR="00F26CC9" w:rsidRDefault="004B6220">
      <w:pPr>
        <w:pStyle w:val="Heading1"/>
        <w:spacing w:line="268" w:lineRule="exact"/>
      </w:pPr>
      <w:r>
        <w:t xml:space="preserve">The </w:t>
      </w:r>
      <w:r w:rsidR="002501BB">
        <w:t>LaunchPort</w:t>
      </w:r>
    </w:p>
    <w:p w14:paraId="6DFE75A5" w14:textId="1D536FD6" w:rsidR="00F26CC9" w:rsidRDefault="004B6220" w:rsidP="002F5A2F">
      <w:pPr>
        <w:pStyle w:val="BodyText"/>
        <w:spacing w:line="242" w:lineRule="auto"/>
        <w:ind w:left="115" w:right="4320"/>
      </w:pPr>
      <w:r>
        <w:t xml:space="preserve">Robert Storey, </w:t>
      </w:r>
      <w:r w:rsidR="002501BB">
        <w:t>Managing Partner</w:t>
      </w:r>
      <w:r>
        <w:t xml:space="preserve">, 443-994-2241 </w:t>
      </w:r>
      <w:hyperlink r:id="rId9">
        <w:r>
          <w:rPr>
            <w:color w:val="0000FF"/>
            <w:u w:val="single" w:color="0000FF"/>
          </w:rPr>
          <w:t>bstorey@mvrco.com</w:t>
        </w:r>
      </w:hyperlink>
    </w:p>
    <w:p w14:paraId="6DFE75A6" w14:textId="77777777" w:rsidR="00F26CC9" w:rsidRDefault="00F26CC9">
      <w:pPr>
        <w:pStyle w:val="BodyText"/>
        <w:spacing w:before="1"/>
        <w:rPr>
          <w:sz w:val="17"/>
        </w:rPr>
      </w:pPr>
    </w:p>
    <w:p w14:paraId="6DFE75A7" w14:textId="0594F6C7" w:rsidR="00F26CC9" w:rsidRDefault="009A352C">
      <w:pPr>
        <w:pStyle w:val="Heading1"/>
        <w:spacing w:before="56"/>
        <w:ind w:left="238" w:right="244"/>
        <w:jc w:val="center"/>
      </w:pPr>
      <w:r>
        <w:t xml:space="preserve">Eyedea Medical Joins </w:t>
      </w:r>
      <w:r w:rsidR="00ED6B5E">
        <w:t xml:space="preserve">Baltimore’s </w:t>
      </w:r>
      <w:r w:rsidR="0033233C">
        <w:t>LaunchPort</w:t>
      </w:r>
      <w:r w:rsidR="006B4D63">
        <w:t>™</w:t>
      </w:r>
      <w:r w:rsidR="0033233C">
        <w:t xml:space="preserve"> </w:t>
      </w:r>
      <w:r w:rsidR="00402CB1">
        <w:t>M</w:t>
      </w:r>
      <w:r w:rsidR="00C618BB">
        <w:t>edtech</w:t>
      </w:r>
      <w:r w:rsidR="006B4D63">
        <w:t xml:space="preserve"> </w:t>
      </w:r>
      <w:r>
        <w:t>Venture Center</w:t>
      </w:r>
    </w:p>
    <w:p w14:paraId="6DFE75A8" w14:textId="77777777" w:rsidR="00F26CC9" w:rsidRDefault="00F26CC9">
      <w:pPr>
        <w:pStyle w:val="BodyText"/>
        <w:spacing w:before="10"/>
        <w:rPr>
          <w:b/>
          <w:sz w:val="21"/>
        </w:rPr>
      </w:pPr>
    </w:p>
    <w:p w14:paraId="6DFE75A9" w14:textId="68C681AC" w:rsidR="00F26CC9" w:rsidRDefault="00DD2367">
      <w:pPr>
        <w:pStyle w:val="Heading2"/>
        <w:ind w:left="240" w:right="244"/>
        <w:jc w:val="center"/>
      </w:pPr>
      <w:r>
        <w:t>“</w:t>
      </w:r>
      <w:r w:rsidR="00E63601">
        <w:t>Company a</w:t>
      </w:r>
      <w:r w:rsidR="00E63601" w:rsidRPr="00E63601">
        <w:t>lleviat</w:t>
      </w:r>
      <w:r w:rsidR="00E63601">
        <w:t>es</w:t>
      </w:r>
      <w:r w:rsidR="00E63601" w:rsidRPr="00E63601">
        <w:t xml:space="preserve"> the global burden of corneal blindness through innovative solutions in eye banking and corneal transplantation</w:t>
      </w:r>
      <w:r>
        <w:t>”</w:t>
      </w:r>
    </w:p>
    <w:p w14:paraId="6DFE75AA" w14:textId="77777777" w:rsidR="00F26CC9" w:rsidRDefault="00F26CC9">
      <w:pPr>
        <w:pStyle w:val="BodyText"/>
        <w:spacing w:before="2"/>
        <w:rPr>
          <w:b/>
          <w:i/>
        </w:rPr>
      </w:pPr>
    </w:p>
    <w:p w14:paraId="04501CCC" w14:textId="5FAF4D5E" w:rsidR="00E01B89" w:rsidRDefault="004B6220" w:rsidP="001149B6">
      <w:pPr>
        <w:pStyle w:val="BodyText"/>
        <w:spacing w:after="120"/>
        <w:ind w:left="112" w:right="110"/>
        <w:jc w:val="both"/>
      </w:pPr>
      <w:r>
        <w:rPr>
          <w:b/>
        </w:rPr>
        <w:t xml:space="preserve">Baltimore, MD </w:t>
      </w:r>
      <w:r>
        <w:t xml:space="preserve">– </w:t>
      </w:r>
      <w:r w:rsidR="00DD4C8C">
        <w:t xml:space="preserve">February </w:t>
      </w:r>
      <w:r w:rsidR="00522876">
        <w:t>22</w:t>
      </w:r>
      <w:r w:rsidR="00F4688A">
        <w:t>, 202</w:t>
      </w:r>
      <w:r w:rsidR="009505CA">
        <w:t>1</w:t>
      </w:r>
      <w:r>
        <w:t xml:space="preserve"> –</w:t>
      </w:r>
      <w:r w:rsidR="00E73B31">
        <w:t xml:space="preserve"> </w:t>
      </w:r>
      <w:r w:rsidR="00BD7CAC">
        <w:t xml:space="preserve">The LaunchPort™ </w:t>
      </w:r>
      <w:r w:rsidR="00D10C16">
        <w:t xml:space="preserve">announced today that </w:t>
      </w:r>
      <w:r w:rsidR="009505CA">
        <w:t xml:space="preserve">Eyedea </w:t>
      </w:r>
      <w:r w:rsidR="001E4A15">
        <w:t>Medical (</w:t>
      </w:r>
      <w:hyperlink r:id="rId10" w:history="1">
        <w:r w:rsidR="00FF089F" w:rsidRPr="00D97E61">
          <w:rPr>
            <w:rStyle w:val="Hyperlink"/>
            <w:rFonts w:asciiTheme="minorHAnsi" w:hAnsiTheme="minorHAnsi" w:cstheme="minorHAnsi"/>
          </w:rPr>
          <w:t>https://www.eyedeamedical.com/</w:t>
        </w:r>
      </w:hyperlink>
      <w:r w:rsidR="00123D5A" w:rsidRPr="00D97E61">
        <w:rPr>
          <w:rFonts w:asciiTheme="minorHAnsi" w:hAnsiTheme="minorHAnsi" w:cstheme="minorHAnsi"/>
        </w:rPr>
        <w:t xml:space="preserve">) </w:t>
      </w:r>
      <w:r w:rsidR="00D97E61" w:rsidRPr="00D97E61">
        <w:rPr>
          <w:rFonts w:asciiTheme="minorHAnsi" w:hAnsiTheme="minorHAnsi" w:cstheme="minorHAnsi"/>
        </w:rPr>
        <w:t>joined</w:t>
      </w:r>
      <w:r w:rsidR="00D97E61">
        <w:t xml:space="preserve"> the Venture Center and will make the Port Covington</w:t>
      </w:r>
      <w:r w:rsidR="00831C98">
        <w:t>, Baltimore</w:t>
      </w:r>
      <w:r w:rsidR="00D97E61">
        <w:t xml:space="preserve"> location their HQ </w:t>
      </w:r>
      <w:r w:rsidR="00831C98">
        <w:t>and engineering site</w:t>
      </w:r>
      <w:r w:rsidR="00D97E61">
        <w:t>.</w:t>
      </w:r>
      <w:r w:rsidR="003637D5">
        <w:t xml:space="preserve">  </w:t>
      </w:r>
    </w:p>
    <w:p w14:paraId="50973853" w14:textId="77777777" w:rsidR="00D3612A" w:rsidRDefault="00456549" w:rsidP="001149B6">
      <w:pPr>
        <w:pStyle w:val="BodyText"/>
        <w:spacing w:after="120"/>
        <w:ind w:left="112" w:right="110"/>
        <w:jc w:val="both"/>
      </w:pPr>
      <w:r w:rsidRPr="00456549">
        <w:t>Eyedea Medical is an early-stage, ophthalmic medical device company that was spun out of the Wilmer Eye Institute and the Center for Bioengineering Innovation &amp; Design at Johns Hopkins University. Eyedea Medical was formed by a group of ophthalmologists and biomedical engineers in 2019 to alleviate the burden of corneal blindness globally through development and commercialization of a series of devices with potential to improve outcomes and access to vision-restoring corneal procedures.</w:t>
      </w:r>
    </w:p>
    <w:p w14:paraId="538DFB98" w14:textId="08983EBE" w:rsidR="00F9519E" w:rsidRDefault="001F0A46" w:rsidP="001149B6">
      <w:pPr>
        <w:pStyle w:val="BodyText"/>
        <w:spacing w:after="120"/>
        <w:ind w:left="112" w:right="110"/>
        <w:jc w:val="both"/>
      </w:pPr>
      <w:r>
        <w:t>Eyedea</w:t>
      </w:r>
      <w:r w:rsidR="001C1517">
        <w:t xml:space="preserve"> was a</w:t>
      </w:r>
      <w:r w:rsidR="00456549" w:rsidRPr="00456549">
        <w:t>warded a</w:t>
      </w:r>
      <w:r w:rsidR="007B115B">
        <w:t xml:space="preserve"> </w:t>
      </w:r>
      <w:r w:rsidR="00061EA3">
        <w:t>Small Business Innovation Research</w:t>
      </w:r>
      <w:r w:rsidR="00456549" w:rsidRPr="00456549">
        <w:t xml:space="preserve"> </w:t>
      </w:r>
      <w:r w:rsidR="00061EA3">
        <w:t>(</w:t>
      </w:r>
      <w:r w:rsidR="00456549" w:rsidRPr="00456549">
        <w:t>SBIR</w:t>
      </w:r>
      <w:r w:rsidR="00061EA3">
        <w:t>) grant</w:t>
      </w:r>
      <w:r w:rsidR="00456549" w:rsidRPr="00456549">
        <w:t xml:space="preserve"> from the National Science Foundation to complete development and validation </w:t>
      </w:r>
      <w:r w:rsidR="003802A3">
        <w:t xml:space="preserve">of </w:t>
      </w:r>
      <w:r w:rsidR="00456549" w:rsidRPr="00456549">
        <w:t xml:space="preserve">its first product, </w:t>
      </w:r>
      <w:r w:rsidR="00456549" w:rsidRPr="00061EA3">
        <w:rPr>
          <w:i/>
          <w:iCs/>
        </w:rPr>
        <w:t>DescePrep</w:t>
      </w:r>
      <w:r w:rsidR="00061EA3">
        <w:rPr>
          <w:i/>
          <w:iCs/>
        </w:rPr>
        <w:t>™</w:t>
      </w:r>
      <w:r w:rsidR="00456549" w:rsidRPr="00456549">
        <w:t xml:space="preserve">, a corneal graft preparation device. </w:t>
      </w:r>
      <w:r w:rsidR="001C1517">
        <w:t xml:space="preserve"> </w:t>
      </w:r>
      <w:r w:rsidR="00456549" w:rsidRPr="00456549">
        <w:t xml:space="preserve">In a study presented at the </w:t>
      </w:r>
      <w:r w:rsidR="001C1517">
        <w:t xml:space="preserve">recent </w:t>
      </w:r>
      <w:r w:rsidR="00456549" w:rsidRPr="00456549">
        <w:t xml:space="preserve">Eye Bank Association of America annual meeting, Eyedea Medical demonstrated that </w:t>
      </w:r>
      <w:r w:rsidR="00061EA3" w:rsidRPr="00061EA3">
        <w:rPr>
          <w:i/>
          <w:iCs/>
        </w:rPr>
        <w:t>DescePrep</w:t>
      </w:r>
      <w:r w:rsidR="00061EA3">
        <w:rPr>
          <w:i/>
          <w:iCs/>
        </w:rPr>
        <w:t>™</w:t>
      </w:r>
      <w:r w:rsidR="00456549" w:rsidRPr="00456549">
        <w:t xml:space="preserve"> can process human donor corneas extremely efficiently (&lt; 5 mins), at high success rates (97%+), and of suitable quality for clinical use. </w:t>
      </w:r>
      <w:r w:rsidR="001C4CA3">
        <w:t xml:space="preserve"> </w:t>
      </w:r>
    </w:p>
    <w:p w14:paraId="3EB28066" w14:textId="32375B4C" w:rsidR="009E6873" w:rsidRDefault="009E6873" w:rsidP="001149B6">
      <w:pPr>
        <w:pStyle w:val="BodyText"/>
        <w:spacing w:after="120"/>
        <w:ind w:left="112" w:right="110"/>
        <w:jc w:val="both"/>
      </w:pPr>
      <w:r>
        <w:t>Robert Storey, Managing Partner of</w:t>
      </w:r>
      <w:r w:rsidR="00E73B31">
        <w:t xml:space="preserve"> The</w:t>
      </w:r>
      <w:r>
        <w:t xml:space="preserve"> </w:t>
      </w:r>
      <w:r w:rsidR="00A1370A">
        <w:t>LaunchPort</w:t>
      </w:r>
      <w:r w:rsidR="00E73B31">
        <w:t>™</w:t>
      </w:r>
      <w:r w:rsidR="00A1370A">
        <w:t xml:space="preserve">, </w:t>
      </w:r>
      <w:r w:rsidR="006E667A">
        <w:t>commented,</w:t>
      </w:r>
      <w:r w:rsidR="00397087">
        <w:t xml:space="preserve"> </w:t>
      </w:r>
      <w:r w:rsidR="00920059">
        <w:t>“</w:t>
      </w:r>
      <w:r w:rsidR="002A317A">
        <w:t xml:space="preserve">We’re extremely </w:t>
      </w:r>
      <w:r w:rsidR="005E2AE6">
        <w:t>happy that Katie Solley, Eyedea’s CEO</w:t>
      </w:r>
      <w:r w:rsidR="009A7371">
        <w:t xml:space="preserve">, selected LaunchPort for their Baltimore home.  </w:t>
      </w:r>
      <w:r w:rsidR="00535A1B">
        <w:t>I’ve know</w:t>
      </w:r>
      <w:r w:rsidR="001A6881">
        <w:t>n</w:t>
      </w:r>
      <w:r w:rsidR="00535A1B">
        <w:t xml:space="preserve"> Katie since her days at </w:t>
      </w:r>
      <w:r w:rsidR="003842CD">
        <w:t xml:space="preserve">Johns Hopkins </w:t>
      </w:r>
      <w:r w:rsidR="00535A1B">
        <w:t xml:space="preserve">CBID and </w:t>
      </w:r>
      <w:r w:rsidR="00E15B45">
        <w:t xml:space="preserve">through </w:t>
      </w:r>
      <w:r w:rsidR="00535A1B">
        <w:t>her journey</w:t>
      </w:r>
      <w:r w:rsidR="00571E44">
        <w:t xml:space="preserve"> </w:t>
      </w:r>
      <w:r w:rsidR="000911B5">
        <w:t xml:space="preserve">in </w:t>
      </w:r>
      <w:r w:rsidR="00571E44">
        <w:t>Abell Foundation</w:t>
      </w:r>
      <w:r w:rsidR="000911B5">
        <w:t xml:space="preserve">’s Fellow program.  </w:t>
      </w:r>
      <w:r w:rsidR="003842CD">
        <w:t xml:space="preserve">She is </w:t>
      </w:r>
      <w:r w:rsidR="004E410F">
        <w:t xml:space="preserve">a shining example of the next generation of </w:t>
      </w:r>
      <w:r w:rsidR="00535A1B">
        <w:t xml:space="preserve">bright and motivated </w:t>
      </w:r>
      <w:r w:rsidR="004E410F">
        <w:t xml:space="preserve">Medtech </w:t>
      </w:r>
      <w:r w:rsidR="00535A1B">
        <w:t>leaders</w:t>
      </w:r>
      <w:r w:rsidR="003842CD">
        <w:t xml:space="preserve"> emerging from the Baltimore ecosystem.</w:t>
      </w:r>
      <w:r w:rsidR="00E87A3B">
        <w:t>”</w:t>
      </w:r>
    </w:p>
    <w:p w14:paraId="6DFE75B7" w14:textId="6AD82ECE" w:rsidR="00F26CC9" w:rsidRPr="005D266A" w:rsidRDefault="004B6220" w:rsidP="00E36A81">
      <w:pPr>
        <w:pStyle w:val="Heading2"/>
        <w:spacing w:after="120"/>
        <w:ind w:left="115"/>
      </w:pPr>
      <w:r w:rsidRPr="005D266A">
        <w:t xml:space="preserve">About </w:t>
      </w:r>
      <w:r w:rsidR="00456549">
        <w:t>Eyedea Medical</w:t>
      </w:r>
      <w:r w:rsidR="00687E5D">
        <w:t xml:space="preserve"> </w:t>
      </w:r>
      <w:r w:rsidRPr="005D266A">
        <w:t>(</w:t>
      </w:r>
      <w:r w:rsidR="00E54FD0">
        <w:t>Baltimore, MD</w:t>
      </w:r>
      <w:r w:rsidRPr="005D266A">
        <w:t>)</w:t>
      </w:r>
    </w:p>
    <w:p w14:paraId="0E4A50A3" w14:textId="48AB8742" w:rsidR="0019418B" w:rsidRDefault="00CC1839" w:rsidP="00E36A81">
      <w:pPr>
        <w:pStyle w:val="Heading2"/>
        <w:spacing w:after="120"/>
        <w:rPr>
          <w:b w:val="0"/>
          <w:bCs w:val="0"/>
          <w:i w:val="0"/>
        </w:rPr>
      </w:pPr>
      <w:r w:rsidRPr="00CC1839">
        <w:rPr>
          <w:b w:val="0"/>
          <w:bCs w:val="0"/>
          <w:i w:val="0"/>
        </w:rPr>
        <w:t>Eyedea Medical</w:t>
      </w:r>
      <w:r w:rsidR="00E54FD0">
        <w:rPr>
          <w:b w:val="0"/>
          <w:bCs w:val="0"/>
          <w:i w:val="0"/>
        </w:rPr>
        <w:t xml:space="preserve"> </w:t>
      </w:r>
      <w:r w:rsidR="00E54FD0" w:rsidRPr="00E54FD0">
        <w:rPr>
          <w:rStyle w:val="Hyperlink"/>
          <w:b w:val="0"/>
          <w:bCs w:val="0"/>
          <w:i w:val="0"/>
          <w:iCs/>
        </w:rPr>
        <w:t>(</w:t>
      </w:r>
      <w:hyperlink r:id="rId11" w:history="1">
        <w:r w:rsidR="00E54FD0" w:rsidRPr="002C0E34">
          <w:rPr>
            <w:rStyle w:val="Hyperlink"/>
            <w:b w:val="0"/>
            <w:bCs w:val="0"/>
            <w:i w:val="0"/>
            <w:iCs/>
          </w:rPr>
          <w:t>www.eyedeamedical.com</w:t>
        </w:r>
      </w:hyperlink>
      <w:r w:rsidR="00E54FD0" w:rsidRPr="00D97E61">
        <w:rPr>
          <w:rFonts w:asciiTheme="minorHAnsi" w:hAnsiTheme="minorHAnsi" w:cstheme="minorHAnsi"/>
        </w:rPr>
        <w:t>)</w:t>
      </w:r>
      <w:r w:rsidR="00E54FD0">
        <w:rPr>
          <w:b w:val="0"/>
          <w:bCs w:val="0"/>
          <w:i w:val="0"/>
        </w:rPr>
        <w:t xml:space="preserve">, founded in </w:t>
      </w:r>
      <w:r w:rsidR="001E4A15">
        <w:rPr>
          <w:b w:val="0"/>
          <w:bCs w:val="0"/>
          <w:i w:val="0"/>
        </w:rPr>
        <w:t xml:space="preserve">2019, </w:t>
      </w:r>
      <w:r w:rsidR="001E4A15" w:rsidRPr="00CC1839">
        <w:rPr>
          <w:b w:val="0"/>
          <w:bCs w:val="0"/>
          <w:i w:val="0"/>
        </w:rPr>
        <w:t>is</w:t>
      </w:r>
      <w:r w:rsidRPr="00CC1839">
        <w:rPr>
          <w:b w:val="0"/>
          <w:bCs w:val="0"/>
          <w:i w:val="0"/>
        </w:rPr>
        <w:t xml:space="preserve"> </w:t>
      </w:r>
      <w:r w:rsidR="00E54FD0">
        <w:rPr>
          <w:b w:val="0"/>
          <w:bCs w:val="0"/>
          <w:i w:val="0"/>
        </w:rPr>
        <w:t>a</w:t>
      </w:r>
      <w:r w:rsidRPr="00CC1839">
        <w:rPr>
          <w:b w:val="0"/>
          <w:bCs w:val="0"/>
          <w:i w:val="0"/>
        </w:rPr>
        <w:t xml:space="preserve"> women-owned, ophthalmic medical device company working to reduce the burden of corneal blindness globally.</w:t>
      </w:r>
    </w:p>
    <w:p w14:paraId="577CF0EC" w14:textId="3F893886" w:rsidR="00393160" w:rsidRPr="005D266A" w:rsidRDefault="00393160" w:rsidP="00E36A81">
      <w:pPr>
        <w:pStyle w:val="Heading2"/>
        <w:spacing w:after="120"/>
      </w:pPr>
      <w:r w:rsidRPr="005D266A">
        <w:t xml:space="preserve">About </w:t>
      </w:r>
      <w:r w:rsidR="00294199" w:rsidRPr="005D266A">
        <w:t xml:space="preserve">The </w:t>
      </w:r>
      <w:r w:rsidRPr="005D266A">
        <w:t>LaunchPort</w:t>
      </w:r>
      <w:r w:rsidR="0091484E" w:rsidRPr="005D266A">
        <w:t>™</w:t>
      </w:r>
      <w:r w:rsidRPr="005D266A">
        <w:t xml:space="preserve"> (</w:t>
      </w:r>
      <w:r w:rsidR="00294199" w:rsidRPr="005D266A">
        <w:t>Port Covington, Baltimore, MD</w:t>
      </w:r>
      <w:r w:rsidRPr="005D266A">
        <w:t>)</w:t>
      </w:r>
    </w:p>
    <w:p w14:paraId="1A153BDB" w14:textId="528113ED" w:rsidR="0091484E" w:rsidRDefault="0091484E" w:rsidP="00E36A81">
      <w:pPr>
        <w:spacing w:before="157" w:after="120" w:line="252" w:lineRule="auto"/>
        <w:ind w:left="115" w:right="115"/>
        <w:jc w:val="both"/>
        <w:rPr>
          <w:iCs/>
        </w:rPr>
      </w:pPr>
      <w:r w:rsidRPr="00E707CC">
        <w:rPr>
          <w:iCs/>
        </w:rPr>
        <w:t xml:space="preserve">The LaunchPort™ </w:t>
      </w:r>
      <w:r w:rsidR="00003804">
        <w:rPr>
          <w:iCs/>
        </w:rPr>
        <w:t>(</w:t>
      </w:r>
      <w:hyperlink r:id="rId12" w:history="1">
        <w:r w:rsidR="00003804" w:rsidRPr="008D42A0">
          <w:rPr>
            <w:rStyle w:val="Hyperlink"/>
            <w:iCs/>
          </w:rPr>
          <w:t>www.thelaunchport.com</w:t>
        </w:r>
      </w:hyperlink>
      <w:r w:rsidR="00003804">
        <w:rPr>
          <w:iCs/>
        </w:rPr>
        <w:t xml:space="preserve">) </w:t>
      </w:r>
      <w:r w:rsidRPr="00E707CC">
        <w:rPr>
          <w:iCs/>
        </w:rPr>
        <w:t xml:space="preserve">is a </w:t>
      </w:r>
      <w:r w:rsidR="004049CA">
        <w:rPr>
          <w:iCs/>
        </w:rPr>
        <w:t>M</w:t>
      </w:r>
      <w:r w:rsidR="003F0C4C">
        <w:rPr>
          <w:iCs/>
        </w:rPr>
        <w:t>edtech</w:t>
      </w:r>
      <w:r w:rsidRPr="00E707CC">
        <w:rPr>
          <w:iCs/>
        </w:rPr>
        <w:t xml:space="preserve"> </w:t>
      </w:r>
      <w:r w:rsidR="003F0C4C">
        <w:rPr>
          <w:iCs/>
        </w:rPr>
        <w:t>venture center</w:t>
      </w:r>
      <w:r w:rsidRPr="00E707CC">
        <w:rPr>
          <w:iCs/>
        </w:rPr>
        <w:t xml:space="preserve"> that allows Medtech start-ups and emerging technology developers the ability to co-locate at an experienced, regulated manufacturing center</w:t>
      </w:r>
      <w:r w:rsidR="0044186D" w:rsidRPr="00E707CC">
        <w:rPr>
          <w:iCs/>
        </w:rPr>
        <w:t>.</w:t>
      </w:r>
      <w:r w:rsidR="0061064A" w:rsidRPr="00E707CC">
        <w:rPr>
          <w:iCs/>
        </w:rPr>
        <w:t xml:space="preserve">  Located at the “City Garage” in Baltimore’s Port Covington, it is in close proximity to two of the Country’s premier medical sc</w:t>
      </w:r>
      <w:r w:rsidR="0043326E" w:rsidRPr="00E707CC">
        <w:rPr>
          <w:iCs/>
        </w:rPr>
        <w:t xml:space="preserve">hools </w:t>
      </w:r>
      <w:r w:rsidR="00F318C4" w:rsidRPr="00E707CC">
        <w:rPr>
          <w:iCs/>
        </w:rPr>
        <w:t xml:space="preserve">(Johns Hopkins and University of Maryland) </w:t>
      </w:r>
      <w:r w:rsidR="0043326E" w:rsidRPr="00E707CC">
        <w:rPr>
          <w:iCs/>
        </w:rPr>
        <w:t xml:space="preserve">and at the center of </w:t>
      </w:r>
      <w:r w:rsidR="004049CA">
        <w:rPr>
          <w:iCs/>
        </w:rPr>
        <w:t xml:space="preserve">one of the world’s </w:t>
      </w:r>
      <w:r w:rsidR="0043326E" w:rsidRPr="00E707CC">
        <w:rPr>
          <w:iCs/>
        </w:rPr>
        <w:t xml:space="preserve">largest urban </w:t>
      </w:r>
      <w:r w:rsidR="00CD4299">
        <w:rPr>
          <w:iCs/>
        </w:rPr>
        <w:t xml:space="preserve">revitalization </w:t>
      </w:r>
      <w:r w:rsidR="0043326E" w:rsidRPr="00E707CC">
        <w:rPr>
          <w:iCs/>
        </w:rPr>
        <w:t>project</w:t>
      </w:r>
      <w:r w:rsidR="00D31F54">
        <w:rPr>
          <w:iCs/>
        </w:rPr>
        <w:t>s</w:t>
      </w:r>
      <w:r w:rsidR="008F1733" w:rsidRPr="00E707CC">
        <w:rPr>
          <w:iCs/>
        </w:rPr>
        <w:t>.</w:t>
      </w:r>
    </w:p>
    <w:p w14:paraId="068E8994" w14:textId="77777777" w:rsidR="003F0C4C" w:rsidRDefault="003F0C4C" w:rsidP="00E36A81">
      <w:pPr>
        <w:spacing w:before="157" w:after="120" w:line="252" w:lineRule="auto"/>
        <w:ind w:left="115" w:right="115"/>
        <w:jc w:val="both"/>
        <w:rPr>
          <w:iCs/>
        </w:rPr>
      </w:pPr>
    </w:p>
    <w:p w14:paraId="6DFE75BD" w14:textId="294A1505" w:rsidR="00F26CC9" w:rsidRPr="00E707CC" w:rsidRDefault="004B6220" w:rsidP="003F0C4C">
      <w:pPr>
        <w:spacing w:before="157" w:after="120" w:line="252" w:lineRule="auto"/>
        <w:ind w:right="122"/>
        <w:jc w:val="center"/>
        <w:rPr>
          <w:i/>
        </w:rPr>
      </w:pPr>
      <w:r w:rsidRPr="00E707CC">
        <w:rPr>
          <w:i/>
        </w:rPr>
        <w:t>###</w:t>
      </w:r>
    </w:p>
    <w:sectPr w:rsidR="00F26CC9" w:rsidRPr="00E707CC" w:rsidSect="00E36A81"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6F3CF" w14:textId="77777777" w:rsidR="00D63E1C" w:rsidRDefault="00D63E1C" w:rsidP="008B02A5">
      <w:r>
        <w:separator/>
      </w:r>
    </w:p>
  </w:endnote>
  <w:endnote w:type="continuationSeparator" w:id="0">
    <w:p w14:paraId="5010D9C2" w14:textId="77777777" w:rsidR="00D63E1C" w:rsidRDefault="00D63E1C" w:rsidP="008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947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36076" w14:textId="262A71C2" w:rsidR="008B02A5" w:rsidRDefault="008B02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FC02B" w14:textId="77777777" w:rsidR="008B02A5" w:rsidRDefault="008B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C3B86" w14:textId="77777777" w:rsidR="00D63E1C" w:rsidRDefault="00D63E1C" w:rsidP="008B02A5">
      <w:r>
        <w:separator/>
      </w:r>
    </w:p>
  </w:footnote>
  <w:footnote w:type="continuationSeparator" w:id="0">
    <w:p w14:paraId="37ADDCCB" w14:textId="77777777" w:rsidR="00D63E1C" w:rsidRDefault="00D63E1C" w:rsidP="008B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NzUyN7c0NDOzNLZU0lEKTi0uzszPAykwrAUANZPPmSwAAAA="/>
  </w:docVars>
  <w:rsids>
    <w:rsidRoot w:val="00F26CC9"/>
    <w:rsid w:val="000000C9"/>
    <w:rsid w:val="00003804"/>
    <w:rsid w:val="00006CA3"/>
    <w:rsid w:val="00015609"/>
    <w:rsid w:val="00030985"/>
    <w:rsid w:val="00031265"/>
    <w:rsid w:val="00033135"/>
    <w:rsid w:val="00056729"/>
    <w:rsid w:val="00057B02"/>
    <w:rsid w:val="00061EA3"/>
    <w:rsid w:val="000651F3"/>
    <w:rsid w:val="0007417F"/>
    <w:rsid w:val="00074DCC"/>
    <w:rsid w:val="00076819"/>
    <w:rsid w:val="000850CB"/>
    <w:rsid w:val="00087D4C"/>
    <w:rsid w:val="000911B5"/>
    <w:rsid w:val="0009683C"/>
    <w:rsid w:val="000A0D90"/>
    <w:rsid w:val="000A2BA5"/>
    <w:rsid w:val="000A39F8"/>
    <w:rsid w:val="000B4BD0"/>
    <w:rsid w:val="000C5D62"/>
    <w:rsid w:val="000D3300"/>
    <w:rsid w:val="000F1A52"/>
    <w:rsid w:val="00102359"/>
    <w:rsid w:val="0010647A"/>
    <w:rsid w:val="00107162"/>
    <w:rsid w:val="001149B6"/>
    <w:rsid w:val="00123D5A"/>
    <w:rsid w:val="0013074E"/>
    <w:rsid w:val="001320C0"/>
    <w:rsid w:val="001342E5"/>
    <w:rsid w:val="00143D59"/>
    <w:rsid w:val="00175DEB"/>
    <w:rsid w:val="001825F0"/>
    <w:rsid w:val="0018336C"/>
    <w:rsid w:val="00184705"/>
    <w:rsid w:val="0019418B"/>
    <w:rsid w:val="001A5996"/>
    <w:rsid w:val="001A6881"/>
    <w:rsid w:val="001A710A"/>
    <w:rsid w:val="001B2A87"/>
    <w:rsid w:val="001C1517"/>
    <w:rsid w:val="001C1857"/>
    <w:rsid w:val="001C3AF4"/>
    <w:rsid w:val="001C4CA3"/>
    <w:rsid w:val="001D043E"/>
    <w:rsid w:val="001D7525"/>
    <w:rsid w:val="001E4A15"/>
    <w:rsid w:val="001F0A46"/>
    <w:rsid w:val="00203B06"/>
    <w:rsid w:val="002114D8"/>
    <w:rsid w:val="002266E3"/>
    <w:rsid w:val="00233D4B"/>
    <w:rsid w:val="00243F29"/>
    <w:rsid w:val="00244111"/>
    <w:rsid w:val="00247078"/>
    <w:rsid w:val="002501BB"/>
    <w:rsid w:val="002511FA"/>
    <w:rsid w:val="00256613"/>
    <w:rsid w:val="00256F82"/>
    <w:rsid w:val="002615F6"/>
    <w:rsid w:val="002623A6"/>
    <w:rsid w:val="00271861"/>
    <w:rsid w:val="0028147A"/>
    <w:rsid w:val="00294199"/>
    <w:rsid w:val="002A317A"/>
    <w:rsid w:val="002B535F"/>
    <w:rsid w:val="002B7D0F"/>
    <w:rsid w:val="002C07A8"/>
    <w:rsid w:val="002C33E0"/>
    <w:rsid w:val="002E33A2"/>
    <w:rsid w:val="002F0BBE"/>
    <w:rsid w:val="002F5A2F"/>
    <w:rsid w:val="0030032D"/>
    <w:rsid w:val="003042F0"/>
    <w:rsid w:val="00317DB9"/>
    <w:rsid w:val="003221B9"/>
    <w:rsid w:val="00323DE8"/>
    <w:rsid w:val="003242A2"/>
    <w:rsid w:val="00326BFF"/>
    <w:rsid w:val="0033233C"/>
    <w:rsid w:val="00334FC5"/>
    <w:rsid w:val="0033512B"/>
    <w:rsid w:val="00351079"/>
    <w:rsid w:val="00354CE5"/>
    <w:rsid w:val="003637D5"/>
    <w:rsid w:val="00367BAD"/>
    <w:rsid w:val="003802A3"/>
    <w:rsid w:val="003842CD"/>
    <w:rsid w:val="00393160"/>
    <w:rsid w:val="00396FB1"/>
    <w:rsid w:val="00397087"/>
    <w:rsid w:val="003A373C"/>
    <w:rsid w:val="003B0A7C"/>
    <w:rsid w:val="003B582C"/>
    <w:rsid w:val="003B69C2"/>
    <w:rsid w:val="003C2F9D"/>
    <w:rsid w:val="003D2A95"/>
    <w:rsid w:val="003D716B"/>
    <w:rsid w:val="003E153C"/>
    <w:rsid w:val="003F0C4C"/>
    <w:rsid w:val="00402CB1"/>
    <w:rsid w:val="004049CA"/>
    <w:rsid w:val="004057A0"/>
    <w:rsid w:val="0040716E"/>
    <w:rsid w:val="004118AD"/>
    <w:rsid w:val="004138A5"/>
    <w:rsid w:val="00423E2E"/>
    <w:rsid w:val="00424655"/>
    <w:rsid w:val="00424E61"/>
    <w:rsid w:val="0043326E"/>
    <w:rsid w:val="0043590E"/>
    <w:rsid w:val="00437385"/>
    <w:rsid w:val="0044186D"/>
    <w:rsid w:val="00454C40"/>
    <w:rsid w:val="00456549"/>
    <w:rsid w:val="004641CB"/>
    <w:rsid w:val="0047320E"/>
    <w:rsid w:val="004806B8"/>
    <w:rsid w:val="004925D5"/>
    <w:rsid w:val="004B6220"/>
    <w:rsid w:val="004C4A2D"/>
    <w:rsid w:val="004C6F96"/>
    <w:rsid w:val="004D035F"/>
    <w:rsid w:val="004D58C0"/>
    <w:rsid w:val="004D6801"/>
    <w:rsid w:val="004E1C20"/>
    <w:rsid w:val="004E410F"/>
    <w:rsid w:val="004F584B"/>
    <w:rsid w:val="00504447"/>
    <w:rsid w:val="00522876"/>
    <w:rsid w:val="00522B48"/>
    <w:rsid w:val="0053304D"/>
    <w:rsid w:val="005334CF"/>
    <w:rsid w:val="00535A1B"/>
    <w:rsid w:val="005439A3"/>
    <w:rsid w:val="00545E06"/>
    <w:rsid w:val="0056691A"/>
    <w:rsid w:val="0056713A"/>
    <w:rsid w:val="00571E44"/>
    <w:rsid w:val="005A694A"/>
    <w:rsid w:val="005A74F5"/>
    <w:rsid w:val="005B1115"/>
    <w:rsid w:val="005C5F1D"/>
    <w:rsid w:val="005D0664"/>
    <w:rsid w:val="005D266A"/>
    <w:rsid w:val="005D359D"/>
    <w:rsid w:val="005E2AE6"/>
    <w:rsid w:val="005E5371"/>
    <w:rsid w:val="005F1A05"/>
    <w:rsid w:val="005F4442"/>
    <w:rsid w:val="00601FC2"/>
    <w:rsid w:val="0060355A"/>
    <w:rsid w:val="0061064A"/>
    <w:rsid w:val="00616682"/>
    <w:rsid w:val="00617DF2"/>
    <w:rsid w:val="0062135A"/>
    <w:rsid w:val="00632449"/>
    <w:rsid w:val="006428CD"/>
    <w:rsid w:val="0065691D"/>
    <w:rsid w:val="00670C8A"/>
    <w:rsid w:val="0068320B"/>
    <w:rsid w:val="00687E5D"/>
    <w:rsid w:val="006B2BEE"/>
    <w:rsid w:val="006B4D63"/>
    <w:rsid w:val="006B5BE9"/>
    <w:rsid w:val="006B73C4"/>
    <w:rsid w:val="006D1227"/>
    <w:rsid w:val="006D301A"/>
    <w:rsid w:val="006E667A"/>
    <w:rsid w:val="006F0F87"/>
    <w:rsid w:val="0070177E"/>
    <w:rsid w:val="00710081"/>
    <w:rsid w:val="0072584F"/>
    <w:rsid w:val="00732CE9"/>
    <w:rsid w:val="00740E57"/>
    <w:rsid w:val="0075630C"/>
    <w:rsid w:val="00764F40"/>
    <w:rsid w:val="00794D21"/>
    <w:rsid w:val="007950BF"/>
    <w:rsid w:val="00796102"/>
    <w:rsid w:val="007A061C"/>
    <w:rsid w:val="007A1CD4"/>
    <w:rsid w:val="007B115B"/>
    <w:rsid w:val="007B3FD4"/>
    <w:rsid w:val="007C320A"/>
    <w:rsid w:val="007D109B"/>
    <w:rsid w:val="007D7B4A"/>
    <w:rsid w:val="007F243F"/>
    <w:rsid w:val="008017A4"/>
    <w:rsid w:val="00813B3A"/>
    <w:rsid w:val="008174FF"/>
    <w:rsid w:val="008304B6"/>
    <w:rsid w:val="00831C98"/>
    <w:rsid w:val="00846C77"/>
    <w:rsid w:val="008533D0"/>
    <w:rsid w:val="00854107"/>
    <w:rsid w:val="00867F81"/>
    <w:rsid w:val="0087169D"/>
    <w:rsid w:val="00871C61"/>
    <w:rsid w:val="0088179C"/>
    <w:rsid w:val="0088328B"/>
    <w:rsid w:val="00885DC2"/>
    <w:rsid w:val="008B0288"/>
    <w:rsid w:val="008B02A5"/>
    <w:rsid w:val="008B3539"/>
    <w:rsid w:val="008B5F22"/>
    <w:rsid w:val="008D2050"/>
    <w:rsid w:val="008D5DF4"/>
    <w:rsid w:val="008D7065"/>
    <w:rsid w:val="008E2B9A"/>
    <w:rsid w:val="008E4985"/>
    <w:rsid w:val="008F016E"/>
    <w:rsid w:val="008F1733"/>
    <w:rsid w:val="008F2075"/>
    <w:rsid w:val="00901C66"/>
    <w:rsid w:val="00903A53"/>
    <w:rsid w:val="009103EF"/>
    <w:rsid w:val="0091484E"/>
    <w:rsid w:val="00920059"/>
    <w:rsid w:val="009228BC"/>
    <w:rsid w:val="0094670C"/>
    <w:rsid w:val="009505CA"/>
    <w:rsid w:val="009558CE"/>
    <w:rsid w:val="0096169E"/>
    <w:rsid w:val="0096228B"/>
    <w:rsid w:val="009729AA"/>
    <w:rsid w:val="00980CF7"/>
    <w:rsid w:val="0098432F"/>
    <w:rsid w:val="0098477F"/>
    <w:rsid w:val="009A00FF"/>
    <w:rsid w:val="009A352C"/>
    <w:rsid w:val="009A7371"/>
    <w:rsid w:val="009C19F2"/>
    <w:rsid w:val="009C5B5E"/>
    <w:rsid w:val="009C6A44"/>
    <w:rsid w:val="009D261D"/>
    <w:rsid w:val="009E0D8B"/>
    <w:rsid w:val="009E6873"/>
    <w:rsid w:val="00A036DB"/>
    <w:rsid w:val="00A07C16"/>
    <w:rsid w:val="00A10373"/>
    <w:rsid w:val="00A1370A"/>
    <w:rsid w:val="00A42BB1"/>
    <w:rsid w:val="00A43FE0"/>
    <w:rsid w:val="00A444EE"/>
    <w:rsid w:val="00A54A05"/>
    <w:rsid w:val="00A54A8B"/>
    <w:rsid w:val="00A625DE"/>
    <w:rsid w:val="00A63D45"/>
    <w:rsid w:val="00A641FD"/>
    <w:rsid w:val="00A65F5B"/>
    <w:rsid w:val="00A66490"/>
    <w:rsid w:val="00A83912"/>
    <w:rsid w:val="00A90E4F"/>
    <w:rsid w:val="00A947F0"/>
    <w:rsid w:val="00AA2174"/>
    <w:rsid w:val="00AA60DB"/>
    <w:rsid w:val="00AB0B54"/>
    <w:rsid w:val="00AC3357"/>
    <w:rsid w:val="00AC6084"/>
    <w:rsid w:val="00AD1745"/>
    <w:rsid w:val="00AD3BBD"/>
    <w:rsid w:val="00AD6F38"/>
    <w:rsid w:val="00AE1D2C"/>
    <w:rsid w:val="00AE3CB4"/>
    <w:rsid w:val="00AE6A2D"/>
    <w:rsid w:val="00AE7BF3"/>
    <w:rsid w:val="00AF66E2"/>
    <w:rsid w:val="00B0373A"/>
    <w:rsid w:val="00B05C72"/>
    <w:rsid w:val="00B07BD4"/>
    <w:rsid w:val="00B2631C"/>
    <w:rsid w:val="00B404BE"/>
    <w:rsid w:val="00B44E87"/>
    <w:rsid w:val="00B52C1F"/>
    <w:rsid w:val="00B84A01"/>
    <w:rsid w:val="00B90808"/>
    <w:rsid w:val="00B922EB"/>
    <w:rsid w:val="00BB7D13"/>
    <w:rsid w:val="00BC60A0"/>
    <w:rsid w:val="00BD7CAC"/>
    <w:rsid w:val="00BE353E"/>
    <w:rsid w:val="00BE4953"/>
    <w:rsid w:val="00BE507D"/>
    <w:rsid w:val="00C00AC2"/>
    <w:rsid w:val="00C059AE"/>
    <w:rsid w:val="00C10B03"/>
    <w:rsid w:val="00C4117F"/>
    <w:rsid w:val="00C47EC5"/>
    <w:rsid w:val="00C50D67"/>
    <w:rsid w:val="00C60399"/>
    <w:rsid w:val="00C618BB"/>
    <w:rsid w:val="00C71D9E"/>
    <w:rsid w:val="00C75F86"/>
    <w:rsid w:val="00C90014"/>
    <w:rsid w:val="00CC1839"/>
    <w:rsid w:val="00CC3AA0"/>
    <w:rsid w:val="00CC72E0"/>
    <w:rsid w:val="00CD1AE2"/>
    <w:rsid w:val="00CD4299"/>
    <w:rsid w:val="00CE60B5"/>
    <w:rsid w:val="00CF2866"/>
    <w:rsid w:val="00CF5701"/>
    <w:rsid w:val="00D01E45"/>
    <w:rsid w:val="00D02503"/>
    <w:rsid w:val="00D10C16"/>
    <w:rsid w:val="00D138DD"/>
    <w:rsid w:val="00D26EFE"/>
    <w:rsid w:val="00D31F54"/>
    <w:rsid w:val="00D322DA"/>
    <w:rsid w:val="00D3612A"/>
    <w:rsid w:val="00D52379"/>
    <w:rsid w:val="00D57D60"/>
    <w:rsid w:val="00D63E1C"/>
    <w:rsid w:val="00D91102"/>
    <w:rsid w:val="00D97E61"/>
    <w:rsid w:val="00DA4F71"/>
    <w:rsid w:val="00DC61C0"/>
    <w:rsid w:val="00DD0F9F"/>
    <w:rsid w:val="00DD2367"/>
    <w:rsid w:val="00DD4C8C"/>
    <w:rsid w:val="00E01B89"/>
    <w:rsid w:val="00E02C17"/>
    <w:rsid w:val="00E032B2"/>
    <w:rsid w:val="00E15B45"/>
    <w:rsid w:val="00E25128"/>
    <w:rsid w:val="00E36A81"/>
    <w:rsid w:val="00E466F4"/>
    <w:rsid w:val="00E54FD0"/>
    <w:rsid w:val="00E62E51"/>
    <w:rsid w:val="00E63601"/>
    <w:rsid w:val="00E6793A"/>
    <w:rsid w:val="00E707CC"/>
    <w:rsid w:val="00E738C3"/>
    <w:rsid w:val="00E73B31"/>
    <w:rsid w:val="00E87A3B"/>
    <w:rsid w:val="00E909F9"/>
    <w:rsid w:val="00E9513C"/>
    <w:rsid w:val="00E97F8A"/>
    <w:rsid w:val="00EB1B39"/>
    <w:rsid w:val="00EB3DBE"/>
    <w:rsid w:val="00EC48E5"/>
    <w:rsid w:val="00ED0E84"/>
    <w:rsid w:val="00ED1113"/>
    <w:rsid w:val="00ED4352"/>
    <w:rsid w:val="00ED6ABA"/>
    <w:rsid w:val="00ED6B5E"/>
    <w:rsid w:val="00EE5F7C"/>
    <w:rsid w:val="00EF3037"/>
    <w:rsid w:val="00EF560D"/>
    <w:rsid w:val="00F0662C"/>
    <w:rsid w:val="00F06A11"/>
    <w:rsid w:val="00F10474"/>
    <w:rsid w:val="00F106BC"/>
    <w:rsid w:val="00F2134F"/>
    <w:rsid w:val="00F25629"/>
    <w:rsid w:val="00F26CC9"/>
    <w:rsid w:val="00F2750B"/>
    <w:rsid w:val="00F304D2"/>
    <w:rsid w:val="00F318C4"/>
    <w:rsid w:val="00F31D0D"/>
    <w:rsid w:val="00F3593B"/>
    <w:rsid w:val="00F36B4C"/>
    <w:rsid w:val="00F377D5"/>
    <w:rsid w:val="00F379D4"/>
    <w:rsid w:val="00F4688A"/>
    <w:rsid w:val="00F46AD8"/>
    <w:rsid w:val="00F6404F"/>
    <w:rsid w:val="00F7161C"/>
    <w:rsid w:val="00F75DDE"/>
    <w:rsid w:val="00F82201"/>
    <w:rsid w:val="00F856A6"/>
    <w:rsid w:val="00F9519E"/>
    <w:rsid w:val="00FC4292"/>
    <w:rsid w:val="00FC515F"/>
    <w:rsid w:val="00FC5F66"/>
    <w:rsid w:val="00FD2A93"/>
    <w:rsid w:val="00FE419A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759E"/>
  <w15:docId w15:val="{BBF4A0F2-A2EE-49EF-91D2-8A1F6AA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2"/>
      <w:jc w:val="both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01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5D266A"/>
    <w:pPr>
      <w:widowControl/>
      <w:autoSpaceDE/>
      <w:autoSpaceDN/>
    </w:pPr>
    <w:rPr>
      <w:rFonts w:asciiTheme="minorHAnsi" w:eastAsiaTheme="minorEastAsia" w:hAnsiTheme="minorHAnsi" w:cstheme="minorHAns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B0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2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0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A5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57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thelaunchpor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yedeamedica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yedeamedical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kthibodeau@vixia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79DF5D1F47148AB8F09A8E903C70E" ma:contentTypeVersion="13" ma:contentTypeDescription="Create a new document." ma:contentTypeScope="" ma:versionID="1244b2e70a243a9afee5dc75eaaefe52">
  <xsd:schema xmlns:xsd="http://www.w3.org/2001/XMLSchema" xmlns:xs="http://www.w3.org/2001/XMLSchema" xmlns:p="http://schemas.microsoft.com/office/2006/metadata/properties" xmlns:ns3="0a897886-61fa-41f3-81c3-81d0882f6771" xmlns:ns4="f04c1076-9d8a-469a-aa17-a9f4706a5302" targetNamespace="http://schemas.microsoft.com/office/2006/metadata/properties" ma:root="true" ma:fieldsID="199470385a20c62bad22a693c0bbebef" ns3:_="" ns4:_="">
    <xsd:import namespace="0a897886-61fa-41f3-81c3-81d0882f6771"/>
    <xsd:import namespace="f04c1076-9d8a-469a-aa17-a9f4706a5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7886-61fa-41f3-81c3-81d0882f6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c1076-9d8a-469a-aa17-a9f4706a5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A2ACA-7E18-4D2B-96B1-AAD7C3393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FB0B1-4E04-48CB-B69B-2D8E09853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72800-2316-4B97-9546-84FE11CDA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97886-61fa-41f3-81c3-81d0882f6771"/>
    <ds:schemaRef ds:uri="f04c1076-9d8a-469a-aa17-a9f4706a5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Bob Storey</cp:lastModifiedBy>
  <cp:revision>5</cp:revision>
  <cp:lastPrinted>2020-05-05T20:19:00Z</cp:lastPrinted>
  <dcterms:created xsi:type="dcterms:W3CDTF">2021-02-18T03:34:00Z</dcterms:created>
  <dcterms:modified xsi:type="dcterms:W3CDTF">2021-02-19T20:24:00Z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2017-08-02T00:00:00Z</vt:filetime>
  </property>
  <property fmtid="{D5CDD505-2E9C-101B-9397-08002B2CF9AE}" pid="5" name="_NewReviewCycle">
    <vt:lpwstr/>
  </property>
  <property fmtid="{D5CDD505-2E9C-101B-9397-08002B2CF9AE}" pid="6" name="ContentTypeId">
    <vt:lpwstr>0x01010066679DF5D1F47148AB8F09A8E903C70E</vt:lpwstr>
  </property>
</Properties>
</file>