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C7BEB" w14:textId="77777777" w:rsidR="003F37E2" w:rsidRDefault="00F164D1">
      <w:pPr>
        <w:rPr>
          <w:rFonts w:ascii="Arial" w:eastAsia="Arial" w:hAnsi="Arial" w:cs="Arial"/>
          <w:sz w:val="18"/>
          <w:szCs w:val="18"/>
        </w:rPr>
      </w:pPr>
      <w:r>
        <w:rPr>
          <w:rFonts w:ascii="Arial" w:eastAsia="Arial" w:hAnsi="Arial" w:cs="Arial"/>
          <w:b/>
          <w:sz w:val="28"/>
          <w:szCs w:val="28"/>
        </w:rPr>
        <w:t xml:space="preserve">FOR IMMEDIATE RELEASE                           </w:t>
      </w:r>
      <w:r>
        <w:rPr>
          <w:rFonts w:ascii="Arial" w:eastAsia="Arial" w:hAnsi="Arial" w:cs="Arial"/>
          <w:smallCaps/>
          <w:sz w:val="18"/>
          <w:szCs w:val="18"/>
        </w:rPr>
        <w:t>CONTACT: CARRIE LIVINGSTON,</w:t>
      </w:r>
    </w:p>
    <w:p w14:paraId="6C9AD4D0" w14:textId="77777777" w:rsidR="003F37E2" w:rsidRDefault="00F164D1">
      <w:pPr>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Director of Media Relations, ColinKurtis</w:t>
      </w:r>
    </w:p>
    <w:p w14:paraId="0AE325BA" w14:textId="77777777" w:rsidR="003F37E2" w:rsidRDefault="00F164D1">
      <w:pPr>
        <w:ind w:left="5040" w:firstLine="720"/>
        <w:rPr>
          <w:rFonts w:ascii="Arial" w:eastAsia="Arial" w:hAnsi="Arial" w:cs="Arial"/>
          <w:sz w:val="18"/>
          <w:szCs w:val="18"/>
        </w:rPr>
      </w:pPr>
      <w:r>
        <w:rPr>
          <w:rFonts w:ascii="Arial" w:eastAsia="Arial" w:hAnsi="Arial" w:cs="Arial"/>
          <w:sz w:val="18"/>
          <w:szCs w:val="18"/>
        </w:rPr>
        <w:t xml:space="preserve">Email: </w:t>
      </w:r>
      <w:hyperlink r:id="rId6">
        <w:r>
          <w:rPr>
            <w:rFonts w:ascii="Arial" w:eastAsia="Arial" w:hAnsi="Arial" w:cs="Arial"/>
            <w:color w:val="0000FF"/>
            <w:sz w:val="18"/>
            <w:szCs w:val="18"/>
            <w:u w:val="single"/>
          </w:rPr>
          <w:t>carrie@colinkurtis.com</w:t>
        </w:r>
      </w:hyperlink>
    </w:p>
    <w:p w14:paraId="472B1548" w14:textId="77777777" w:rsidR="003F37E2" w:rsidRDefault="00F164D1">
      <w:pPr>
        <w:ind w:left="5040" w:firstLine="720"/>
        <w:rPr>
          <w:rFonts w:ascii="Arial" w:eastAsia="Arial" w:hAnsi="Arial" w:cs="Arial"/>
          <w:sz w:val="18"/>
          <w:szCs w:val="18"/>
        </w:rPr>
      </w:pPr>
      <w:r>
        <w:rPr>
          <w:rFonts w:ascii="Arial" w:eastAsia="Arial" w:hAnsi="Arial" w:cs="Arial"/>
          <w:sz w:val="18"/>
          <w:szCs w:val="18"/>
        </w:rPr>
        <w:t xml:space="preserve">Phone: </w:t>
      </w:r>
      <w:r>
        <w:rPr>
          <w:rFonts w:ascii="Arial" w:eastAsia="Arial" w:hAnsi="Arial" w:cs="Arial"/>
          <w:color w:val="000000"/>
          <w:sz w:val="18"/>
          <w:szCs w:val="18"/>
        </w:rPr>
        <w:t>815-519-830</w:t>
      </w:r>
      <w:r>
        <w:rPr>
          <w:rFonts w:ascii="Arial" w:eastAsia="Arial" w:hAnsi="Arial" w:cs="Arial"/>
          <w:sz w:val="18"/>
          <w:szCs w:val="18"/>
        </w:rPr>
        <w:t>2</w:t>
      </w:r>
      <w:r>
        <w:rPr>
          <w:rFonts w:ascii="Arial" w:eastAsia="Arial" w:hAnsi="Arial" w:cs="Arial"/>
          <w:b/>
          <w:sz w:val="18"/>
          <w:szCs w:val="18"/>
        </w:rPr>
        <w:br/>
      </w:r>
    </w:p>
    <w:p w14:paraId="5ADC3449" w14:textId="77777777" w:rsidR="003F37E2" w:rsidRDefault="00F164D1">
      <w:pPr>
        <w:rPr>
          <w:rFonts w:ascii="Arial" w:eastAsia="Arial" w:hAnsi="Arial" w:cs="Arial"/>
          <w:b/>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4CCEB926" w14:textId="77777777" w:rsidR="003F37E2" w:rsidRDefault="00F164D1">
      <w:pPr>
        <w:rPr>
          <w:rFonts w:ascii="Arial" w:eastAsia="Arial" w:hAnsi="Arial" w:cs="Arial"/>
          <w:b/>
          <w:i/>
          <w:sz w:val="22"/>
          <w:szCs w:val="22"/>
        </w:rPr>
      </w:pPr>
      <w:r>
        <w:rPr>
          <w:rFonts w:ascii="Arial" w:eastAsia="Arial" w:hAnsi="Arial" w:cs="Arial"/>
          <w:b/>
          <w:i/>
          <w:noProof/>
          <w:sz w:val="22"/>
          <w:szCs w:val="22"/>
        </w:rPr>
        <w:drawing>
          <wp:inline distT="0" distB="0" distL="0" distR="0" wp14:anchorId="1258699A" wp14:editId="64D80033">
            <wp:extent cx="2565050" cy="868719"/>
            <wp:effectExtent l="0" t="0" r="0" b="0"/>
            <wp:docPr id="2"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7"/>
                    <a:srcRect/>
                    <a:stretch>
                      <a:fillRect/>
                    </a:stretch>
                  </pic:blipFill>
                  <pic:spPr>
                    <a:xfrm>
                      <a:off x="0" y="0"/>
                      <a:ext cx="2565050" cy="868719"/>
                    </a:xfrm>
                    <a:prstGeom prst="rect">
                      <a:avLst/>
                    </a:prstGeom>
                    <a:ln/>
                  </pic:spPr>
                </pic:pic>
              </a:graphicData>
            </a:graphic>
          </wp:inline>
        </w:drawing>
      </w:r>
    </w:p>
    <w:p w14:paraId="31A1BE79" w14:textId="77777777" w:rsidR="003F37E2" w:rsidRDefault="003F37E2">
      <w:pPr>
        <w:jc w:val="center"/>
        <w:rPr>
          <w:rFonts w:ascii="Arial" w:eastAsia="Arial" w:hAnsi="Arial" w:cs="Arial"/>
          <w:b/>
          <w:i/>
          <w:sz w:val="22"/>
          <w:szCs w:val="22"/>
        </w:rPr>
      </w:pPr>
    </w:p>
    <w:p w14:paraId="2514EF5E" w14:textId="669437B8" w:rsidR="003F37E2" w:rsidRPr="00AB5B76" w:rsidRDefault="00F164D1">
      <w:pPr>
        <w:jc w:val="center"/>
        <w:rPr>
          <w:rFonts w:ascii="Arial" w:eastAsia="Arial" w:hAnsi="Arial" w:cs="Arial"/>
          <w:b/>
          <w:iCs/>
          <w:sz w:val="22"/>
          <w:szCs w:val="22"/>
        </w:rPr>
      </w:pPr>
      <w:r w:rsidRPr="00AB5B76">
        <w:rPr>
          <w:rFonts w:ascii="Arial" w:eastAsia="Arial" w:hAnsi="Arial" w:cs="Arial"/>
          <w:b/>
          <w:iCs/>
          <w:color w:val="000000"/>
          <w:sz w:val="22"/>
          <w:szCs w:val="22"/>
        </w:rPr>
        <w:t xml:space="preserve">Franklin Farms </w:t>
      </w:r>
      <w:r w:rsidRPr="00AB5B76">
        <w:rPr>
          <w:rFonts w:ascii="Arial" w:eastAsia="Arial" w:hAnsi="Arial" w:cs="Arial"/>
          <w:b/>
          <w:iCs/>
          <w:sz w:val="22"/>
          <w:szCs w:val="22"/>
        </w:rPr>
        <w:t>Unveils Fusion Tofu</w:t>
      </w:r>
      <w:r w:rsidR="00E12FA8" w:rsidRPr="00AB5B76">
        <w:rPr>
          <w:rFonts w:ascii="Arial" w:eastAsia="Arial" w:hAnsi="Arial" w:cs="Arial"/>
          <w:b/>
          <w:iCs/>
          <w:sz w:val="22"/>
          <w:szCs w:val="22"/>
        </w:rPr>
        <w:t xml:space="preserve">– </w:t>
      </w:r>
    </w:p>
    <w:p w14:paraId="5130D0F1" w14:textId="5C2DA1EF" w:rsidR="003F37E2" w:rsidRPr="00AB5B76" w:rsidRDefault="00F164D1" w:rsidP="00C160D1">
      <w:pPr>
        <w:jc w:val="center"/>
        <w:rPr>
          <w:rFonts w:ascii="Arial" w:eastAsia="Arial" w:hAnsi="Arial" w:cs="Arial"/>
          <w:b/>
          <w:i/>
          <w:color w:val="000000"/>
          <w:sz w:val="22"/>
          <w:szCs w:val="22"/>
        </w:rPr>
      </w:pPr>
      <w:r w:rsidRPr="00AB5B76">
        <w:rPr>
          <w:rFonts w:ascii="Arial" w:eastAsia="Arial" w:hAnsi="Arial" w:cs="Arial"/>
          <w:b/>
          <w:i/>
          <w:sz w:val="22"/>
          <w:szCs w:val="22"/>
        </w:rPr>
        <w:t>A New Easy-To-Prepare</w:t>
      </w:r>
      <w:r w:rsidR="00C0372A" w:rsidRPr="00AB5B76">
        <w:rPr>
          <w:rFonts w:ascii="Arial" w:eastAsia="Arial" w:hAnsi="Arial" w:cs="Arial"/>
          <w:b/>
          <w:i/>
          <w:sz w:val="22"/>
          <w:szCs w:val="22"/>
        </w:rPr>
        <w:t>,</w:t>
      </w:r>
      <w:r w:rsidRPr="00AB5B76">
        <w:rPr>
          <w:rFonts w:ascii="Arial" w:eastAsia="Arial" w:hAnsi="Arial" w:cs="Arial"/>
          <w:b/>
          <w:i/>
          <w:sz w:val="22"/>
          <w:szCs w:val="22"/>
        </w:rPr>
        <w:t xml:space="preserve"> Flavor</w:t>
      </w:r>
      <w:r w:rsidR="00C0372A" w:rsidRPr="00AB5B76">
        <w:rPr>
          <w:rFonts w:ascii="Arial" w:eastAsia="Arial" w:hAnsi="Arial" w:cs="Arial"/>
          <w:b/>
          <w:i/>
          <w:sz w:val="22"/>
          <w:szCs w:val="22"/>
        </w:rPr>
        <w:t>-</w:t>
      </w:r>
      <w:r w:rsidRPr="00AB5B76">
        <w:rPr>
          <w:rFonts w:ascii="Arial" w:eastAsia="Arial" w:hAnsi="Arial" w:cs="Arial"/>
          <w:b/>
          <w:i/>
          <w:sz w:val="22"/>
          <w:szCs w:val="22"/>
        </w:rPr>
        <w:t>Infused Tofu</w:t>
      </w:r>
    </w:p>
    <w:p w14:paraId="58CC92B4" w14:textId="77777777" w:rsidR="003F37E2" w:rsidRDefault="003F37E2">
      <w:pPr>
        <w:spacing w:line="276" w:lineRule="auto"/>
        <w:rPr>
          <w:rFonts w:ascii="Arial" w:eastAsia="Arial" w:hAnsi="Arial" w:cs="Arial"/>
          <w:b/>
          <w:i/>
          <w:sz w:val="20"/>
          <w:szCs w:val="20"/>
        </w:rPr>
      </w:pPr>
    </w:p>
    <w:p w14:paraId="3B24E579" w14:textId="496F290B" w:rsidR="003F37E2" w:rsidRDefault="00F164D1">
      <w:pPr>
        <w:spacing w:line="276" w:lineRule="auto"/>
        <w:rPr>
          <w:rFonts w:ascii="Arial" w:eastAsia="Arial" w:hAnsi="Arial" w:cs="Arial"/>
          <w:sz w:val="20"/>
          <w:szCs w:val="20"/>
        </w:rPr>
      </w:pPr>
      <w:r w:rsidRPr="00C160D1">
        <w:rPr>
          <w:rFonts w:ascii="Arial" w:eastAsia="Arial" w:hAnsi="Arial" w:cs="Arial"/>
          <w:sz w:val="20"/>
          <w:szCs w:val="20"/>
        </w:rPr>
        <w:t xml:space="preserve">PARSIPPANY, NJ, </w:t>
      </w:r>
      <w:r w:rsidR="00932820">
        <w:rPr>
          <w:rFonts w:ascii="Arial" w:eastAsia="Arial" w:hAnsi="Arial" w:cs="Arial"/>
          <w:sz w:val="20"/>
          <w:szCs w:val="20"/>
        </w:rPr>
        <w:t>April</w:t>
      </w:r>
      <w:r w:rsidR="00932820" w:rsidRPr="00C160D1">
        <w:rPr>
          <w:rFonts w:ascii="Arial" w:eastAsia="Arial" w:hAnsi="Arial" w:cs="Arial"/>
          <w:sz w:val="20"/>
          <w:szCs w:val="20"/>
        </w:rPr>
        <w:t xml:space="preserve"> </w:t>
      </w:r>
      <w:r w:rsidR="003A7BAD">
        <w:rPr>
          <w:rFonts w:ascii="Arial" w:eastAsia="Arial" w:hAnsi="Arial" w:cs="Arial"/>
          <w:sz w:val="20"/>
          <w:szCs w:val="20"/>
        </w:rPr>
        <w:t>13</w:t>
      </w:r>
      <w:r w:rsidRPr="00C160D1">
        <w:rPr>
          <w:rFonts w:ascii="Arial" w:eastAsia="Arial" w:hAnsi="Arial" w:cs="Arial"/>
          <w:sz w:val="20"/>
          <w:szCs w:val="20"/>
        </w:rPr>
        <w:t>, 2021—</w:t>
      </w:r>
      <w:r w:rsidRPr="009C0EF2">
        <w:rPr>
          <w:rFonts w:ascii="Arial" w:eastAsia="Arial" w:hAnsi="Arial" w:cs="Arial"/>
          <w:sz w:val="20"/>
          <w:szCs w:val="20"/>
        </w:rPr>
        <w:t xml:space="preserve">Franklin Farms™, a division of Keystone Natural Holdings, is introducing Fusion Tofu to its growing line of </w:t>
      </w:r>
      <w:r w:rsidRPr="009C0EF2">
        <w:rPr>
          <w:rFonts w:ascii="Arial" w:eastAsia="Arial" w:hAnsi="Arial" w:cs="Arial"/>
          <w:color w:val="000000"/>
          <w:sz w:val="20"/>
          <w:szCs w:val="20"/>
        </w:rPr>
        <w:t xml:space="preserve">plant-based </w:t>
      </w:r>
      <w:r w:rsidRPr="009C0EF2">
        <w:rPr>
          <w:rFonts w:ascii="Arial" w:eastAsia="Arial" w:hAnsi="Arial" w:cs="Arial"/>
          <w:sz w:val="20"/>
          <w:szCs w:val="20"/>
        </w:rPr>
        <w:t xml:space="preserve">products. </w:t>
      </w:r>
      <w:r w:rsidR="00A310B2" w:rsidRPr="009C0EF2">
        <w:rPr>
          <w:rFonts w:ascii="Arial" w:eastAsia="Arial" w:hAnsi="Arial" w:cs="Arial"/>
          <w:sz w:val="20"/>
          <w:szCs w:val="20"/>
        </w:rPr>
        <w:t>I</w:t>
      </w:r>
      <w:r w:rsidRPr="009C0EF2">
        <w:rPr>
          <w:rFonts w:ascii="Arial" w:eastAsia="Arial" w:hAnsi="Arial" w:cs="Arial"/>
          <w:sz w:val="20"/>
          <w:szCs w:val="20"/>
        </w:rPr>
        <w:t>nfused with different flavors</w:t>
      </w:r>
      <w:r w:rsidR="00A310B2" w:rsidRPr="009C0EF2">
        <w:rPr>
          <w:rFonts w:ascii="Arial" w:eastAsia="Arial" w:hAnsi="Arial" w:cs="Arial"/>
          <w:sz w:val="20"/>
          <w:szCs w:val="20"/>
        </w:rPr>
        <w:t xml:space="preserve">, this new line of </w:t>
      </w:r>
      <w:r w:rsidR="00386CD5" w:rsidRPr="009C0EF2">
        <w:rPr>
          <w:rFonts w:ascii="Arial" w:eastAsia="Arial" w:hAnsi="Arial" w:cs="Arial"/>
          <w:sz w:val="20"/>
          <w:szCs w:val="20"/>
        </w:rPr>
        <w:t xml:space="preserve">extra-firm </w:t>
      </w:r>
      <w:r w:rsidR="00A310B2" w:rsidRPr="009C0EF2">
        <w:rPr>
          <w:rFonts w:ascii="Arial" w:eastAsia="Arial" w:hAnsi="Arial" w:cs="Arial"/>
          <w:sz w:val="20"/>
          <w:szCs w:val="20"/>
        </w:rPr>
        <w:t>tofu</w:t>
      </w:r>
      <w:r w:rsidRPr="009C0EF2">
        <w:rPr>
          <w:rFonts w:ascii="Arial" w:eastAsia="Arial" w:hAnsi="Arial" w:cs="Arial"/>
          <w:sz w:val="20"/>
          <w:szCs w:val="20"/>
        </w:rPr>
        <w:t xml:space="preserve"> </w:t>
      </w:r>
      <w:r w:rsidR="00A310B2" w:rsidRPr="009C0EF2">
        <w:rPr>
          <w:rFonts w:ascii="Arial" w:eastAsia="Arial" w:hAnsi="Arial" w:cs="Arial"/>
          <w:sz w:val="20"/>
          <w:szCs w:val="20"/>
        </w:rPr>
        <w:t xml:space="preserve">offers </w:t>
      </w:r>
      <w:r w:rsidRPr="009C0EF2">
        <w:rPr>
          <w:rFonts w:ascii="Arial" w:eastAsia="Arial" w:hAnsi="Arial" w:cs="Arial"/>
          <w:sz w:val="20"/>
          <w:szCs w:val="20"/>
        </w:rPr>
        <w:t xml:space="preserve">consumers </w:t>
      </w:r>
      <w:r w:rsidR="00A310B2" w:rsidRPr="009C0EF2">
        <w:rPr>
          <w:rFonts w:ascii="Arial" w:eastAsia="Arial" w:hAnsi="Arial" w:cs="Arial"/>
          <w:sz w:val="20"/>
          <w:szCs w:val="20"/>
        </w:rPr>
        <w:t>craveable flavor and functionality, saving time with a</w:t>
      </w:r>
      <w:r w:rsidR="0007782A" w:rsidRPr="009C0EF2">
        <w:rPr>
          <w:rFonts w:ascii="Arial" w:eastAsia="Arial" w:hAnsi="Arial" w:cs="Arial"/>
          <w:sz w:val="20"/>
          <w:szCs w:val="20"/>
        </w:rPr>
        <w:t xml:space="preserve"> new</w:t>
      </w:r>
      <w:r w:rsidR="00A310B2" w:rsidRPr="009C0EF2">
        <w:rPr>
          <w:rFonts w:ascii="Arial" w:eastAsia="Arial" w:hAnsi="Arial" w:cs="Arial"/>
          <w:sz w:val="20"/>
          <w:szCs w:val="20"/>
        </w:rPr>
        <w:t xml:space="preserve"> easy-to-prepare healthy meal</w:t>
      </w:r>
      <w:r w:rsidR="0007782A" w:rsidRPr="009C0EF2">
        <w:rPr>
          <w:rFonts w:ascii="Arial" w:eastAsia="Arial" w:hAnsi="Arial" w:cs="Arial"/>
          <w:sz w:val="20"/>
          <w:szCs w:val="20"/>
        </w:rPr>
        <w:t xml:space="preserve"> solution</w:t>
      </w:r>
      <w:r w:rsidRPr="009C0EF2">
        <w:rPr>
          <w:rFonts w:ascii="Arial" w:eastAsia="Arial" w:hAnsi="Arial" w:cs="Arial"/>
          <w:sz w:val="20"/>
          <w:szCs w:val="20"/>
        </w:rPr>
        <w:t>.</w:t>
      </w:r>
      <w:r w:rsidR="00A310B2" w:rsidRPr="009C0EF2">
        <w:rPr>
          <w:rFonts w:ascii="Arial" w:eastAsia="Arial" w:hAnsi="Arial" w:cs="Arial"/>
          <w:sz w:val="20"/>
          <w:szCs w:val="20"/>
        </w:rPr>
        <w:t xml:space="preserve"> Fusion Tofu is vegan, non-GMO, gluten free, cholesterol free and provides an excellent source of protein ranging from 10-11 grams per serving.</w:t>
      </w:r>
    </w:p>
    <w:p w14:paraId="72D19FC6" w14:textId="6EEB5F9F" w:rsidR="00170948" w:rsidRDefault="00170948">
      <w:pPr>
        <w:spacing w:line="276" w:lineRule="auto"/>
        <w:rPr>
          <w:rFonts w:ascii="Arial" w:eastAsia="Arial" w:hAnsi="Arial" w:cs="Arial"/>
          <w:sz w:val="20"/>
          <w:szCs w:val="20"/>
        </w:rPr>
      </w:pPr>
    </w:p>
    <w:p w14:paraId="057CE218" w14:textId="420F0F27" w:rsidR="003A7BAD" w:rsidRPr="003A7BAD" w:rsidRDefault="003A7BAD" w:rsidP="00E80368">
      <w:pPr>
        <w:spacing w:line="276" w:lineRule="auto"/>
        <w:rPr>
          <w:rFonts w:ascii="Arial" w:hAnsi="Arial" w:cs="Arial"/>
          <w:sz w:val="20"/>
          <w:szCs w:val="20"/>
        </w:rPr>
      </w:pPr>
      <w:r w:rsidRPr="003A7BAD">
        <w:rPr>
          <w:rFonts w:ascii="Arial" w:hAnsi="Arial" w:cs="Arial"/>
          <w:sz w:val="20"/>
          <w:szCs w:val="20"/>
        </w:rPr>
        <w:t>Fusion Tofu will be available at leading retailers in the coming weeks. New York</w:t>
      </w:r>
      <w:r w:rsidRPr="003A7BAD">
        <w:rPr>
          <w:rStyle w:val="apple-converted-space"/>
          <w:rFonts w:ascii="Arial" w:hAnsi="Arial" w:cs="Arial"/>
          <w:sz w:val="20"/>
          <w:szCs w:val="20"/>
        </w:rPr>
        <w:t> </w:t>
      </w:r>
      <w:r w:rsidRPr="003A7BAD">
        <w:rPr>
          <w:rFonts w:ascii="Arial" w:hAnsi="Arial" w:cs="Arial"/>
          <w:sz w:val="20"/>
          <w:szCs w:val="20"/>
        </w:rPr>
        <w:t>Metro</w:t>
      </w:r>
      <w:r w:rsidRPr="003A7BAD">
        <w:rPr>
          <w:rStyle w:val="apple-converted-space"/>
          <w:rFonts w:ascii="Arial" w:hAnsi="Arial" w:cs="Arial"/>
          <w:sz w:val="20"/>
          <w:szCs w:val="20"/>
        </w:rPr>
        <w:t> </w:t>
      </w:r>
      <w:r w:rsidRPr="003A7BAD">
        <w:rPr>
          <w:rFonts w:ascii="Arial" w:hAnsi="Arial" w:cs="Arial"/>
          <w:sz w:val="20"/>
          <w:szCs w:val="20"/>
        </w:rPr>
        <w:t>grocery retailers Key Food and King Kullen are expected to lead efforts with Fusion Tofu hitting shelves</w:t>
      </w:r>
      <w:r w:rsidRPr="003A7BAD">
        <w:rPr>
          <w:rStyle w:val="apple-converted-space"/>
          <w:rFonts w:ascii="Arial" w:hAnsi="Arial" w:cs="Arial"/>
          <w:sz w:val="20"/>
          <w:szCs w:val="20"/>
        </w:rPr>
        <w:t> </w:t>
      </w:r>
      <w:r w:rsidRPr="003A7BAD">
        <w:rPr>
          <w:rFonts w:ascii="Arial" w:hAnsi="Arial" w:cs="Arial"/>
          <w:sz w:val="20"/>
          <w:szCs w:val="20"/>
        </w:rPr>
        <w:t>this</w:t>
      </w:r>
      <w:r w:rsidRPr="003A7BAD">
        <w:rPr>
          <w:rStyle w:val="apple-converted-space"/>
          <w:rFonts w:ascii="Arial" w:hAnsi="Arial" w:cs="Arial"/>
          <w:sz w:val="20"/>
          <w:szCs w:val="20"/>
        </w:rPr>
        <w:t> </w:t>
      </w:r>
      <w:r w:rsidRPr="003A7BAD">
        <w:rPr>
          <w:rFonts w:ascii="Arial" w:hAnsi="Arial" w:cs="Arial"/>
          <w:sz w:val="20"/>
          <w:szCs w:val="20"/>
        </w:rPr>
        <w:t>May</w:t>
      </w:r>
      <w:r>
        <w:rPr>
          <w:rFonts w:ascii="Arial" w:hAnsi="Arial" w:cs="Arial"/>
          <w:sz w:val="20"/>
          <w:szCs w:val="20"/>
        </w:rPr>
        <w:t>.</w:t>
      </w:r>
    </w:p>
    <w:p w14:paraId="14D748B8" w14:textId="345852E8" w:rsidR="00DB3056" w:rsidRDefault="00DB3056" w:rsidP="00E80368">
      <w:pPr>
        <w:spacing w:line="276" w:lineRule="auto"/>
        <w:rPr>
          <w:rFonts w:ascii="Arial" w:eastAsia="Arial" w:hAnsi="Arial" w:cs="Arial"/>
          <w:sz w:val="20"/>
          <w:szCs w:val="20"/>
        </w:rPr>
      </w:pPr>
    </w:p>
    <w:p w14:paraId="06A076DD" w14:textId="541EF4A3" w:rsidR="00DB3056" w:rsidRPr="00C160D1" w:rsidRDefault="00DB3056" w:rsidP="00DB3056">
      <w:pPr>
        <w:spacing w:line="276" w:lineRule="auto"/>
        <w:rPr>
          <w:rFonts w:ascii="Arial" w:eastAsia="Arial" w:hAnsi="Arial" w:cs="Arial"/>
          <w:sz w:val="20"/>
          <w:szCs w:val="20"/>
        </w:rPr>
      </w:pPr>
      <w:r w:rsidRPr="00C160D1">
        <w:rPr>
          <w:rFonts w:ascii="Arial" w:eastAsia="Arial" w:hAnsi="Arial" w:cs="Arial"/>
          <w:sz w:val="20"/>
          <w:szCs w:val="20"/>
        </w:rPr>
        <w:t>“</w:t>
      </w:r>
      <w:r w:rsidR="00386CD5" w:rsidRPr="00C160D1">
        <w:rPr>
          <w:rFonts w:ascii="Arial" w:eastAsia="Arial" w:hAnsi="Arial" w:cs="Arial"/>
          <w:sz w:val="20"/>
          <w:szCs w:val="20"/>
        </w:rPr>
        <w:t>Fusion Tofu is a new way for consumers to eat healthier</w:t>
      </w:r>
      <w:r w:rsidR="00386CD5">
        <w:rPr>
          <w:rFonts w:ascii="Arial" w:eastAsia="Arial" w:hAnsi="Arial" w:cs="Arial"/>
          <w:sz w:val="20"/>
          <w:szCs w:val="20"/>
        </w:rPr>
        <w:t>,</w:t>
      </w:r>
      <w:r w:rsidR="00386CD5" w:rsidRPr="00C160D1">
        <w:rPr>
          <w:rFonts w:ascii="Arial" w:eastAsia="Arial" w:hAnsi="Arial" w:cs="Arial"/>
          <w:sz w:val="20"/>
          <w:szCs w:val="20"/>
        </w:rPr>
        <w:t xml:space="preserve"> with vibrant flavor in every bite</w:t>
      </w:r>
      <w:r w:rsidR="00386CD5">
        <w:rPr>
          <w:rFonts w:ascii="Arial" w:eastAsia="Arial" w:hAnsi="Arial" w:cs="Arial"/>
          <w:sz w:val="20"/>
          <w:szCs w:val="20"/>
        </w:rPr>
        <w:t>,</w:t>
      </w:r>
      <w:r w:rsidRPr="00C160D1">
        <w:rPr>
          <w:rFonts w:ascii="Arial" w:eastAsia="Arial" w:hAnsi="Arial" w:cs="Arial"/>
          <w:sz w:val="20"/>
          <w:szCs w:val="20"/>
        </w:rPr>
        <w:t xml:space="preserve">” said Kenny Sung, CEO, Keystone Natural Holdings. “It was our goal to take the intimidation out of </w:t>
      </w:r>
      <w:r w:rsidR="00E134F7">
        <w:rPr>
          <w:rFonts w:ascii="Arial" w:eastAsia="Arial" w:hAnsi="Arial" w:cs="Arial"/>
          <w:sz w:val="20"/>
          <w:szCs w:val="20"/>
        </w:rPr>
        <w:t xml:space="preserve">preparing </w:t>
      </w:r>
      <w:r w:rsidRPr="00C160D1">
        <w:rPr>
          <w:rFonts w:ascii="Arial" w:eastAsia="Arial" w:hAnsi="Arial" w:cs="Arial"/>
          <w:sz w:val="20"/>
          <w:szCs w:val="20"/>
        </w:rPr>
        <w:t xml:space="preserve">tofu by offering our consumers a tofu that is infused with flavor, pre-seasoned, and pre-pressed for easy slicing or cubing. </w:t>
      </w:r>
      <w:r w:rsidR="00A310B2">
        <w:rPr>
          <w:rFonts w:ascii="Arial" w:eastAsia="Arial" w:hAnsi="Arial" w:cs="Arial"/>
          <w:sz w:val="20"/>
          <w:szCs w:val="20"/>
          <w:highlight w:val="white"/>
        </w:rPr>
        <w:t>Today’s</w:t>
      </w:r>
      <w:r w:rsidR="00A310B2" w:rsidRPr="00C160D1">
        <w:rPr>
          <w:rFonts w:ascii="Arial" w:eastAsia="Arial" w:hAnsi="Arial" w:cs="Arial"/>
          <w:sz w:val="20"/>
          <w:szCs w:val="20"/>
          <w:highlight w:val="white"/>
        </w:rPr>
        <w:t xml:space="preserve"> consumers are cooking at home and looking for plant-based products that are simple to prepare</w:t>
      </w:r>
      <w:r w:rsidR="00A310B2">
        <w:rPr>
          <w:rFonts w:ascii="Arial" w:eastAsia="Arial" w:hAnsi="Arial" w:cs="Arial"/>
          <w:sz w:val="20"/>
          <w:szCs w:val="20"/>
          <w:highlight w:val="white"/>
        </w:rPr>
        <w:t>,</w:t>
      </w:r>
      <w:r w:rsidR="00A310B2" w:rsidRPr="00C160D1">
        <w:rPr>
          <w:rFonts w:ascii="Arial" w:eastAsia="Arial" w:hAnsi="Arial" w:cs="Arial"/>
          <w:sz w:val="20"/>
          <w:szCs w:val="20"/>
          <w:highlight w:val="white"/>
        </w:rPr>
        <w:t xml:space="preserve"> without adding stress or confusion to dinner time. 66% of consumers of plant-based proteins said they would eat more plant-proteins if they knew how to best prepare them</w:t>
      </w:r>
      <w:r w:rsidR="00A310B2">
        <w:rPr>
          <w:rFonts w:ascii="Arial" w:eastAsia="Arial" w:hAnsi="Arial" w:cs="Arial"/>
          <w:sz w:val="20"/>
          <w:szCs w:val="20"/>
          <w:highlight w:val="white"/>
        </w:rPr>
        <w:t xml:space="preserve"> according to a recent Survey Data from National Panel Database</w:t>
      </w:r>
      <w:r w:rsidR="00A310B2" w:rsidRPr="00C160D1">
        <w:rPr>
          <w:rFonts w:ascii="Arial" w:eastAsia="Arial" w:hAnsi="Arial" w:cs="Arial"/>
          <w:sz w:val="20"/>
          <w:szCs w:val="20"/>
          <w:highlight w:val="white"/>
        </w:rPr>
        <w:t xml:space="preserve">. While many consumers reported enjoying tofu when going out to eat, </w:t>
      </w:r>
      <w:r w:rsidR="00A310B2" w:rsidRPr="00C160D1">
        <w:rPr>
          <w:rFonts w:ascii="Arial" w:eastAsia="Arial" w:hAnsi="Arial" w:cs="Arial"/>
          <w:sz w:val="20"/>
          <w:szCs w:val="20"/>
        </w:rPr>
        <w:t>preparing tofu at home could be considered intimidating</w:t>
      </w:r>
      <w:r w:rsidR="00A310B2">
        <w:rPr>
          <w:rFonts w:ascii="Arial" w:eastAsia="Arial" w:hAnsi="Arial" w:cs="Arial"/>
          <w:sz w:val="20"/>
          <w:szCs w:val="20"/>
        </w:rPr>
        <w:t>,</w:t>
      </w:r>
      <w:r w:rsidR="00A310B2" w:rsidRPr="00C160D1">
        <w:rPr>
          <w:rFonts w:ascii="Arial" w:eastAsia="Arial" w:hAnsi="Arial" w:cs="Arial"/>
          <w:sz w:val="20"/>
          <w:szCs w:val="20"/>
        </w:rPr>
        <w:t xml:space="preserve"> as it can require pressing</w:t>
      </w:r>
      <w:r w:rsidR="00A310B2">
        <w:rPr>
          <w:rFonts w:ascii="Arial" w:eastAsia="Arial" w:hAnsi="Arial" w:cs="Arial"/>
          <w:sz w:val="20"/>
          <w:szCs w:val="20"/>
        </w:rPr>
        <w:t xml:space="preserve"> or</w:t>
      </w:r>
      <w:r w:rsidR="00A310B2" w:rsidRPr="00C160D1">
        <w:rPr>
          <w:rFonts w:ascii="Arial" w:eastAsia="Arial" w:hAnsi="Arial" w:cs="Arial"/>
          <w:sz w:val="20"/>
          <w:szCs w:val="20"/>
        </w:rPr>
        <w:t xml:space="preserve"> seasoning/marinating depending on the recipe.</w:t>
      </w:r>
      <w:r w:rsidRPr="00C160D1">
        <w:rPr>
          <w:rFonts w:ascii="Arial" w:eastAsia="Arial" w:hAnsi="Arial" w:cs="Arial"/>
          <w:sz w:val="20"/>
          <w:szCs w:val="20"/>
        </w:rPr>
        <w:t>”</w:t>
      </w:r>
    </w:p>
    <w:p w14:paraId="3B834DA7" w14:textId="77777777" w:rsidR="00DB3056" w:rsidRDefault="00DB3056" w:rsidP="00DB3056">
      <w:pPr>
        <w:spacing w:line="276" w:lineRule="auto"/>
        <w:rPr>
          <w:rFonts w:ascii="Arial" w:eastAsia="Arial" w:hAnsi="Arial" w:cs="Arial"/>
          <w:sz w:val="20"/>
          <w:szCs w:val="20"/>
          <w:highlight w:val="white"/>
        </w:rPr>
      </w:pPr>
    </w:p>
    <w:p w14:paraId="3746E233" w14:textId="774A589A" w:rsidR="00DB3056" w:rsidRPr="00C160D1" w:rsidRDefault="00DB3056" w:rsidP="00DB3056">
      <w:pPr>
        <w:spacing w:line="276" w:lineRule="auto"/>
        <w:rPr>
          <w:rFonts w:ascii="Arial" w:eastAsia="Arial" w:hAnsi="Arial" w:cs="Arial"/>
          <w:sz w:val="20"/>
          <w:szCs w:val="20"/>
          <w:highlight w:val="white"/>
        </w:rPr>
      </w:pPr>
      <w:r w:rsidRPr="00C160D1">
        <w:rPr>
          <w:rFonts w:ascii="Arial" w:eastAsia="Arial" w:hAnsi="Arial" w:cs="Arial"/>
          <w:sz w:val="20"/>
          <w:szCs w:val="20"/>
          <w:highlight w:val="white"/>
        </w:rPr>
        <w:t>Now more than ever, consumers are shifting towards healthier diets</w:t>
      </w:r>
      <w:r>
        <w:rPr>
          <w:rFonts w:ascii="Arial" w:eastAsia="Arial" w:hAnsi="Arial" w:cs="Arial"/>
          <w:sz w:val="20"/>
          <w:szCs w:val="20"/>
          <w:highlight w:val="white"/>
        </w:rPr>
        <w:t>. They</w:t>
      </w:r>
      <w:r w:rsidRPr="00C160D1">
        <w:rPr>
          <w:rFonts w:ascii="Arial" w:eastAsia="Arial" w:hAnsi="Arial" w:cs="Arial"/>
          <w:sz w:val="20"/>
          <w:szCs w:val="20"/>
          <w:highlight w:val="white"/>
        </w:rPr>
        <w:t xml:space="preserve"> are increasingly attracted towards tofu, </w:t>
      </w:r>
      <w:r w:rsidR="00386CD5">
        <w:rPr>
          <w:rFonts w:ascii="Arial" w:eastAsia="Arial" w:hAnsi="Arial" w:cs="Arial"/>
          <w:sz w:val="20"/>
          <w:szCs w:val="20"/>
          <w:highlight w:val="white"/>
        </w:rPr>
        <w:t>a complete protein containing all nine essential amino acids. As a</w:t>
      </w:r>
      <w:r w:rsidRPr="00C160D1">
        <w:rPr>
          <w:rFonts w:ascii="Arial" w:eastAsia="Arial" w:hAnsi="Arial" w:cs="Arial"/>
          <w:sz w:val="20"/>
          <w:szCs w:val="20"/>
          <w:highlight w:val="white"/>
        </w:rPr>
        <w:t xml:space="preserve"> plant-based protein </w:t>
      </w:r>
      <w:r w:rsidR="000E443F">
        <w:rPr>
          <w:rFonts w:ascii="Arial" w:eastAsia="Arial" w:hAnsi="Arial" w:cs="Arial"/>
          <w:sz w:val="20"/>
          <w:szCs w:val="20"/>
          <w:highlight w:val="white"/>
        </w:rPr>
        <w:t xml:space="preserve">tofu </w:t>
      </w:r>
      <w:r w:rsidR="000E443F" w:rsidRPr="00C160D1">
        <w:rPr>
          <w:rFonts w:ascii="Arial" w:eastAsia="Arial" w:hAnsi="Arial" w:cs="Arial"/>
          <w:sz w:val="20"/>
          <w:szCs w:val="20"/>
          <w:highlight w:val="white"/>
        </w:rPr>
        <w:t>provides</w:t>
      </w:r>
      <w:r w:rsidRPr="00C160D1">
        <w:rPr>
          <w:rFonts w:ascii="Arial" w:eastAsia="Arial" w:hAnsi="Arial" w:cs="Arial"/>
          <w:sz w:val="20"/>
          <w:szCs w:val="20"/>
          <w:highlight w:val="white"/>
        </w:rPr>
        <w:t xml:space="preserve"> various health benefits</w:t>
      </w:r>
      <w:r>
        <w:rPr>
          <w:rFonts w:ascii="Arial" w:eastAsia="Arial" w:hAnsi="Arial" w:cs="Arial"/>
          <w:sz w:val="20"/>
          <w:szCs w:val="20"/>
          <w:highlight w:val="white"/>
        </w:rPr>
        <w:t>,</w:t>
      </w:r>
      <w:r w:rsidRPr="00C160D1">
        <w:rPr>
          <w:rFonts w:ascii="Arial" w:eastAsia="Arial" w:hAnsi="Arial" w:cs="Arial"/>
          <w:sz w:val="20"/>
          <w:szCs w:val="20"/>
          <w:highlight w:val="white"/>
        </w:rPr>
        <w:t xml:space="preserve"> </w:t>
      </w:r>
      <w:r w:rsidR="00493BB2">
        <w:rPr>
          <w:rFonts w:ascii="Arial" w:eastAsia="Arial" w:hAnsi="Arial" w:cs="Arial"/>
          <w:sz w:val="20"/>
          <w:szCs w:val="20"/>
          <w:highlight w:val="white"/>
        </w:rPr>
        <w:t>such as</w:t>
      </w:r>
      <w:r w:rsidR="00493BB2" w:rsidRPr="00C160D1">
        <w:rPr>
          <w:rFonts w:ascii="Arial" w:eastAsia="Arial" w:hAnsi="Arial" w:cs="Arial"/>
          <w:sz w:val="20"/>
          <w:szCs w:val="20"/>
          <w:highlight w:val="white"/>
        </w:rPr>
        <w:t xml:space="preserve"> </w:t>
      </w:r>
      <w:r w:rsidRPr="00C160D1">
        <w:rPr>
          <w:rFonts w:ascii="Arial" w:eastAsia="Arial" w:hAnsi="Arial" w:cs="Arial"/>
          <w:sz w:val="20"/>
          <w:szCs w:val="20"/>
          <w:highlight w:val="white"/>
        </w:rPr>
        <w:t>maintaining healthy bones, and has been found to help prevent various cancers.</w:t>
      </w:r>
      <w:r w:rsidR="00386CD5">
        <w:rPr>
          <w:rFonts w:ascii="Arial" w:eastAsia="Arial" w:hAnsi="Arial" w:cs="Arial"/>
          <w:sz w:val="20"/>
          <w:szCs w:val="20"/>
          <w:highlight w:val="white"/>
        </w:rPr>
        <w:t xml:space="preserve"> </w:t>
      </w:r>
      <w:r w:rsidRPr="00C160D1">
        <w:rPr>
          <w:rFonts w:ascii="Arial" w:eastAsia="Arial" w:hAnsi="Arial" w:cs="Arial"/>
          <w:sz w:val="20"/>
          <w:szCs w:val="20"/>
          <w:highlight w:val="white"/>
        </w:rPr>
        <w:t xml:space="preserve">Grand </w:t>
      </w:r>
      <w:r>
        <w:rPr>
          <w:rFonts w:ascii="Arial" w:eastAsia="Arial" w:hAnsi="Arial" w:cs="Arial"/>
          <w:sz w:val="20"/>
          <w:szCs w:val="20"/>
          <w:highlight w:val="white"/>
        </w:rPr>
        <w:t>V</w:t>
      </w:r>
      <w:r w:rsidRPr="00C160D1">
        <w:rPr>
          <w:rFonts w:ascii="Arial" w:eastAsia="Arial" w:hAnsi="Arial" w:cs="Arial"/>
          <w:sz w:val="20"/>
          <w:szCs w:val="20"/>
          <w:highlight w:val="white"/>
        </w:rPr>
        <w:t xml:space="preserve">iew Research has forecasted the tofu market will reach $308 million </w:t>
      </w:r>
      <w:r>
        <w:rPr>
          <w:rFonts w:ascii="Arial" w:eastAsia="Arial" w:hAnsi="Arial" w:cs="Arial"/>
          <w:sz w:val="20"/>
          <w:szCs w:val="20"/>
          <w:highlight w:val="white"/>
        </w:rPr>
        <w:t xml:space="preserve">in sales </w:t>
      </w:r>
      <w:r w:rsidRPr="00C160D1">
        <w:rPr>
          <w:rFonts w:ascii="Arial" w:eastAsia="Arial" w:hAnsi="Arial" w:cs="Arial"/>
          <w:sz w:val="20"/>
          <w:szCs w:val="20"/>
          <w:highlight w:val="white"/>
        </w:rPr>
        <w:t xml:space="preserve">by 2022. </w:t>
      </w:r>
    </w:p>
    <w:p w14:paraId="6577D5C9" w14:textId="77777777" w:rsidR="003F37E2" w:rsidRPr="00C160D1" w:rsidRDefault="003F37E2">
      <w:pPr>
        <w:spacing w:line="276" w:lineRule="auto"/>
        <w:rPr>
          <w:rFonts w:ascii="Arial" w:eastAsia="Arial" w:hAnsi="Arial" w:cs="Arial"/>
          <w:sz w:val="20"/>
          <w:szCs w:val="20"/>
        </w:rPr>
      </w:pPr>
    </w:p>
    <w:p w14:paraId="41516C4B" w14:textId="074E403D" w:rsidR="003F37E2" w:rsidRPr="00C160D1" w:rsidRDefault="00274DC5">
      <w:pPr>
        <w:widowControl w:val="0"/>
        <w:tabs>
          <w:tab w:val="left" w:pos="2260"/>
          <w:tab w:val="left" w:pos="2261"/>
        </w:tabs>
        <w:spacing w:line="276" w:lineRule="auto"/>
        <w:rPr>
          <w:rFonts w:ascii="Arial" w:eastAsia="Arial" w:hAnsi="Arial" w:cs="Arial"/>
          <w:sz w:val="20"/>
          <w:szCs w:val="20"/>
        </w:rPr>
      </w:pPr>
      <w:r w:rsidRPr="00C160D1">
        <w:rPr>
          <w:rFonts w:ascii="Arial" w:eastAsia="Arial" w:hAnsi="Arial" w:cs="Arial"/>
          <w:sz w:val="20"/>
          <w:szCs w:val="20"/>
        </w:rPr>
        <w:t xml:space="preserve">Franklin Farms’ </w:t>
      </w:r>
      <w:r w:rsidR="00F164D1" w:rsidRPr="00C160D1">
        <w:rPr>
          <w:rFonts w:ascii="Arial" w:eastAsia="Arial" w:hAnsi="Arial" w:cs="Arial"/>
          <w:sz w:val="20"/>
          <w:szCs w:val="20"/>
        </w:rPr>
        <w:t xml:space="preserve">Fusion Tofu contains no preservatives, artificial colors or flavors and </w:t>
      </w:r>
      <w:r w:rsidRPr="00C160D1">
        <w:rPr>
          <w:rFonts w:ascii="Arial" w:eastAsia="Arial" w:hAnsi="Arial" w:cs="Arial"/>
          <w:sz w:val="20"/>
          <w:szCs w:val="20"/>
        </w:rPr>
        <w:t xml:space="preserve">is </w:t>
      </w:r>
      <w:r w:rsidR="00F164D1" w:rsidRPr="00C160D1">
        <w:rPr>
          <w:rFonts w:ascii="Arial" w:eastAsia="Arial" w:hAnsi="Arial" w:cs="Arial"/>
          <w:sz w:val="20"/>
          <w:szCs w:val="20"/>
        </w:rPr>
        <w:t>currently available in four savory flavor-forward options</w:t>
      </w:r>
      <w:r w:rsidR="00C0372A">
        <w:rPr>
          <w:rFonts w:ascii="Arial" w:eastAsia="Arial" w:hAnsi="Arial" w:cs="Arial"/>
          <w:sz w:val="20"/>
          <w:szCs w:val="20"/>
        </w:rPr>
        <w:t>,</w:t>
      </w:r>
      <w:r w:rsidR="00F164D1" w:rsidRPr="00C160D1">
        <w:rPr>
          <w:rFonts w:ascii="Arial" w:eastAsia="Arial" w:hAnsi="Arial" w:cs="Arial"/>
          <w:sz w:val="20"/>
          <w:szCs w:val="20"/>
        </w:rPr>
        <w:t xml:space="preserve"> including:</w:t>
      </w:r>
    </w:p>
    <w:p w14:paraId="6BB43EC7" w14:textId="77777777" w:rsidR="003F37E2" w:rsidRPr="00C160D1" w:rsidRDefault="00F164D1">
      <w:pPr>
        <w:numPr>
          <w:ilvl w:val="0"/>
          <w:numId w:val="1"/>
        </w:numPr>
        <w:spacing w:line="276" w:lineRule="auto"/>
        <w:rPr>
          <w:rFonts w:ascii="Arial" w:eastAsia="Arial" w:hAnsi="Arial" w:cs="Arial"/>
          <w:sz w:val="20"/>
          <w:szCs w:val="20"/>
        </w:rPr>
      </w:pPr>
      <w:r w:rsidRPr="00C160D1">
        <w:rPr>
          <w:rFonts w:ascii="Arial" w:eastAsia="Arial" w:hAnsi="Arial" w:cs="Arial"/>
          <w:sz w:val="20"/>
          <w:szCs w:val="20"/>
        </w:rPr>
        <w:t>Curry</w:t>
      </w:r>
    </w:p>
    <w:p w14:paraId="7CD947B5" w14:textId="77777777" w:rsidR="003F37E2" w:rsidRPr="00C160D1" w:rsidRDefault="00F164D1">
      <w:pPr>
        <w:numPr>
          <w:ilvl w:val="0"/>
          <w:numId w:val="1"/>
        </w:numPr>
        <w:spacing w:line="276" w:lineRule="auto"/>
        <w:rPr>
          <w:rFonts w:ascii="Arial" w:eastAsia="Arial" w:hAnsi="Arial" w:cs="Arial"/>
          <w:sz w:val="20"/>
          <w:szCs w:val="20"/>
        </w:rPr>
      </w:pPr>
      <w:r w:rsidRPr="00C160D1">
        <w:rPr>
          <w:rFonts w:ascii="Arial" w:eastAsia="Arial" w:hAnsi="Arial" w:cs="Arial"/>
          <w:sz w:val="20"/>
          <w:szCs w:val="20"/>
        </w:rPr>
        <w:t>Tuscan Tomato</w:t>
      </w:r>
    </w:p>
    <w:p w14:paraId="36A0EEDA" w14:textId="77777777" w:rsidR="003F37E2" w:rsidRPr="00C160D1" w:rsidRDefault="00F164D1">
      <w:pPr>
        <w:numPr>
          <w:ilvl w:val="0"/>
          <w:numId w:val="1"/>
        </w:numPr>
        <w:spacing w:line="276" w:lineRule="auto"/>
        <w:rPr>
          <w:rFonts w:ascii="Arial" w:eastAsia="Arial" w:hAnsi="Arial" w:cs="Arial"/>
          <w:sz w:val="20"/>
          <w:szCs w:val="20"/>
        </w:rPr>
      </w:pPr>
      <w:r w:rsidRPr="00C160D1">
        <w:rPr>
          <w:rFonts w:ascii="Arial" w:eastAsia="Arial" w:hAnsi="Arial" w:cs="Arial"/>
          <w:sz w:val="20"/>
          <w:szCs w:val="20"/>
        </w:rPr>
        <w:t>Italian</w:t>
      </w:r>
    </w:p>
    <w:p w14:paraId="56F80406" w14:textId="77777777" w:rsidR="003F37E2" w:rsidRPr="00C160D1" w:rsidRDefault="00F164D1">
      <w:pPr>
        <w:numPr>
          <w:ilvl w:val="0"/>
          <w:numId w:val="1"/>
        </w:numPr>
        <w:spacing w:line="276" w:lineRule="auto"/>
        <w:rPr>
          <w:rFonts w:ascii="Arial" w:eastAsia="Arial" w:hAnsi="Arial" w:cs="Arial"/>
          <w:sz w:val="20"/>
          <w:szCs w:val="20"/>
        </w:rPr>
      </w:pPr>
      <w:r w:rsidRPr="00C160D1">
        <w:rPr>
          <w:rFonts w:ascii="Arial" w:eastAsia="Arial" w:hAnsi="Arial" w:cs="Arial"/>
          <w:sz w:val="20"/>
          <w:szCs w:val="20"/>
        </w:rPr>
        <w:t>Mediterranean</w:t>
      </w:r>
    </w:p>
    <w:p w14:paraId="03BF4A6D" w14:textId="77777777" w:rsidR="003F37E2" w:rsidRPr="00C160D1" w:rsidRDefault="003F37E2">
      <w:pPr>
        <w:spacing w:line="276" w:lineRule="auto"/>
        <w:rPr>
          <w:rFonts w:ascii="Arial" w:eastAsia="Arial" w:hAnsi="Arial" w:cs="Arial"/>
          <w:sz w:val="20"/>
          <w:szCs w:val="20"/>
          <w:highlight w:val="white"/>
        </w:rPr>
      </w:pPr>
    </w:p>
    <w:p w14:paraId="3FCDD453" w14:textId="018659C2" w:rsidR="003F37E2" w:rsidRPr="00C160D1" w:rsidRDefault="00F164D1">
      <w:pPr>
        <w:spacing w:line="276" w:lineRule="auto"/>
        <w:rPr>
          <w:rFonts w:ascii="Arial" w:eastAsia="Arial" w:hAnsi="Arial" w:cs="Arial"/>
          <w:color w:val="000000"/>
          <w:sz w:val="20"/>
          <w:szCs w:val="20"/>
        </w:rPr>
      </w:pPr>
      <w:r w:rsidRPr="00C160D1">
        <w:rPr>
          <w:rFonts w:ascii="Arial" w:eastAsia="Arial" w:hAnsi="Arial" w:cs="Arial"/>
          <w:color w:val="000000"/>
          <w:sz w:val="20"/>
          <w:szCs w:val="20"/>
        </w:rPr>
        <w:t>“One of the most app</w:t>
      </w:r>
      <w:r w:rsidRPr="00C160D1">
        <w:rPr>
          <w:rFonts w:ascii="Arial" w:eastAsia="Arial" w:hAnsi="Arial" w:cs="Arial"/>
          <w:sz w:val="20"/>
          <w:szCs w:val="20"/>
        </w:rPr>
        <w:t xml:space="preserve">ealing aspects of </w:t>
      </w:r>
      <w:r w:rsidR="00274DC5" w:rsidRPr="00C160D1">
        <w:rPr>
          <w:rFonts w:ascii="Arial" w:eastAsia="Arial" w:hAnsi="Arial" w:cs="Arial"/>
          <w:sz w:val="20"/>
          <w:szCs w:val="20"/>
        </w:rPr>
        <w:t xml:space="preserve">our </w:t>
      </w:r>
      <w:r w:rsidRPr="00C160D1">
        <w:rPr>
          <w:rFonts w:ascii="Arial" w:eastAsia="Arial" w:hAnsi="Arial" w:cs="Arial"/>
          <w:color w:val="000000"/>
          <w:sz w:val="20"/>
          <w:szCs w:val="20"/>
        </w:rPr>
        <w:t>Fusion Tofu is that it can be enjoyed in a v</w:t>
      </w:r>
      <w:r w:rsidRPr="00C160D1">
        <w:rPr>
          <w:rFonts w:ascii="Arial" w:eastAsia="Arial" w:hAnsi="Arial" w:cs="Arial"/>
          <w:sz w:val="20"/>
          <w:szCs w:val="20"/>
        </w:rPr>
        <w:t>ariety of ways</w:t>
      </w:r>
      <w:r w:rsidR="00274DC5" w:rsidRPr="00C160D1">
        <w:rPr>
          <w:rFonts w:ascii="Arial" w:eastAsia="Arial" w:hAnsi="Arial" w:cs="Arial"/>
          <w:sz w:val="20"/>
          <w:szCs w:val="20"/>
        </w:rPr>
        <w:t>,</w:t>
      </w:r>
      <w:r w:rsidRPr="00C160D1">
        <w:rPr>
          <w:rFonts w:ascii="Arial" w:eastAsia="Arial" w:hAnsi="Arial" w:cs="Arial"/>
          <w:color w:val="000000"/>
          <w:sz w:val="20"/>
          <w:szCs w:val="20"/>
        </w:rPr>
        <w:t>” said Cindy Wong, Vice President of Sales, Franklin Farms. “It ca</w:t>
      </w:r>
      <w:r w:rsidRPr="00C160D1">
        <w:rPr>
          <w:rFonts w:ascii="Arial" w:eastAsia="Arial" w:hAnsi="Arial" w:cs="Arial"/>
          <w:sz w:val="20"/>
          <w:szCs w:val="20"/>
        </w:rPr>
        <w:t xml:space="preserve">n be prepared hot or cold and is incredibly </w:t>
      </w:r>
      <w:r w:rsidRPr="00C160D1">
        <w:rPr>
          <w:rFonts w:ascii="Arial" w:eastAsia="Arial" w:hAnsi="Arial" w:cs="Arial"/>
          <w:sz w:val="20"/>
          <w:szCs w:val="20"/>
        </w:rPr>
        <w:lastRenderedPageBreak/>
        <w:t xml:space="preserve">versatile. Fusion Tofu is ready to eat and can be </w:t>
      </w:r>
      <w:r w:rsidR="00274DC5" w:rsidRPr="00C160D1">
        <w:rPr>
          <w:rFonts w:ascii="Arial" w:eastAsia="Arial" w:hAnsi="Arial" w:cs="Arial"/>
          <w:sz w:val="20"/>
          <w:szCs w:val="20"/>
        </w:rPr>
        <w:t xml:space="preserve">quickly </w:t>
      </w:r>
      <w:r w:rsidRPr="00C160D1">
        <w:rPr>
          <w:rFonts w:ascii="Arial" w:eastAsia="Arial" w:hAnsi="Arial" w:cs="Arial"/>
          <w:sz w:val="20"/>
          <w:szCs w:val="20"/>
        </w:rPr>
        <w:t>added to salads, stir-fries, wraps, pasta dishes, buddha bowls, and more. There is no draining or pressing required, making it a very convenient plant-based option for our consumers.”</w:t>
      </w:r>
    </w:p>
    <w:p w14:paraId="5657551C" w14:textId="77777777" w:rsidR="003F37E2" w:rsidRPr="00C160D1" w:rsidRDefault="00F164D1">
      <w:pPr>
        <w:spacing w:line="276" w:lineRule="auto"/>
        <w:rPr>
          <w:rFonts w:ascii="Arial" w:eastAsia="Arial" w:hAnsi="Arial" w:cs="Arial"/>
          <w:color w:val="000000"/>
          <w:sz w:val="20"/>
          <w:szCs w:val="20"/>
        </w:rPr>
      </w:pPr>
      <w:r w:rsidRPr="00C160D1">
        <w:rPr>
          <w:rFonts w:ascii="Arial" w:eastAsia="Arial" w:hAnsi="Arial" w:cs="Arial"/>
          <w:color w:val="000000"/>
          <w:sz w:val="20"/>
          <w:szCs w:val="20"/>
        </w:rPr>
        <w:t xml:space="preserve">Franklin Farms </w:t>
      </w:r>
      <w:r w:rsidRPr="00C160D1">
        <w:rPr>
          <w:rFonts w:ascii="Arial" w:eastAsia="Arial" w:hAnsi="Arial" w:cs="Arial"/>
          <w:sz w:val="20"/>
          <w:szCs w:val="20"/>
        </w:rPr>
        <w:t xml:space="preserve">has more than twenty years expertise in plant-based protein foods and </w:t>
      </w:r>
      <w:r w:rsidRPr="00C160D1">
        <w:rPr>
          <w:rFonts w:ascii="Arial" w:eastAsia="Arial" w:hAnsi="Arial" w:cs="Arial"/>
          <w:color w:val="000000"/>
          <w:sz w:val="20"/>
          <w:szCs w:val="20"/>
        </w:rPr>
        <w:t>uses only the highest quality ingredients and packaging to provide a healthy selection of plant-based products for any meal of the day. Product offerings including veggie patties, meatless meatballs, tofu, seitan, tempeh, edamame vegan jerky, Planty Good Patties and Ground and Vegan Wraps. Franklin Farms is a proud member of healthy brands under Keystone Natural Holdings, a company devoted to developing authentic, health-conscious and innovative food.</w:t>
      </w:r>
    </w:p>
    <w:p w14:paraId="6F68EEA8" w14:textId="77777777" w:rsidR="003F37E2" w:rsidRPr="00C160D1" w:rsidRDefault="00F164D1">
      <w:pPr>
        <w:spacing w:line="276" w:lineRule="auto"/>
        <w:rPr>
          <w:rFonts w:ascii="Arial" w:eastAsia="Arial" w:hAnsi="Arial" w:cs="Arial"/>
          <w:color w:val="000000"/>
          <w:sz w:val="20"/>
          <w:szCs w:val="20"/>
        </w:rPr>
      </w:pPr>
      <w:r w:rsidRPr="00C160D1">
        <w:rPr>
          <w:rFonts w:ascii="Arial" w:eastAsia="Arial" w:hAnsi="Arial" w:cs="Arial"/>
          <w:color w:val="000000"/>
          <w:sz w:val="20"/>
          <w:szCs w:val="20"/>
        </w:rPr>
        <w:t> </w:t>
      </w:r>
    </w:p>
    <w:p w14:paraId="27989AEB" w14:textId="77777777" w:rsidR="003F37E2" w:rsidRPr="00C160D1" w:rsidRDefault="00F164D1">
      <w:pPr>
        <w:spacing w:line="276" w:lineRule="auto"/>
        <w:rPr>
          <w:rFonts w:ascii="Arial" w:eastAsia="Arial" w:hAnsi="Arial" w:cs="Arial"/>
          <w:color w:val="000000"/>
          <w:sz w:val="20"/>
          <w:szCs w:val="20"/>
        </w:rPr>
      </w:pPr>
      <w:r w:rsidRPr="00C160D1">
        <w:rPr>
          <w:rFonts w:ascii="Arial" w:eastAsia="Arial" w:hAnsi="Arial" w:cs="Arial"/>
          <w:color w:val="000000"/>
          <w:sz w:val="20"/>
          <w:szCs w:val="20"/>
        </w:rPr>
        <w:t xml:space="preserve">To learn more about Franklin Farms and its plant-based product offerings or to find the nearest retail location, please visit </w:t>
      </w:r>
      <w:hyperlink r:id="rId8">
        <w:r w:rsidRPr="00C160D1">
          <w:rPr>
            <w:rFonts w:ascii="Arial" w:eastAsia="Arial" w:hAnsi="Arial" w:cs="Arial"/>
            <w:color w:val="0000FF"/>
            <w:sz w:val="20"/>
            <w:szCs w:val="20"/>
            <w:u w:val="single"/>
          </w:rPr>
          <w:t>www.franklinfarms.com</w:t>
        </w:r>
      </w:hyperlink>
      <w:r w:rsidRPr="00C160D1">
        <w:rPr>
          <w:rFonts w:ascii="Arial" w:eastAsia="Arial" w:hAnsi="Arial" w:cs="Arial"/>
          <w:color w:val="000000"/>
          <w:sz w:val="20"/>
          <w:szCs w:val="20"/>
        </w:rPr>
        <w:t xml:space="preserve"> or </w:t>
      </w:r>
      <w:hyperlink r:id="rId9">
        <w:r w:rsidRPr="00C160D1">
          <w:rPr>
            <w:rFonts w:ascii="Arial" w:eastAsia="Arial" w:hAnsi="Arial" w:cs="Arial"/>
            <w:color w:val="0000FF"/>
            <w:sz w:val="20"/>
            <w:szCs w:val="20"/>
            <w:u w:val="single"/>
          </w:rPr>
          <w:t>email</w:t>
        </w:r>
      </w:hyperlink>
      <w:r w:rsidRPr="00C160D1">
        <w:rPr>
          <w:rFonts w:ascii="Arial" w:eastAsia="Arial" w:hAnsi="Arial" w:cs="Arial"/>
          <w:color w:val="000000"/>
          <w:sz w:val="20"/>
          <w:szCs w:val="20"/>
        </w:rPr>
        <w:t xml:space="preserve"> for more information.</w:t>
      </w:r>
    </w:p>
    <w:p w14:paraId="247BF4D3" w14:textId="77777777" w:rsidR="003F37E2" w:rsidRPr="00C160D1" w:rsidRDefault="003F37E2">
      <w:pPr>
        <w:spacing w:line="276" w:lineRule="auto"/>
        <w:rPr>
          <w:rFonts w:ascii="Arial" w:eastAsia="Arial" w:hAnsi="Arial" w:cs="Arial"/>
          <w:sz w:val="20"/>
          <w:szCs w:val="20"/>
        </w:rPr>
      </w:pPr>
    </w:p>
    <w:p w14:paraId="426C191F" w14:textId="77777777" w:rsidR="003F37E2" w:rsidRPr="00C160D1" w:rsidRDefault="00F164D1">
      <w:pPr>
        <w:widowControl w:val="0"/>
        <w:spacing w:after="240"/>
        <w:ind w:left="4320"/>
        <w:rPr>
          <w:rFonts w:ascii="Arial" w:eastAsia="Arial" w:hAnsi="Arial" w:cs="Arial"/>
          <w:sz w:val="20"/>
          <w:szCs w:val="20"/>
        </w:rPr>
      </w:pPr>
      <w:bookmarkStart w:id="0" w:name="_heading=h.gjdgxs" w:colFirst="0" w:colLast="0"/>
      <w:bookmarkEnd w:id="0"/>
      <w:r w:rsidRPr="00C160D1">
        <w:rPr>
          <w:rFonts w:ascii="Arial" w:eastAsia="Arial" w:hAnsi="Arial" w:cs="Arial"/>
          <w:sz w:val="20"/>
          <w:szCs w:val="20"/>
        </w:rPr>
        <w:t>###</w:t>
      </w:r>
    </w:p>
    <w:p w14:paraId="480C8544" w14:textId="77777777" w:rsidR="003F37E2" w:rsidRDefault="00F164D1">
      <w:pPr>
        <w:pBdr>
          <w:top w:val="nil"/>
          <w:left w:val="nil"/>
          <w:bottom w:val="nil"/>
          <w:right w:val="nil"/>
          <w:between w:val="nil"/>
        </w:pBdr>
        <w:rPr>
          <w:rFonts w:ascii="Arial" w:eastAsia="Arial" w:hAnsi="Arial" w:cs="Arial"/>
          <w:color w:val="000000"/>
          <w:sz w:val="18"/>
          <w:szCs w:val="18"/>
        </w:rPr>
      </w:pPr>
      <w:r>
        <w:rPr>
          <w:rFonts w:ascii="Arial" w:eastAsia="Arial" w:hAnsi="Arial" w:cs="Arial"/>
          <w:b/>
          <w:color w:val="000000"/>
          <w:sz w:val="18"/>
          <w:szCs w:val="18"/>
        </w:rPr>
        <w:t>About Franklin Farms</w:t>
      </w:r>
    </w:p>
    <w:p w14:paraId="236154BA" w14:textId="77777777" w:rsidR="003F37E2" w:rsidRDefault="00F164D1">
      <w:pPr>
        <w:rPr>
          <w:rFonts w:ascii="Arial" w:eastAsia="Arial" w:hAnsi="Arial" w:cs="Arial"/>
          <w:sz w:val="18"/>
          <w:szCs w:val="18"/>
          <w:highlight w:val="white"/>
        </w:rPr>
      </w:pPr>
      <w:r>
        <w:rPr>
          <w:rFonts w:ascii="Arial" w:eastAsia="Arial" w:hAnsi="Arial" w:cs="Arial"/>
          <w:sz w:val="18"/>
          <w:szCs w:val="18"/>
          <w:highlight w:val="white"/>
        </w:rPr>
        <w:t xml:space="preserve">Franklin Farms began over 20 years ago as a simple mushroom farm in Franklin, Connecticut. Since then, they have been creating exciting yet good-for-you meatless meals from field to table. Great ingredients make great foods which is why Franklin Farms starts with flavor-forward, high-quality plant proteins. They offer a range of health-conscious plant-based protein products that span day parts, meal types, and taste profiles. From end to end, Franklin Farms makes it easy and delicious for consumers to cook with and eat great-tasting plant-based proteins. From our farms to a store near you, find the nearest retail location at: </w:t>
      </w:r>
      <w:hyperlink r:id="rId10">
        <w:r>
          <w:rPr>
            <w:rFonts w:ascii="Arial" w:eastAsia="Arial" w:hAnsi="Arial" w:cs="Arial"/>
            <w:color w:val="0000FF"/>
            <w:sz w:val="18"/>
            <w:szCs w:val="18"/>
            <w:highlight w:val="white"/>
            <w:u w:val="single"/>
          </w:rPr>
          <w:t>https://www.franklinfarms.com/where-to-buy</w:t>
        </w:r>
      </w:hyperlink>
      <w:r>
        <w:rPr>
          <w:rFonts w:ascii="Arial" w:eastAsia="Arial" w:hAnsi="Arial" w:cs="Arial"/>
          <w:sz w:val="18"/>
          <w:szCs w:val="18"/>
          <w:highlight w:val="white"/>
        </w:rPr>
        <w:t xml:space="preserve">. </w:t>
      </w:r>
    </w:p>
    <w:p w14:paraId="67FC20EF" w14:textId="77777777" w:rsidR="003F37E2" w:rsidRDefault="003F37E2">
      <w:pPr>
        <w:rPr>
          <w:rFonts w:ascii="Arial" w:eastAsia="Arial" w:hAnsi="Arial" w:cs="Arial"/>
          <w:sz w:val="18"/>
          <w:szCs w:val="18"/>
          <w:highlight w:val="white"/>
        </w:rPr>
      </w:pPr>
    </w:p>
    <w:p w14:paraId="4E8867F6" w14:textId="77777777" w:rsidR="003F37E2" w:rsidRDefault="003F37E2">
      <w:pPr>
        <w:rPr>
          <w:rFonts w:ascii="Arial" w:eastAsia="Arial" w:hAnsi="Arial" w:cs="Arial"/>
          <w:sz w:val="18"/>
          <w:szCs w:val="18"/>
          <w:highlight w:val="white"/>
        </w:rPr>
      </w:pPr>
    </w:p>
    <w:p w14:paraId="62091ADD" w14:textId="77777777" w:rsidR="003F37E2" w:rsidRDefault="003F37E2">
      <w:pPr>
        <w:pBdr>
          <w:top w:val="nil"/>
          <w:left w:val="nil"/>
          <w:bottom w:val="nil"/>
          <w:right w:val="nil"/>
          <w:between w:val="nil"/>
        </w:pBdr>
        <w:shd w:val="clear" w:color="auto" w:fill="FFFFFF"/>
        <w:rPr>
          <w:rFonts w:ascii="Arial" w:eastAsia="Arial" w:hAnsi="Arial" w:cs="Arial"/>
          <w:color w:val="000000"/>
          <w:sz w:val="18"/>
          <w:szCs w:val="18"/>
        </w:rPr>
      </w:pPr>
    </w:p>
    <w:sectPr w:rsidR="003F37E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5458"/>
    <w:multiLevelType w:val="multilevel"/>
    <w:tmpl w:val="F376A1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7E2"/>
    <w:rsid w:val="0007782A"/>
    <w:rsid w:val="000E443F"/>
    <w:rsid w:val="00170948"/>
    <w:rsid w:val="001B1F42"/>
    <w:rsid w:val="001B5CDB"/>
    <w:rsid w:val="00210958"/>
    <w:rsid w:val="0022518C"/>
    <w:rsid w:val="00231546"/>
    <w:rsid w:val="00274DC5"/>
    <w:rsid w:val="003226EE"/>
    <w:rsid w:val="00345727"/>
    <w:rsid w:val="00386CD5"/>
    <w:rsid w:val="003A7BAD"/>
    <w:rsid w:val="003E6E07"/>
    <w:rsid w:val="003F37E2"/>
    <w:rsid w:val="0041373C"/>
    <w:rsid w:val="004333AE"/>
    <w:rsid w:val="00493BB2"/>
    <w:rsid w:val="005E2EDD"/>
    <w:rsid w:val="00682B34"/>
    <w:rsid w:val="006F43C7"/>
    <w:rsid w:val="00786F3A"/>
    <w:rsid w:val="008E7077"/>
    <w:rsid w:val="00932820"/>
    <w:rsid w:val="009C0EF2"/>
    <w:rsid w:val="009D28FF"/>
    <w:rsid w:val="00A310B2"/>
    <w:rsid w:val="00AA2A92"/>
    <w:rsid w:val="00AB5B76"/>
    <w:rsid w:val="00B233BB"/>
    <w:rsid w:val="00B44167"/>
    <w:rsid w:val="00C0372A"/>
    <w:rsid w:val="00C160D1"/>
    <w:rsid w:val="00CA256B"/>
    <w:rsid w:val="00CF0E19"/>
    <w:rsid w:val="00D83C15"/>
    <w:rsid w:val="00DB3056"/>
    <w:rsid w:val="00E12FA8"/>
    <w:rsid w:val="00E134F7"/>
    <w:rsid w:val="00E6096C"/>
    <w:rsid w:val="00E80368"/>
    <w:rsid w:val="00F15B2E"/>
    <w:rsid w:val="00F164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1CCF"/>
  <w15:docId w15:val="{17DC864B-E09D-FA43-AA77-C620474B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49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6F617C"/>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9421E"/>
    <w:rPr>
      <w:color w:val="0000FF" w:themeColor="hyperlink"/>
      <w:u w:val="single"/>
    </w:rPr>
  </w:style>
  <w:style w:type="paragraph" w:styleId="BalloonText">
    <w:name w:val="Balloon Text"/>
    <w:basedOn w:val="Normal"/>
    <w:link w:val="BalloonTextChar"/>
    <w:uiPriority w:val="99"/>
    <w:semiHidden/>
    <w:unhideWhenUsed/>
    <w:rsid w:val="0019421E"/>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9421E"/>
    <w:rPr>
      <w:rFonts w:ascii="Lucida Grande" w:hAnsi="Lucida Grande" w:cs="Lucida Grande"/>
      <w:sz w:val="18"/>
      <w:szCs w:val="18"/>
    </w:rPr>
  </w:style>
  <w:style w:type="paragraph" w:styleId="NormalWeb">
    <w:name w:val="Normal (Web)"/>
    <w:basedOn w:val="Normal"/>
    <w:uiPriority w:val="99"/>
    <w:unhideWhenUsed/>
    <w:rsid w:val="00E36C40"/>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1"/>
    <w:qFormat/>
    <w:rsid w:val="007C4D70"/>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B966C9"/>
    <w:rPr>
      <w:sz w:val="16"/>
      <w:szCs w:val="16"/>
    </w:rPr>
  </w:style>
  <w:style w:type="paragraph" w:styleId="CommentText">
    <w:name w:val="annotation text"/>
    <w:basedOn w:val="Normal"/>
    <w:link w:val="CommentTextChar"/>
    <w:uiPriority w:val="99"/>
    <w:unhideWhenUsed/>
    <w:rsid w:val="00B966C9"/>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B966C9"/>
    <w:rPr>
      <w:sz w:val="20"/>
      <w:szCs w:val="20"/>
    </w:rPr>
  </w:style>
  <w:style w:type="paragraph" w:styleId="CommentSubject">
    <w:name w:val="annotation subject"/>
    <w:basedOn w:val="CommentText"/>
    <w:next w:val="CommentText"/>
    <w:link w:val="CommentSubjectChar"/>
    <w:uiPriority w:val="99"/>
    <w:semiHidden/>
    <w:unhideWhenUsed/>
    <w:rsid w:val="00B966C9"/>
    <w:rPr>
      <w:b/>
      <w:bCs/>
    </w:rPr>
  </w:style>
  <w:style w:type="character" w:customStyle="1" w:styleId="CommentSubjectChar">
    <w:name w:val="Comment Subject Char"/>
    <w:basedOn w:val="CommentTextChar"/>
    <w:link w:val="CommentSubject"/>
    <w:uiPriority w:val="99"/>
    <w:semiHidden/>
    <w:rsid w:val="00B966C9"/>
    <w:rPr>
      <w:b/>
      <w:bCs/>
      <w:sz w:val="20"/>
      <w:szCs w:val="20"/>
    </w:rPr>
  </w:style>
  <w:style w:type="paragraph" w:styleId="NoSpacing">
    <w:name w:val="No Spacing"/>
    <w:uiPriority w:val="1"/>
    <w:qFormat/>
    <w:rsid w:val="00365A7B"/>
    <w:rPr>
      <w:rFonts w:ascii="Calibri" w:eastAsia="Calibri" w:hAnsi="Calibri"/>
      <w:sz w:val="22"/>
      <w:szCs w:val="22"/>
    </w:rPr>
  </w:style>
  <w:style w:type="paragraph" w:styleId="Revision">
    <w:name w:val="Revision"/>
    <w:hidden/>
    <w:uiPriority w:val="99"/>
    <w:semiHidden/>
    <w:rsid w:val="00B41F05"/>
  </w:style>
  <w:style w:type="character" w:customStyle="1" w:styleId="apple-converted-space">
    <w:name w:val="apple-converted-space"/>
    <w:basedOn w:val="DefaultParagraphFont"/>
    <w:rsid w:val="00583FA6"/>
  </w:style>
  <w:style w:type="character" w:customStyle="1" w:styleId="Heading2Char">
    <w:name w:val="Heading 2 Char"/>
    <w:basedOn w:val="DefaultParagraphFont"/>
    <w:link w:val="Heading2"/>
    <w:uiPriority w:val="9"/>
    <w:rsid w:val="006F617C"/>
    <w:rPr>
      <w:rFonts w:ascii="Times New Roman" w:eastAsia="Times New Roman" w:hAnsi="Times New Roman" w:cs="Times New Roman"/>
      <w:b/>
      <w:bCs/>
      <w:sz w:val="36"/>
      <w:szCs w:val="36"/>
    </w:rPr>
  </w:style>
  <w:style w:type="paragraph" w:customStyle="1" w:styleId="contacttext">
    <w:name w:val="contact__text"/>
    <w:basedOn w:val="Normal"/>
    <w:rsid w:val="006F617C"/>
    <w:pPr>
      <w:spacing w:before="100" w:beforeAutospacing="1" w:after="100" w:afterAutospacing="1"/>
    </w:pPr>
  </w:style>
  <w:style w:type="character" w:customStyle="1" w:styleId="UnresolvedMention1">
    <w:name w:val="Unresolved Mention1"/>
    <w:basedOn w:val="DefaultParagraphFont"/>
    <w:uiPriority w:val="99"/>
    <w:semiHidden/>
    <w:unhideWhenUsed/>
    <w:rsid w:val="00AB08E7"/>
    <w:rPr>
      <w:color w:val="605E5C"/>
      <w:shd w:val="clear" w:color="auto" w:fill="E1DFDD"/>
    </w:rPr>
  </w:style>
  <w:style w:type="character" w:styleId="Strong">
    <w:name w:val="Strong"/>
    <w:basedOn w:val="DefaultParagraphFont"/>
    <w:uiPriority w:val="22"/>
    <w:qFormat/>
    <w:rsid w:val="00AB08E7"/>
    <w:rPr>
      <w:b/>
      <w:bCs/>
    </w:rPr>
  </w:style>
  <w:style w:type="character" w:customStyle="1" w:styleId="UnresolvedMention2">
    <w:name w:val="Unresolved Mention2"/>
    <w:basedOn w:val="DefaultParagraphFont"/>
    <w:uiPriority w:val="99"/>
    <w:semiHidden/>
    <w:unhideWhenUsed/>
    <w:rsid w:val="00CC2447"/>
    <w:rPr>
      <w:color w:val="605E5C"/>
      <w:shd w:val="clear" w:color="auto" w:fill="E1DFDD"/>
    </w:rPr>
  </w:style>
  <w:style w:type="character" w:styleId="FollowedHyperlink">
    <w:name w:val="FollowedHyperlink"/>
    <w:basedOn w:val="DefaultParagraphFont"/>
    <w:uiPriority w:val="99"/>
    <w:semiHidden/>
    <w:unhideWhenUsed/>
    <w:rsid w:val="00337AED"/>
    <w:rPr>
      <w:color w:val="800080" w:themeColor="followedHyperlink"/>
      <w:u w:val="single"/>
    </w:rPr>
  </w:style>
  <w:style w:type="character" w:customStyle="1" w:styleId="UnresolvedMention3">
    <w:name w:val="Unresolved Mention3"/>
    <w:basedOn w:val="DefaultParagraphFont"/>
    <w:uiPriority w:val="99"/>
    <w:semiHidden/>
    <w:unhideWhenUsed/>
    <w:rsid w:val="006C62BC"/>
    <w:rPr>
      <w:color w:val="605E5C"/>
      <w:shd w:val="clear" w:color="auto" w:fill="E1DFDD"/>
    </w:rPr>
  </w:style>
  <w:style w:type="character" w:styleId="UnresolvedMention">
    <w:name w:val="Unresolved Mention"/>
    <w:basedOn w:val="DefaultParagraphFont"/>
    <w:uiPriority w:val="99"/>
    <w:semiHidden/>
    <w:unhideWhenUsed/>
    <w:rsid w:val="00E927AB"/>
    <w:rPr>
      <w:color w:val="605E5C"/>
      <w:shd w:val="clear" w:color="auto" w:fill="E1DFDD"/>
    </w:rPr>
  </w:style>
  <w:style w:type="paragraph" w:styleId="BodyText">
    <w:name w:val="Body Text"/>
    <w:basedOn w:val="Normal"/>
    <w:link w:val="BodyTextChar"/>
    <w:uiPriority w:val="1"/>
    <w:qFormat/>
    <w:rsid w:val="007305A2"/>
    <w:pPr>
      <w:widowControl w:val="0"/>
      <w:autoSpaceDE w:val="0"/>
      <w:autoSpaceDN w:val="0"/>
      <w:ind w:left="2260"/>
    </w:pPr>
    <w:rPr>
      <w:rFonts w:ascii="Calibri" w:eastAsia="Calibri" w:hAnsi="Calibri" w:cs="Calibri"/>
      <w:sz w:val="22"/>
      <w:szCs w:val="22"/>
    </w:rPr>
  </w:style>
  <w:style w:type="character" w:customStyle="1" w:styleId="BodyTextChar">
    <w:name w:val="Body Text Char"/>
    <w:basedOn w:val="DefaultParagraphFont"/>
    <w:link w:val="BodyText"/>
    <w:uiPriority w:val="1"/>
    <w:rsid w:val="007305A2"/>
    <w:rPr>
      <w:rFonts w:ascii="Calibri" w:eastAsia="Calibr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137914">
      <w:bodyDiv w:val="1"/>
      <w:marLeft w:val="0"/>
      <w:marRight w:val="0"/>
      <w:marTop w:val="0"/>
      <w:marBottom w:val="0"/>
      <w:divBdr>
        <w:top w:val="none" w:sz="0" w:space="0" w:color="auto"/>
        <w:left w:val="none" w:sz="0" w:space="0" w:color="auto"/>
        <w:bottom w:val="none" w:sz="0" w:space="0" w:color="auto"/>
        <w:right w:val="none" w:sz="0" w:space="0" w:color="auto"/>
      </w:divBdr>
    </w:div>
    <w:div w:id="1263370086">
      <w:bodyDiv w:val="1"/>
      <w:marLeft w:val="0"/>
      <w:marRight w:val="0"/>
      <w:marTop w:val="0"/>
      <w:marBottom w:val="0"/>
      <w:divBdr>
        <w:top w:val="none" w:sz="0" w:space="0" w:color="auto"/>
        <w:left w:val="none" w:sz="0" w:space="0" w:color="auto"/>
        <w:bottom w:val="none" w:sz="0" w:space="0" w:color="auto"/>
        <w:right w:val="none" w:sz="0" w:space="0" w:color="auto"/>
      </w:divBdr>
    </w:div>
    <w:div w:id="1536502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ranklinfarms.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rrie@colinkurti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ranklinfarms.com/where-to-buy" TargetMode="External"/><Relationship Id="rId4" Type="http://schemas.openxmlformats.org/officeDocument/2006/relationships/settings" Target="settings.xml"/><Relationship Id="rId9" Type="http://schemas.openxmlformats.org/officeDocument/2006/relationships/hyperlink" Target="mailto:info@franklinfa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mlSMmpJWCFp+EXMA4ZXnzWDVOg==">AMUW2mXsVng2hhV5Nb9VW48W7hFdRR5gO/6gWfcGTAcTIC/lA3dsvXa0gUNqessYrwODLd/EMgEKZYJ6jODu3MQ3hQDFfbMN1whu1+JxbaJJwqSto7awoXX0QoFhAergRx85ooDLzL03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Livingston</dc:creator>
  <cp:lastModifiedBy>Carrie Livingston</cp:lastModifiedBy>
  <cp:revision>6</cp:revision>
  <dcterms:created xsi:type="dcterms:W3CDTF">2021-04-08T17:48:00Z</dcterms:created>
  <dcterms:modified xsi:type="dcterms:W3CDTF">2021-04-08T18:22:00Z</dcterms:modified>
</cp:coreProperties>
</file>