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3EF8D" w14:textId="77777777" w:rsidR="000B577F" w:rsidRDefault="000B577F" w:rsidP="000B577F">
      <w:pPr>
        <w:pBdr>
          <w:top w:val="nil"/>
          <w:left w:val="nil"/>
          <w:bottom w:val="nil"/>
          <w:right w:val="nil"/>
          <w:between w:val="nil"/>
        </w:pBdr>
        <w:rPr>
          <w:rFonts w:ascii="Arial" w:eastAsia="Arial" w:hAnsi="Arial" w:cs="Arial"/>
          <w:b/>
        </w:rPr>
      </w:pPr>
    </w:p>
    <w:p w14:paraId="0BB24C3C" w14:textId="045A7DAC" w:rsidR="00C40744" w:rsidRPr="00274D9B" w:rsidRDefault="00A716AE" w:rsidP="000B577F">
      <w:pPr>
        <w:pBdr>
          <w:top w:val="nil"/>
          <w:left w:val="nil"/>
          <w:bottom w:val="nil"/>
          <w:right w:val="nil"/>
          <w:between w:val="nil"/>
        </w:pBdr>
        <w:rPr>
          <w:rFonts w:ascii="Arial" w:eastAsia="Arial" w:hAnsi="Arial" w:cs="Arial"/>
          <w:b/>
        </w:rPr>
      </w:pPr>
      <w:r w:rsidRPr="00274D9B">
        <w:rPr>
          <w:rFonts w:ascii="Arial" w:eastAsia="Arial" w:hAnsi="Arial" w:cs="Arial"/>
          <w:b/>
        </w:rPr>
        <w:t xml:space="preserve">VENTURA COUNTY </w:t>
      </w:r>
      <w:r w:rsidR="00066612" w:rsidRPr="00274D9B">
        <w:rPr>
          <w:rFonts w:ascii="Arial" w:eastAsia="Arial" w:hAnsi="Arial" w:cs="Arial"/>
          <w:b/>
        </w:rPr>
        <w:t xml:space="preserve">COAST </w:t>
      </w:r>
      <w:r w:rsidRPr="00274D9B">
        <w:rPr>
          <w:rFonts w:ascii="Arial" w:eastAsia="Arial" w:hAnsi="Arial" w:cs="Arial"/>
          <w:b/>
        </w:rPr>
        <w:t>IS READY</w:t>
      </w:r>
      <w:r w:rsidR="00066612" w:rsidRPr="00274D9B">
        <w:rPr>
          <w:rFonts w:ascii="Arial" w:eastAsia="Arial" w:hAnsi="Arial" w:cs="Arial"/>
          <w:b/>
        </w:rPr>
        <w:t>, SAFE TO HOST MEETINGS, EVENTS</w:t>
      </w:r>
    </w:p>
    <w:p w14:paraId="52235EF4" w14:textId="77777777" w:rsidR="00C40744" w:rsidRDefault="00066612">
      <w:pPr>
        <w:pBdr>
          <w:top w:val="nil"/>
          <w:left w:val="nil"/>
          <w:bottom w:val="nil"/>
          <w:right w:val="nil"/>
          <w:between w:val="nil"/>
        </w:pBdr>
        <w:jc w:val="center"/>
        <w:rPr>
          <w:rFonts w:ascii="Arial" w:eastAsia="Arial" w:hAnsi="Arial" w:cs="Arial"/>
          <w:i/>
        </w:rPr>
      </w:pPr>
      <w:r>
        <w:rPr>
          <w:rFonts w:ascii="Arial" w:eastAsia="Arial" w:hAnsi="Arial" w:cs="Arial"/>
          <w:i/>
        </w:rPr>
        <w:t xml:space="preserve">Hospitality venues optimistic about </w:t>
      </w:r>
      <w:r w:rsidR="00274D9B">
        <w:rPr>
          <w:rFonts w:ascii="Arial" w:eastAsia="Arial" w:hAnsi="Arial" w:cs="Arial"/>
          <w:i/>
        </w:rPr>
        <w:t xml:space="preserve">‘Clean &amp; Safe’ reopening, economic recovery </w:t>
      </w:r>
    </w:p>
    <w:p w14:paraId="31FEA995" w14:textId="77777777" w:rsidR="00C40744" w:rsidRDefault="00C40744">
      <w:pPr>
        <w:pBdr>
          <w:top w:val="nil"/>
          <w:left w:val="nil"/>
          <w:bottom w:val="nil"/>
          <w:right w:val="nil"/>
          <w:between w:val="nil"/>
        </w:pBdr>
        <w:rPr>
          <w:rFonts w:ascii="Arial" w:eastAsia="Arial" w:hAnsi="Arial" w:cs="Arial"/>
          <w:b/>
          <w:color w:val="000000"/>
        </w:rPr>
      </w:pPr>
    </w:p>
    <w:p w14:paraId="11BC8509" w14:textId="24A8D338" w:rsidR="00C40744" w:rsidRDefault="00A716AE">
      <w:pPr>
        <w:pBdr>
          <w:top w:val="nil"/>
          <w:left w:val="nil"/>
          <w:bottom w:val="nil"/>
          <w:right w:val="nil"/>
          <w:between w:val="nil"/>
        </w:pBdr>
        <w:rPr>
          <w:rFonts w:ascii="Arial" w:eastAsia="Arial" w:hAnsi="Arial" w:cs="Arial"/>
          <w:b/>
        </w:rPr>
      </w:pPr>
      <w:r w:rsidRPr="00274D9B">
        <w:rPr>
          <w:rFonts w:ascii="Arial" w:eastAsia="Arial" w:hAnsi="Arial" w:cs="Arial"/>
          <w:b/>
          <w:color w:val="000000"/>
        </w:rPr>
        <w:t>VENTURA</w:t>
      </w:r>
      <w:r w:rsidR="00155A35">
        <w:rPr>
          <w:rFonts w:ascii="Arial" w:eastAsia="Arial" w:hAnsi="Arial" w:cs="Arial"/>
          <w:b/>
          <w:color w:val="000000"/>
        </w:rPr>
        <w:t xml:space="preserve"> COUNTY</w:t>
      </w:r>
      <w:r w:rsidRPr="00274D9B">
        <w:rPr>
          <w:rFonts w:ascii="Arial" w:eastAsia="Arial" w:hAnsi="Arial" w:cs="Arial"/>
          <w:b/>
          <w:color w:val="000000"/>
        </w:rPr>
        <w:t>, CA — (</w:t>
      </w:r>
      <w:r w:rsidRPr="00155A35">
        <w:rPr>
          <w:rFonts w:ascii="Arial" w:eastAsia="Arial" w:hAnsi="Arial" w:cs="Arial"/>
          <w:b/>
          <w:color w:val="000000"/>
        </w:rPr>
        <w:t xml:space="preserve">April </w:t>
      </w:r>
      <w:r w:rsidR="00155A35" w:rsidRPr="00155A35">
        <w:rPr>
          <w:rFonts w:ascii="Arial" w:eastAsia="Arial" w:hAnsi="Arial" w:cs="Arial"/>
          <w:b/>
        </w:rPr>
        <w:t>12</w:t>
      </w:r>
      <w:r w:rsidRPr="00155A35">
        <w:rPr>
          <w:rFonts w:ascii="Arial" w:eastAsia="Arial" w:hAnsi="Arial" w:cs="Arial"/>
          <w:b/>
          <w:color w:val="000000"/>
        </w:rPr>
        <w:t>,</w:t>
      </w:r>
      <w:r w:rsidRPr="00274D9B">
        <w:rPr>
          <w:rFonts w:ascii="Arial" w:eastAsia="Arial" w:hAnsi="Arial" w:cs="Arial"/>
          <w:b/>
          <w:color w:val="000000"/>
        </w:rPr>
        <w:t xml:space="preserve"> 2021) </w:t>
      </w:r>
      <w:r w:rsidR="00274D9B" w:rsidRPr="00274D9B">
        <w:rPr>
          <w:rFonts w:ascii="Arial" w:eastAsia="Arial" w:hAnsi="Arial" w:cs="Arial"/>
          <w:b/>
          <w:color w:val="000000"/>
        </w:rPr>
        <w:t>—</w:t>
      </w:r>
      <w:r w:rsidR="00274D9B">
        <w:rPr>
          <w:rFonts w:ascii="Arial" w:eastAsia="Arial" w:hAnsi="Arial" w:cs="Arial"/>
          <w:color w:val="000000"/>
        </w:rPr>
        <w:t xml:space="preserve"> Starting April 15, Ventura County’s tourism industry takes the first step on the road to its economic recovery as it reopens for </w:t>
      </w:r>
      <w:r>
        <w:rPr>
          <w:rFonts w:ascii="Arial" w:eastAsia="Arial" w:hAnsi="Arial" w:cs="Arial"/>
          <w:color w:val="000000"/>
        </w:rPr>
        <w:t>small gatherings, meetings and events</w:t>
      </w:r>
      <w:r w:rsidR="00274D9B">
        <w:rPr>
          <w:rFonts w:ascii="Arial" w:eastAsia="Arial" w:hAnsi="Arial" w:cs="Arial"/>
          <w:color w:val="000000"/>
        </w:rPr>
        <w:t xml:space="preserve"> following </w:t>
      </w:r>
      <w:r w:rsidR="00E37F76">
        <w:rPr>
          <w:rFonts w:ascii="Arial" w:eastAsia="Arial" w:hAnsi="Arial" w:cs="Arial"/>
          <w:color w:val="000000"/>
        </w:rPr>
        <w:t xml:space="preserve">California </w:t>
      </w:r>
      <w:r w:rsidR="00274D9B">
        <w:rPr>
          <w:rFonts w:ascii="Arial" w:eastAsia="Arial" w:hAnsi="Arial" w:cs="Arial"/>
          <w:color w:val="000000"/>
        </w:rPr>
        <w:t xml:space="preserve">Gov. Newsom’s announcement earlier this month. </w:t>
      </w:r>
      <w:r>
        <w:rPr>
          <w:rFonts w:ascii="Arial" w:eastAsia="Arial" w:hAnsi="Arial" w:cs="Arial"/>
          <w:color w:val="000000"/>
        </w:rPr>
        <w:t xml:space="preserve"> </w:t>
      </w:r>
      <w:r>
        <w:rPr>
          <w:rFonts w:ascii="Arial" w:eastAsia="Arial" w:hAnsi="Arial" w:cs="Arial"/>
          <w:b/>
          <w:color w:val="000000"/>
        </w:rPr>
        <w:t>All restrictions except those for conventions of more than 5,000 attendees are scheduled to</w:t>
      </w:r>
      <w:r w:rsidR="00274D9B">
        <w:rPr>
          <w:rFonts w:ascii="Arial" w:eastAsia="Arial" w:hAnsi="Arial" w:cs="Arial"/>
          <w:b/>
          <w:color w:val="000000"/>
        </w:rPr>
        <w:t xml:space="preserve"> </w:t>
      </w:r>
      <w:r>
        <w:rPr>
          <w:rFonts w:ascii="Arial" w:eastAsia="Arial" w:hAnsi="Arial" w:cs="Arial"/>
          <w:b/>
          <w:color w:val="000000"/>
        </w:rPr>
        <w:t>lift statewide on June 15.</w:t>
      </w:r>
    </w:p>
    <w:p w14:paraId="08485DD3" w14:textId="77777777" w:rsidR="00C40744" w:rsidRDefault="00C40744">
      <w:pPr>
        <w:pBdr>
          <w:top w:val="nil"/>
          <w:left w:val="nil"/>
          <w:bottom w:val="nil"/>
          <w:right w:val="nil"/>
          <w:between w:val="nil"/>
        </w:pBdr>
        <w:rPr>
          <w:rFonts w:ascii="Arial" w:eastAsia="Arial" w:hAnsi="Arial" w:cs="Arial"/>
          <w:b/>
        </w:rPr>
      </w:pPr>
    </w:p>
    <w:p w14:paraId="5B4419EE" w14:textId="77777777" w:rsidR="00C40744" w:rsidRDefault="00A716AE">
      <w:pPr>
        <w:pBdr>
          <w:top w:val="nil"/>
          <w:left w:val="nil"/>
          <w:bottom w:val="nil"/>
          <w:right w:val="nil"/>
          <w:between w:val="nil"/>
        </w:pBdr>
        <w:rPr>
          <w:rFonts w:ascii="Arial" w:eastAsia="Arial" w:hAnsi="Arial" w:cs="Arial"/>
        </w:rPr>
      </w:pPr>
      <w:r>
        <w:rPr>
          <w:rFonts w:ascii="Arial" w:eastAsia="Arial" w:hAnsi="Arial" w:cs="Arial"/>
        </w:rPr>
        <w:t>Newsom</w:t>
      </w:r>
      <w:r w:rsidR="00274D9B">
        <w:rPr>
          <w:rFonts w:ascii="Arial" w:eastAsia="Arial" w:hAnsi="Arial" w:cs="Arial"/>
        </w:rPr>
        <w:t>’s</w:t>
      </w:r>
      <w:r>
        <w:rPr>
          <w:rFonts w:ascii="Arial" w:eastAsia="Arial" w:hAnsi="Arial" w:cs="Arial"/>
        </w:rPr>
        <w:t xml:space="preserve"> plans </w:t>
      </w:r>
      <w:r w:rsidR="00274D9B">
        <w:rPr>
          <w:rFonts w:ascii="Arial" w:eastAsia="Arial" w:hAnsi="Arial" w:cs="Arial"/>
        </w:rPr>
        <w:t xml:space="preserve">- </w:t>
      </w:r>
      <w:r>
        <w:rPr>
          <w:rFonts w:ascii="Arial" w:eastAsia="Arial" w:hAnsi="Arial" w:cs="Arial"/>
        </w:rPr>
        <w:t>the “Blueprint for a Safer Economy” and “Beyond the Blueprint for a Safer Economy”</w:t>
      </w:r>
      <w:r w:rsidR="00274D9B">
        <w:rPr>
          <w:rFonts w:ascii="Arial" w:eastAsia="Arial" w:hAnsi="Arial" w:cs="Arial"/>
        </w:rPr>
        <w:t xml:space="preserve"> - </w:t>
      </w:r>
      <w:r>
        <w:rPr>
          <w:rFonts w:ascii="Arial" w:eastAsia="Arial" w:hAnsi="Arial" w:cs="Arial"/>
        </w:rPr>
        <w:t>includes COVID-19 safety requirements for venues hosting gatherings, events and meetings</w:t>
      </w:r>
      <w:r w:rsidR="00274D9B">
        <w:rPr>
          <w:rFonts w:ascii="Arial" w:eastAsia="Arial" w:hAnsi="Arial" w:cs="Arial"/>
        </w:rPr>
        <w:t xml:space="preserve"> and </w:t>
      </w:r>
      <w:r>
        <w:rPr>
          <w:rFonts w:ascii="Arial" w:eastAsia="Arial" w:hAnsi="Arial" w:cs="Arial"/>
        </w:rPr>
        <w:t xml:space="preserve">sets </w:t>
      </w:r>
      <w:r w:rsidR="00274D9B">
        <w:rPr>
          <w:rFonts w:ascii="Arial" w:eastAsia="Arial" w:hAnsi="Arial" w:cs="Arial"/>
        </w:rPr>
        <w:t>J</w:t>
      </w:r>
      <w:r>
        <w:rPr>
          <w:rFonts w:ascii="Arial" w:eastAsia="Arial" w:hAnsi="Arial" w:cs="Arial"/>
        </w:rPr>
        <w:t>une 15 for a reopening for all industries across California with safety measures to reduce the risk of spreading COVID-19.</w:t>
      </w:r>
    </w:p>
    <w:p w14:paraId="5EA394BA" w14:textId="77777777" w:rsidR="00C40744" w:rsidRDefault="00C40744">
      <w:pPr>
        <w:pBdr>
          <w:top w:val="nil"/>
          <w:left w:val="nil"/>
          <w:bottom w:val="nil"/>
          <w:right w:val="nil"/>
          <w:between w:val="nil"/>
        </w:pBdr>
        <w:rPr>
          <w:rFonts w:ascii="Arial" w:eastAsia="Arial" w:hAnsi="Arial" w:cs="Arial"/>
        </w:rPr>
      </w:pPr>
    </w:p>
    <w:p w14:paraId="448D9889" w14:textId="77777777" w:rsidR="00274D9B" w:rsidRDefault="00A716AE">
      <w:pPr>
        <w:pBdr>
          <w:top w:val="nil"/>
          <w:left w:val="nil"/>
          <w:bottom w:val="nil"/>
          <w:right w:val="nil"/>
          <w:between w:val="nil"/>
        </w:pBdr>
        <w:rPr>
          <w:rFonts w:ascii="Arial" w:eastAsia="Arial" w:hAnsi="Arial" w:cs="Arial"/>
        </w:rPr>
      </w:pPr>
      <w:r>
        <w:rPr>
          <w:rFonts w:ascii="Arial" w:eastAsia="Arial" w:hAnsi="Arial" w:cs="Arial"/>
        </w:rPr>
        <w:t>"The ability to safely resume meetings and events means more business, jobs, and direct spending throughout our re</w:t>
      </w:r>
      <w:r w:rsidR="00274D9B">
        <w:rPr>
          <w:rFonts w:ascii="Arial" w:eastAsia="Arial" w:hAnsi="Arial" w:cs="Arial"/>
        </w:rPr>
        <w:t>gion and California as a whole,” said Brian Tucker, Executive Director of the Ventura County Lodging Association. “</w:t>
      </w:r>
      <w:r>
        <w:rPr>
          <w:rFonts w:ascii="Arial" w:eastAsia="Arial" w:hAnsi="Arial" w:cs="Arial"/>
        </w:rPr>
        <w:t>Here in Ventura County Coast, we are ready to get back the business of doing what we do best: hosting groups and taking care of our guests</w:t>
      </w:r>
      <w:r w:rsidR="00274D9B">
        <w:rPr>
          <w:rFonts w:ascii="Arial" w:eastAsia="Arial" w:hAnsi="Arial" w:cs="Arial"/>
        </w:rPr>
        <w:t>.</w:t>
      </w:r>
      <w:r>
        <w:rPr>
          <w:rFonts w:ascii="Arial" w:eastAsia="Arial" w:hAnsi="Arial" w:cs="Arial"/>
        </w:rPr>
        <w:t>”</w:t>
      </w:r>
    </w:p>
    <w:p w14:paraId="07218801" w14:textId="77777777" w:rsidR="00C40744" w:rsidRDefault="00A716AE">
      <w:pPr>
        <w:pBdr>
          <w:top w:val="nil"/>
          <w:left w:val="nil"/>
          <w:bottom w:val="nil"/>
          <w:right w:val="nil"/>
          <w:between w:val="nil"/>
        </w:pBdr>
        <w:rPr>
          <w:rFonts w:ascii="Arial" w:eastAsia="Arial" w:hAnsi="Arial" w:cs="Arial"/>
        </w:rPr>
      </w:pPr>
      <w:r>
        <w:rPr>
          <w:rFonts w:ascii="Arial" w:eastAsia="Arial" w:hAnsi="Arial" w:cs="Arial"/>
        </w:rPr>
        <w:t xml:space="preserve"> </w:t>
      </w:r>
    </w:p>
    <w:p w14:paraId="2C6B45BD" w14:textId="77777777" w:rsidR="00C40744" w:rsidRDefault="00274D9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Newsom’s </w:t>
      </w:r>
      <w:r w:rsidR="00A716AE">
        <w:rPr>
          <w:rFonts w:ascii="Arial" w:eastAsia="Arial" w:hAnsi="Arial" w:cs="Arial"/>
        </w:rPr>
        <w:t>announcements were issued</w:t>
      </w:r>
      <w:r w:rsidR="00A716AE">
        <w:rPr>
          <w:rFonts w:ascii="Arial" w:eastAsia="Arial" w:hAnsi="Arial" w:cs="Arial"/>
          <w:color w:val="000000"/>
        </w:rPr>
        <w:t xml:space="preserve"> a week after </w:t>
      </w:r>
      <w:hyperlink r:id="rId8">
        <w:r w:rsidR="00A716AE">
          <w:rPr>
            <w:rFonts w:ascii="Arial" w:eastAsia="Arial" w:hAnsi="Arial" w:cs="Arial"/>
            <w:color w:val="2E75B5"/>
            <w:u w:val="single"/>
          </w:rPr>
          <w:t>Ventura County Coast</w:t>
        </w:r>
      </w:hyperlink>
      <w:r w:rsidR="00A716AE">
        <w:rPr>
          <w:rFonts w:ascii="Arial" w:eastAsia="Arial" w:hAnsi="Arial" w:cs="Arial"/>
          <w:color w:val="000000"/>
        </w:rPr>
        <w:t xml:space="preserve"> and the </w:t>
      </w:r>
      <w:hyperlink r:id="rId9">
        <w:r w:rsidR="00A716AE">
          <w:rPr>
            <w:rFonts w:ascii="Arial" w:eastAsia="Arial" w:hAnsi="Arial" w:cs="Arial"/>
            <w:color w:val="2E75B5"/>
            <w:u w:val="single"/>
          </w:rPr>
          <w:t>California Hotel &amp; Lodging Association</w:t>
        </w:r>
      </w:hyperlink>
      <w:r w:rsidR="00A716AE">
        <w:rPr>
          <w:rFonts w:ascii="Arial" w:eastAsia="Arial" w:hAnsi="Arial" w:cs="Arial"/>
          <w:color w:val="000000"/>
        </w:rPr>
        <w:t xml:space="preserve"> </w:t>
      </w:r>
      <w:r w:rsidR="00066612">
        <w:rPr>
          <w:rFonts w:ascii="Arial" w:eastAsia="Arial" w:hAnsi="Arial" w:cs="Arial"/>
          <w:color w:val="000000"/>
        </w:rPr>
        <w:t xml:space="preserve">(CHLA) </w:t>
      </w:r>
      <w:r w:rsidR="00A716AE">
        <w:rPr>
          <w:rFonts w:ascii="Arial" w:eastAsia="Arial" w:hAnsi="Arial" w:cs="Arial"/>
          <w:color w:val="000000"/>
        </w:rPr>
        <w:t xml:space="preserve">invited meeting and event planners to the </w:t>
      </w:r>
      <w:r w:rsidR="00A716AE">
        <w:rPr>
          <w:rFonts w:ascii="Arial" w:eastAsia="Arial" w:hAnsi="Arial" w:cs="Arial"/>
          <w:b/>
          <w:color w:val="000000"/>
        </w:rPr>
        <w:t>“Clean + Safe Meeting and Event Guidelines” virtual tour</w:t>
      </w:r>
      <w:r w:rsidR="00A716AE">
        <w:rPr>
          <w:rFonts w:ascii="Arial" w:eastAsia="Arial" w:hAnsi="Arial" w:cs="Arial"/>
          <w:color w:val="000000"/>
        </w:rPr>
        <w:t>, turning real-life event space at the Ventura Beach Marriott</w:t>
      </w:r>
      <w:r w:rsidR="00A716AE">
        <w:rPr>
          <w:rFonts w:ascii="Arial" w:eastAsia="Arial" w:hAnsi="Arial" w:cs="Arial"/>
          <w:b/>
          <w:color w:val="000000"/>
        </w:rPr>
        <w:t xml:space="preserve"> </w:t>
      </w:r>
      <w:r w:rsidR="00A716AE">
        <w:rPr>
          <w:rFonts w:ascii="Arial" w:eastAsia="Arial" w:hAnsi="Arial" w:cs="Arial"/>
          <w:color w:val="000000"/>
        </w:rPr>
        <w:t xml:space="preserve">into an immersive digital environment to demonstrate safety protocols for future meetings and events. The 360-degree tour is available to view at </w:t>
      </w:r>
      <w:hyperlink r:id="rId10">
        <w:r w:rsidR="00A716AE">
          <w:rPr>
            <w:rFonts w:ascii="Arial" w:eastAsia="Arial" w:hAnsi="Arial" w:cs="Arial"/>
            <w:color w:val="2E75B5"/>
            <w:u w:val="single"/>
          </w:rPr>
          <w:t>venturacountycoast.com/safemeetings</w:t>
        </w:r>
      </w:hyperlink>
      <w:r w:rsidR="00A716AE">
        <w:rPr>
          <w:rFonts w:ascii="Arial" w:eastAsia="Arial" w:hAnsi="Arial" w:cs="Arial"/>
          <w:color w:val="000000"/>
          <w:u w:val="single"/>
        </w:rPr>
        <w:t>,</w:t>
      </w:r>
      <w:r w:rsidR="00A716AE">
        <w:rPr>
          <w:rFonts w:ascii="Arial" w:eastAsia="Arial" w:hAnsi="Arial" w:cs="Arial"/>
        </w:rPr>
        <w:t xml:space="preserve"> </w:t>
      </w:r>
      <w:r w:rsidR="00A716AE">
        <w:rPr>
          <w:rFonts w:ascii="Arial" w:eastAsia="Arial" w:hAnsi="Arial" w:cs="Arial"/>
          <w:color w:val="000000"/>
        </w:rPr>
        <w:t>along with a digital toolkit of resources</w:t>
      </w:r>
      <w:r w:rsidR="00A716AE">
        <w:rPr>
          <w:rFonts w:ascii="Arial" w:eastAsia="Arial" w:hAnsi="Arial" w:cs="Arial"/>
        </w:rPr>
        <w:t xml:space="preserve"> for hospitality venues in need of support as California begins to reopen.</w:t>
      </w:r>
    </w:p>
    <w:p w14:paraId="2A5F200E" w14:textId="77777777" w:rsidR="00C40744" w:rsidRDefault="00C40744">
      <w:pPr>
        <w:rPr>
          <w:rFonts w:ascii="Arial" w:eastAsia="Arial" w:hAnsi="Arial" w:cs="Arial"/>
        </w:rPr>
      </w:pPr>
    </w:p>
    <w:p w14:paraId="1E5D7C00" w14:textId="77777777" w:rsidR="00066612" w:rsidRDefault="00066612" w:rsidP="00066612">
      <w:pPr>
        <w:rPr>
          <w:rFonts w:ascii="Arial" w:hAnsi="Arial" w:cs="Arial"/>
          <w:color w:val="2D2D2D"/>
        </w:rPr>
      </w:pPr>
      <w:r w:rsidRPr="00155A35">
        <w:rPr>
          <w:rFonts w:ascii="Arial" w:hAnsi="Arial" w:cs="Arial"/>
          <w:color w:val="2D2D2D"/>
        </w:rPr>
        <w:t>“This is fantastic news for our hotels, their employees and our guests,” said Lynn S. Mohrfeld, CHLA President and CEO. “This is the light at the end of the 18-month COVID tunnel our industry has been waiting to see.”</w:t>
      </w:r>
    </w:p>
    <w:p w14:paraId="036AC759" w14:textId="77777777" w:rsidR="00066612" w:rsidRDefault="00066612" w:rsidP="00066612">
      <w:pPr>
        <w:rPr>
          <w:rFonts w:ascii="Arial" w:hAnsi="Arial" w:cs="Arial"/>
          <w:color w:val="2D2D2D"/>
        </w:rPr>
      </w:pPr>
    </w:p>
    <w:p w14:paraId="326E4F6A" w14:textId="77777777" w:rsidR="00C40744" w:rsidRDefault="00A716AE">
      <w:pPr>
        <w:pBdr>
          <w:top w:val="nil"/>
          <w:left w:val="nil"/>
          <w:bottom w:val="nil"/>
          <w:right w:val="nil"/>
          <w:between w:val="nil"/>
        </w:pBdr>
        <w:rPr>
          <w:rFonts w:ascii="Arial" w:eastAsia="Arial" w:hAnsi="Arial" w:cs="Arial"/>
          <w:b/>
          <w:color w:val="000000"/>
        </w:rPr>
      </w:pPr>
      <w:r>
        <w:rPr>
          <w:rFonts w:ascii="Arial" w:eastAsia="Arial" w:hAnsi="Arial" w:cs="Arial"/>
          <w:color w:val="000000"/>
        </w:rPr>
        <w:t>Business meetings, trade shows and conventions are a major driver of California’s broader tourism industry accounting for $66.1 billion in direct spending and 457,000 jobs in 2019, according to two October 2020 studie</w:t>
      </w:r>
      <w:r w:rsidR="00016A6F">
        <w:rPr>
          <w:rFonts w:ascii="Arial" w:eastAsia="Arial" w:hAnsi="Arial" w:cs="Arial"/>
          <w:color w:val="000000"/>
        </w:rPr>
        <w:t xml:space="preserve">s by Oxford Economics. The same </w:t>
      </w:r>
      <w:r>
        <w:rPr>
          <w:rFonts w:ascii="Arial" w:eastAsia="Arial" w:hAnsi="Arial" w:cs="Arial"/>
          <w:color w:val="000000"/>
        </w:rPr>
        <w:t xml:space="preserve">studies also found </w:t>
      </w:r>
      <w:r>
        <w:rPr>
          <w:rFonts w:ascii="Arial" w:eastAsia="Arial" w:hAnsi="Arial" w:cs="Arial"/>
          <w:b/>
          <w:color w:val="000000"/>
        </w:rPr>
        <w:t xml:space="preserve">California </w:t>
      </w:r>
      <w:r>
        <w:rPr>
          <w:rFonts w:ascii="Arial" w:eastAsia="Arial" w:hAnsi="Arial" w:cs="Arial"/>
          <w:b/>
        </w:rPr>
        <w:t>lost</w:t>
      </w:r>
      <w:r>
        <w:rPr>
          <w:rFonts w:ascii="Arial" w:eastAsia="Arial" w:hAnsi="Arial" w:cs="Arial"/>
          <w:b/>
          <w:color w:val="000000"/>
        </w:rPr>
        <w:t xml:space="preserve"> $4.1 billion each month the state delayed safely reopening for meetings and events.</w:t>
      </w:r>
    </w:p>
    <w:p w14:paraId="4CE9642F" w14:textId="77777777" w:rsidR="00C40744" w:rsidRDefault="00C40744">
      <w:pPr>
        <w:pBdr>
          <w:top w:val="nil"/>
          <w:left w:val="nil"/>
          <w:bottom w:val="nil"/>
          <w:right w:val="nil"/>
          <w:between w:val="nil"/>
        </w:pBdr>
        <w:rPr>
          <w:rFonts w:ascii="Arial" w:eastAsia="Arial" w:hAnsi="Arial" w:cs="Arial"/>
          <w:color w:val="000000"/>
        </w:rPr>
      </w:pPr>
    </w:p>
    <w:p w14:paraId="4278B5AA" w14:textId="77777777" w:rsidR="00155A35" w:rsidRDefault="00A716AE" w:rsidP="00016A6F">
      <w:pPr>
        <w:pBdr>
          <w:top w:val="nil"/>
          <w:left w:val="nil"/>
          <w:bottom w:val="nil"/>
          <w:right w:val="nil"/>
          <w:between w:val="nil"/>
        </w:pBdr>
        <w:rPr>
          <w:rFonts w:ascii="Arial" w:eastAsia="Arial" w:hAnsi="Arial" w:cs="Arial"/>
          <w:b/>
          <w:color w:val="000000"/>
          <w:highlight w:val="white"/>
        </w:rPr>
      </w:pPr>
      <w:r>
        <w:rPr>
          <w:rFonts w:ascii="Arial" w:eastAsia="Arial" w:hAnsi="Arial" w:cs="Arial"/>
          <w:color w:val="000000"/>
        </w:rPr>
        <w:t xml:space="preserve">The Ventura County Coast “Clean + Safe Meeting and Event Guidelines” virtual tour is one of </w:t>
      </w:r>
      <w:r>
        <w:rPr>
          <w:rFonts w:ascii="Arial" w:eastAsia="Arial" w:hAnsi="Arial" w:cs="Arial"/>
        </w:rPr>
        <w:t xml:space="preserve">many </w:t>
      </w:r>
      <w:r>
        <w:rPr>
          <w:rFonts w:ascii="Arial" w:eastAsia="Arial" w:hAnsi="Arial" w:cs="Arial"/>
          <w:color w:val="000000"/>
        </w:rPr>
        <w:t xml:space="preserve">demonstrations throughout the state that pushed for the adoption of statewide meetings and events guidelines in order to get employees back to work and to </w:t>
      </w:r>
      <w:r>
        <w:rPr>
          <w:rFonts w:ascii="Arial" w:eastAsia="Arial" w:hAnsi="Arial" w:cs="Arial"/>
        </w:rPr>
        <w:t>boost the economic</w:t>
      </w:r>
      <w:r>
        <w:rPr>
          <w:rFonts w:ascii="Arial" w:eastAsia="Arial" w:hAnsi="Arial" w:cs="Arial"/>
          <w:color w:val="000000"/>
        </w:rPr>
        <w:t xml:space="preserve"> recovery of California. </w:t>
      </w:r>
      <w:r>
        <w:rPr>
          <w:rFonts w:ascii="Arial" w:eastAsia="Arial" w:hAnsi="Arial" w:cs="Arial"/>
          <w:b/>
          <w:color w:val="000000"/>
          <w:highlight w:val="white"/>
        </w:rPr>
        <w:t xml:space="preserve">Visitor spending brought $1.8 billion to </w:t>
      </w:r>
    </w:p>
    <w:p w14:paraId="00B50FAC" w14:textId="77777777" w:rsidR="00155A35" w:rsidRDefault="00155A35" w:rsidP="00016A6F">
      <w:pPr>
        <w:pBdr>
          <w:top w:val="nil"/>
          <w:left w:val="nil"/>
          <w:bottom w:val="nil"/>
          <w:right w:val="nil"/>
          <w:between w:val="nil"/>
        </w:pBdr>
        <w:rPr>
          <w:rFonts w:ascii="Arial" w:eastAsia="Arial" w:hAnsi="Arial" w:cs="Arial"/>
          <w:b/>
          <w:color w:val="000000"/>
          <w:highlight w:val="white"/>
        </w:rPr>
      </w:pPr>
    </w:p>
    <w:p w14:paraId="0840DBA8" w14:textId="77777777" w:rsidR="000B577F" w:rsidRDefault="000B577F" w:rsidP="00016A6F">
      <w:pPr>
        <w:pBdr>
          <w:top w:val="nil"/>
          <w:left w:val="nil"/>
          <w:bottom w:val="nil"/>
          <w:right w:val="nil"/>
          <w:between w:val="nil"/>
        </w:pBdr>
        <w:rPr>
          <w:rFonts w:ascii="Arial" w:eastAsia="Arial" w:hAnsi="Arial" w:cs="Arial"/>
          <w:b/>
          <w:color w:val="000000"/>
          <w:highlight w:val="white"/>
        </w:rPr>
      </w:pPr>
    </w:p>
    <w:p w14:paraId="30B52E46" w14:textId="2C59B350" w:rsidR="00C40744" w:rsidRPr="00016A6F" w:rsidRDefault="00A716AE" w:rsidP="00016A6F">
      <w:pPr>
        <w:pBdr>
          <w:top w:val="nil"/>
          <w:left w:val="nil"/>
          <w:bottom w:val="nil"/>
          <w:right w:val="nil"/>
          <w:between w:val="nil"/>
        </w:pBdr>
        <w:rPr>
          <w:rFonts w:ascii="Arial" w:eastAsia="Arial" w:hAnsi="Arial" w:cs="Arial"/>
          <w:b/>
          <w:color w:val="000000"/>
        </w:rPr>
      </w:pPr>
      <w:r>
        <w:rPr>
          <w:rFonts w:ascii="Arial" w:eastAsia="Arial" w:hAnsi="Arial" w:cs="Arial"/>
          <w:b/>
          <w:color w:val="000000"/>
          <w:highlight w:val="white"/>
        </w:rPr>
        <w:t>Ventura County in 2019. Those revenues are now down more than 45 percent due to the pandemic.</w:t>
      </w:r>
    </w:p>
    <w:p w14:paraId="31BD0D0C" w14:textId="77777777" w:rsidR="00C40744" w:rsidRDefault="00C40744">
      <w:pPr>
        <w:rPr>
          <w:rFonts w:ascii="Arial" w:eastAsia="Arial" w:hAnsi="Arial" w:cs="Arial"/>
        </w:rPr>
      </w:pPr>
    </w:p>
    <w:p w14:paraId="3CAA4220" w14:textId="77777777" w:rsidR="00C40744" w:rsidRDefault="00A716AE">
      <w:pPr>
        <w:rPr>
          <w:rFonts w:ascii="Arial" w:eastAsia="Arial" w:hAnsi="Arial" w:cs="Arial"/>
        </w:rPr>
      </w:pPr>
      <w:r>
        <w:rPr>
          <w:rFonts w:ascii="Arial" w:eastAsia="Arial" w:hAnsi="Arial" w:cs="Arial"/>
        </w:rPr>
        <w:t xml:space="preserve">The Clean + Safe Meeting and Event virtual experience, digital toolkit and resources are the result of an industry collaboration made possible by Ventura County Coast, California Hotel &amp; Lodging Association, Visit Camarillo, Visit Oxnard, Visit Ventura and Discover Port Hueneme. </w:t>
      </w:r>
    </w:p>
    <w:p w14:paraId="6AB7AB60" w14:textId="77777777" w:rsidR="00C40744" w:rsidRDefault="00C40744">
      <w:pPr>
        <w:rPr>
          <w:rFonts w:ascii="Arial" w:eastAsia="Arial" w:hAnsi="Arial" w:cs="Arial"/>
          <w:color w:val="000000"/>
        </w:rPr>
      </w:pPr>
    </w:p>
    <w:p w14:paraId="23367557" w14:textId="77777777" w:rsidR="00C40744" w:rsidRDefault="00A716AE">
      <w:pPr>
        <w:pBdr>
          <w:top w:val="nil"/>
          <w:left w:val="nil"/>
          <w:bottom w:val="nil"/>
          <w:right w:val="nil"/>
          <w:between w:val="nil"/>
        </w:pBdr>
        <w:rPr>
          <w:rFonts w:ascii="Arial" w:eastAsia="Arial" w:hAnsi="Arial" w:cs="Arial"/>
          <w:b/>
          <w:color w:val="000000"/>
        </w:rPr>
      </w:pPr>
      <w:r>
        <w:rPr>
          <w:rFonts w:ascii="Arial" w:eastAsia="Arial" w:hAnsi="Arial" w:cs="Arial"/>
          <w:b/>
          <w:color w:val="000000"/>
        </w:rPr>
        <w:t>MEDIA CONTACTS:</w:t>
      </w:r>
      <w:r>
        <w:rPr>
          <w:rFonts w:ascii="Arial" w:eastAsia="Arial" w:hAnsi="Arial" w:cs="Arial"/>
          <w:b/>
          <w:color w:val="000000"/>
        </w:rPr>
        <w:tab/>
      </w:r>
    </w:p>
    <w:p w14:paraId="7B4060EB" w14:textId="77777777" w:rsidR="00C40744" w:rsidRDefault="00C40744">
      <w:pPr>
        <w:pBdr>
          <w:top w:val="nil"/>
          <w:left w:val="nil"/>
          <w:bottom w:val="nil"/>
          <w:right w:val="nil"/>
          <w:between w:val="nil"/>
        </w:pBdr>
        <w:rPr>
          <w:rFonts w:ascii="Arial" w:eastAsia="Arial" w:hAnsi="Arial" w:cs="Arial"/>
          <w:b/>
          <w:color w:val="000000"/>
        </w:rPr>
      </w:pPr>
    </w:p>
    <w:p w14:paraId="6FD32129" w14:textId="77777777" w:rsidR="00C40744" w:rsidRDefault="00A716AE">
      <w:pPr>
        <w:pBdr>
          <w:top w:val="nil"/>
          <w:left w:val="nil"/>
          <w:bottom w:val="nil"/>
          <w:right w:val="nil"/>
          <w:between w:val="nil"/>
        </w:pBdr>
        <w:rPr>
          <w:color w:val="000000"/>
        </w:rPr>
      </w:pPr>
      <w:r>
        <w:rPr>
          <w:rFonts w:ascii="Arial" w:eastAsia="Arial" w:hAnsi="Arial" w:cs="Arial"/>
          <w:b/>
          <w:color w:val="000000"/>
        </w:rPr>
        <w:t>California Hotel &amp; Lodging Association</w:t>
      </w:r>
    </w:p>
    <w:p w14:paraId="11AC2399" w14:textId="77777777" w:rsidR="00C40744" w:rsidRDefault="00016A6F">
      <w:pPr>
        <w:pBdr>
          <w:top w:val="nil"/>
          <w:left w:val="nil"/>
          <w:bottom w:val="nil"/>
          <w:right w:val="nil"/>
          <w:between w:val="nil"/>
        </w:pBdr>
        <w:rPr>
          <w:color w:val="000000"/>
        </w:rPr>
      </w:pPr>
      <w:r>
        <w:rPr>
          <w:rFonts w:ascii="Arial" w:eastAsia="Arial" w:hAnsi="Arial" w:cs="Arial"/>
          <w:color w:val="000000"/>
        </w:rPr>
        <w:t>Peter Hillan:</w:t>
      </w:r>
      <w:r w:rsidR="00A716AE">
        <w:rPr>
          <w:rFonts w:ascii="Arial" w:eastAsia="Arial" w:hAnsi="Arial" w:cs="Arial"/>
          <w:color w:val="000000"/>
        </w:rPr>
        <w:t xml:space="preserve"> (831) 227-5984, </w:t>
      </w:r>
      <w:hyperlink r:id="rId11">
        <w:r w:rsidR="00A716AE">
          <w:rPr>
            <w:rFonts w:ascii="Arial" w:eastAsia="Arial" w:hAnsi="Arial" w:cs="Arial"/>
            <w:color w:val="2E75B5"/>
            <w:u w:val="single"/>
          </w:rPr>
          <w:t>pete@singersf.com</w:t>
        </w:r>
      </w:hyperlink>
    </w:p>
    <w:p w14:paraId="13DE683F" w14:textId="77777777" w:rsidR="00C40744" w:rsidRDefault="00C40744"/>
    <w:p w14:paraId="5651ED30" w14:textId="77777777" w:rsidR="00C40744" w:rsidRDefault="00A716AE">
      <w:pPr>
        <w:pBdr>
          <w:top w:val="nil"/>
          <w:left w:val="nil"/>
          <w:bottom w:val="nil"/>
          <w:right w:val="nil"/>
          <w:between w:val="nil"/>
        </w:pBdr>
        <w:rPr>
          <w:color w:val="000000"/>
        </w:rPr>
      </w:pPr>
      <w:r>
        <w:rPr>
          <w:rFonts w:ascii="Arial" w:eastAsia="Arial" w:hAnsi="Arial" w:cs="Arial"/>
          <w:b/>
          <w:color w:val="000000"/>
        </w:rPr>
        <w:t>Ventura County Lodging Association</w:t>
      </w:r>
    </w:p>
    <w:p w14:paraId="20051C09" w14:textId="77777777" w:rsidR="00C40744" w:rsidRDefault="00A716AE">
      <w:pPr>
        <w:pBdr>
          <w:top w:val="nil"/>
          <w:left w:val="nil"/>
          <w:bottom w:val="nil"/>
          <w:right w:val="nil"/>
          <w:between w:val="nil"/>
        </w:pBdr>
        <w:rPr>
          <w:color w:val="2E75B5"/>
        </w:rPr>
      </w:pPr>
      <w:r>
        <w:rPr>
          <w:rFonts w:ascii="Arial" w:eastAsia="Arial" w:hAnsi="Arial" w:cs="Arial"/>
          <w:color w:val="000000"/>
        </w:rPr>
        <w:t>Natalie Bovee</w:t>
      </w:r>
      <w:r w:rsidR="00016A6F">
        <w:rPr>
          <w:rFonts w:ascii="Arial" w:eastAsia="Arial" w:hAnsi="Arial" w:cs="Arial"/>
          <w:color w:val="000000"/>
        </w:rPr>
        <w:t>:</w:t>
      </w:r>
      <w:r>
        <w:rPr>
          <w:rFonts w:ascii="Arial" w:eastAsia="Arial" w:hAnsi="Arial" w:cs="Arial"/>
          <w:color w:val="000000"/>
        </w:rPr>
        <w:t xml:space="preserve"> Account Manager, Verdin (209) 401-7419, </w:t>
      </w:r>
      <w:hyperlink r:id="rId12">
        <w:r>
          <w:rPr>
            <w:rFonts w:ascii="Arial" w:eastAsia="Arial" w:hAnsi="Arial" w:cs="Arial"/>
            <w:color w:val="2E75B5"/>
            <w:u w:val="single"/>
          </w:rPr>
          <w:t>natalie@verdinmarketing.com</w:t>
        </w:r>
      </w:hyperlink>
      <w:r>
        <w:rPr>
          <w:rFonts w:ascii="Arial" w:eastAsia="Arial" w:hAnsi="Arial" w:cs="Arial"/>
          <w:color w:val="2E75B5"/>
        </w:rPr>
        <w:t> </w:t>
      </w:r>
    </w:p>
    <w:p w14:paraId="7F1157B0" w14:textId="77777777" w:rsidR="00C40744" w:rsidRDefault="00C40744">
      <w:pPr>
        <w:pBdr>
          <w:top w:val="nil"/>
          <w:left w:val="nil"/>
          <w:bottom w:val="nil"/>
          <w:right w:val="nil"/>
          <w:between w:val="nil"/>
        </w:pBdr>
        <w:rPr>
          <w:rFonts w:ascii="Arial" w:eastAsia="Arial" w:hAnsi="Arial" w:cs="Arial"/>
          <w:b/>
        </w:rPr>
      </w:pPr>
    </w:p>
    <w:p w14:paraId="575DF3A5" w14:textId="77777777" w:rsidR="00C40744" w:rsidRDefault="00A716AE">
      <w:pPr>
        <w:pBdr>
          <w:top w:val="nil"/>
          <w:left w:val="nil"/>
          <w:bottom w:val="nil"/>
          <w:right w:val="nil"/>
          <w:between w:val="nil"/>
        </w:pBdr>
        <w:rPr>
          <w:color w:val="000000"/>
        </w:rPr>
      </w:pPr>
      <w:r>
        <w:rPr>
          <w:rFonts w:ascii="Arial" w:eastAsia="Arial" w:hAnsi="Arial" w:cs="Arial"/>
          <w:b/>
          <w:color w:val="000000"/>
        </w:rPr>
        <w:t xml:space="preserve">VIRTUAL TOUR/TOOLKIT </w:t>
      </w:r>
    </w:p>
    <w:p w14:paraId="4A58F2C2" w14:textId="77777777" w:rsidR="00C40744" w:rsidRPr="00155A35" w:rsidRDefault="00A716AE">
      <w:pPr>
        <w:pBdr>
          <w:top w:val="nil"/>
          <w:left w:val="nil"/>
          <w:bottom w:val="nil"/>
          <w:right w:val="nil"/>
          <w:between w:val="nil"/>
        </w:pBdr>
        <w:rPr>
          <w:rFonts w:ascii="Arial" w:hAnsi="Arial" w:cs="Arial"/>
          <w:color w:val="000000"/>
        </w:rPr>
      </w:pPr>
      <w:r w:rsidRPr="00155A35">
        <w:rPr>
          <w:rFonts w:ascii="Arial" w:eastAsia="ArialMT" w:hAnsi="Arial" w:cs="Arial"/>
          <w:color w:val="000000"/>
        </w:rPr>
        <w:t xml:space="preserve">To take the virtual tour and access the digital toolkit, please visit </w:t>
      </w:r>
      <w:hyperlink r:id="rId13">
        <w:r w:rsidRPr="00155A35">
          <w:rPr>
            <w:rFonts w:ascii="Arial" w:eastAsia="ArialMT" w:hAnsi="Arial" w:cs="Arial"/>
            <w:color w:val="3D85C6"/>
            <w:u w:val="single"/>
          </w:rPr>
          <w:t>venturacountycoast.com/safemeetings</w:t>
        </w:r>
      </w:hyperlink>
      <w:r w:rsidRPr="00155A35">
        <w:rPr>
          <w:rFonts w:ascii="Arial" w:eastAsia="ArialMT" w:hAnsi="Arial" w:cs="Arial"/>
        </w:rPr>
        <w:t>.</w:t>
      </w:r>
      <w:r w:rsidRPr="00155A35">
        <w:rPr>
          <w:rFonts w:ascii="Arial" w:eastAsia="ArialMT" w:hAnsi="Arial" w:cs="Arial"/>
          <w:color w:val="000000"/>
        </w:rPr>
        <w:t xml:space="preserve"> </w:t>
      </w:r>
    </w:p>
    <w:p w14:paraId="5165D2F1" w14:textId="77777777" w:rsidR="00C40744" w:rsidRDefault="00C40744">
      <w:pPr>
        <w:pBdr>
          <w:top w:val="nil"/>
          <w:left w:val="nil"/>
          <w:bottom w:val="nil"/>
          <w:right w:val="nil"/>
          <w:between w:val="nil"/>
        </w:pBdr>
        <w:rPr>
          <w:rFonts w:ascii="Arial" w:eastAsia="Arial" w:hAnsi="Arial" w:cs="Arial"/>
          <w:b/>
        </w:rPr>
      </w:pPr>
    </w:p>
    <w:p w14:paraId="4A5A58EB" w14:textId="77777777" w:rsidR="00C40744" w:rsidRPr="00155A35" w:rsidRDefault="00A716AE">
      <w:pPr>
        <w:pBdr>
          <w:top w:val="nil"/>
          <w:left w:val="nil"/>
          <w:bottom w:val="nil"/>
          <w:right w:val="nil"/>
          <w:between w:val="nil"/>
        </w:pBdr>
        <w:rPr>
          <w:rFonts w:ascii="Arial" w:hAnsi="Arial" w:cs="Arial"/>
          <w:color w:val="000000"/>
        </w:rPr>
      </w:pPr>
      <w:r>
        <w:rPr>
          <w:rFonts w:ascii="Arial" w:eastAsia="Arial" w:hAnsi="Arial" w:cs="Arial"/>
          <w:b/>
          <w:color w:val="000000"/>
        </w:rPr>
        <w:t xml:space="preserve">PHOTOS/VIDEO: </w:t>
      </w:r>
      <w:r>
        <w:rPr>
          <w:rFonts w:ascii="ArialMT" w:eastAsia="ArialMT" w:hAnsi="ArialMT" w:cs="ArialMT"/>
          <w:color w:val="000000"/>
        </w:rPr>
        <w:t>(</w:t>
      </w:r>
      <w:r w:rsidRPr="00155A35">
        <w:rPr>
          <w:rFonts w:ascii="Arial" w:eastAsia="ArialMT" w:hAnsi="Arial" w:cs="Arial"/>
          <w:color w:val="000000"/>
        </w:rPr>
        <w:t>Credit: Ventura County Coast)</w:t>
      </w:r>
      <w:r w:rsidRPr="00155A35">
        <w:rPr>
          <w:rFonts w:ascii="Arial" w:eastAsia="ArialMT" w:hAnsi="Arial" w:cs="Arial"/>
          <w:color w:val="000000"/>
        </w:rPr>
        <w:br/>
        <w:t xml:space="preserve">High-resolution photos and b-roll video of Clean + Safe meeting event space are available at the following links: </w:t>
      </w:r>
    </w:p>
    <w:p w14:paraId="07120265" w14:textId="77777777" w:rsidR="00C40744" w:rsidRDefault="00A716AE">
      <w:pPr>
        <w:numPr>
          <w:ilvl w:val="0"/>
          <w:numId w:val="1"/>
        </w:numPr>
        <w:pBdr>
          <w:top w:val="nil"/>
          <w:left w:val="nil"/>
          <w:bottom w:val="nil"/>
          <w:right w:val="nil"/>
          <w:between w:val="nil"/>
        </w:pBdr>
        <w:rPr>
          <w:rFonts w:ascii="Noto Sans Symbols" w:eastAsia="Noto Sans Symbols" w:hAnsi="Noto Sans Symbols" w:cs="Noto Sans Symbols"/>
          <w:color w:val="000000"/>
          <w:sz w:val="20"/>
          <w:szCs w:val="20"/>
        </w:rPr>
      </w:pPr>
      <w:r>
        <w:rPr>
          <w:rFonts w:ascii="Arial" w:eastAsia="Arial" w:hAnsi="Arial" w:cs="Arial"/>
          <w:b/>
          <w:color w:val="000000"/>
        </w:rPr>
        <w:t xml:space="preserve">Photos: </w:t>
      </w:r>
      <w:hyperlink r:id="rId14">
        <w:r>
          <w:rPr>
            <w:rFonts w:ascii="Arial" w:eastAsia="Arial" w:hAnsi="Arial" w:cs="Arial"/>
            <w:color w:val="6FA8DC"/>
            <w:highlight w:val="white"/>
          </w:rPr>
          <w:t>https://www.dropbox.com/sh/14cq3hramphmp7c/AAB5AQyEHlRlnpsH22GtZpO3a?dl=0</w:t>
        </w:r>
      </w:hyperlink>
      <w:r>
        <w:rPr>
          <w:rFonts w:ascii="Arial" w:eastAsia="Arial" w:hAnsi="Arial" w:cs="Arial"/>
          <w:color w:val="6FA8DC"/>
          <w:highlight w:val="white"/>
        </w:rPr>
        <w:t xml:space="preserve"> </w:t>
      </w:r>
    </w:p>
    <w:p w14:paraId="58F29A0E" w14:textId="77777777" w:rsidR="00C40744" w:rsidRDefault="00A716AE">
      <w:pPr>
        <w:numPr>
          <w:ilvl w:val="0"/>
          <w:numId w:val="1"/>
        </w:numPr>
        <w:pBdr>
          <w:top w:val="nil"/>
          <w:left w:val="nil"/>
          <w:bottom w:val="nil"/>
          <w:right w:val="nil"/>
          <w:between w:val="nil"/>
        </w:pBdr>
        <w:rPr>
          <w:rFonts w:ascii="Noto Sans Symbols" w:eastAsia="Noto Sans Symbols" w:hAnsi="Noto Sans Symbols" w:cs="Noto Sans Symbols"/>
          <w:color w:val="000000"/>
          <w:sz w:val="20"/>
          <w:szCs w:val="20"/>
        </w:rPr>
      </w:pPr>
      <w:r>
        <w:rPr>
          <w:rFonts w:ascii="Arial" w:eastAsia="Arial" w:hAnsi="Arial" w:cs="Arial"/>
          <w:b/>
          <w:color w:val="000000"/>
        </w:rPr>
        <w:t xml:space="preserve">B-Roll Video: </w:t>
      </w:r>
      <w:hyperlink r:id="rId15">
        <w:r>
          <w:rPr>
            <w:rFonts w:ascii="Arial" w:eastAsia="Arial" w:hAnsi="Arial" w:cs="Arial"/>
            <w:color w:val="6FA8DC"/>
          </w:rPr>
          <w:t>https://www.dropbox.com/sh/got2uvc81o9nc88/AACPqNCMBOHtSmRjs53Xool9a?dl=0</w:t>
        </w:r>
      </w:hyperlink>
    </w:p>
    <w:p w14:paraId="6E0D0238" w14:textId="77777777" w:rsidR="00C40744" w:rsidRDefault="00C40744">
      <w:pPr>
        <w:rPr>
          <w:rFonts w:ascii="Arial" w:eastAsia="Arial" w:hAnsi="Arial" w:cs="Arial"/>
          <w:b/>
        </w:rPr>
      </w:pPr>
    </w:p>
    <w:p w14:paraId="041B1735" w14:textId="77777777" w:rsidR="00C40744" w:rsidRDefault="00A716AE">
      <w:r>
        <w:rPr>
          <w:rFonts w:ascii="Arial" w:eastAsia="Arial" w:hAnsi="Arial" w:cs="Arial"/>
          <w:b/>
        </w:rPr>
        <w:t>ABOUT VENTURA COUNTY COAST</w:t>
      </w:r>
    </w:p>
    <w:p w14:paraId="1E55FF48" w14:textId="1D90BBD3" w:rsidR="00C40744" w:rsidRDefault="00FE5EB1">
      <w:pPr>
        <w:rPr>
          <w:rFonts w:ascii="Arial" w:eastAsia="Arial" w:hAnsi="Arial" w:cs="Arial"/>
        </w:rPr>
      </w:pPr>
      <w:hyperlink r:id="rId16" w:history="1">
        <w:r w:rsidR="00A716AE" w:rsidRPr="00B61073">
          <w:rPr>
            <w:rStyle w:val="Hyperlink"/>
            <w:rFonts w:ascii="Arial" w:eastAsia="Arial" w:hAnsi="Arial" w:cs="Arial"/>
            <w:color w:val="4472C4" w:themeColor="accent1"/>
          </w:rPr>
          <w:t>Ventura County Coast</w:t>
        </w:r>
      </w:hyperlink>
      <w:r w:rsidR="00A716AE" w:rsidRPr="00B61073">
        <w:rPr>
          <w:rFonts w:ascii="Arial" w:eastAsia="Arial" w:hAnsi="Arial" w:cs="Arial"/>
          <w:color w:val="4472C4" w:themeColor="accent1"/>
        </w:rPr>
        <w:t xml:space="preserve"> </w:t>
      </w:r>
      <w:r w:rsidR="00A716AE" w:rsidRPr="005F2357">
        <w:rPr>
          <w:rFonts w:ascii="Arial" w:eastAsia="Arial" w:hAnsi="Arial" w:cs="Arial"/>
          <w:color w:val="000000" w:themeColor="text1"/>
        </w:rPr>
        <w:t>(</w:t>
      </w:r>
      <w:r w:rsidR="00A716AE">
        <w:rPr>
          <w:rFonts w:ascii="Arial" w:eastAsia="Arial" w:hAnsi="Arial" w:cs="Arial"/>
        </w:rPr>
        <w:t>VCC) is a tourism brand encompassing the California cities of Camarillo, Oxnard, Ventura and Port Hueneme. The brand is administered by the Ventura County Lodging Association (VCLA) composed of more than 60 lodging partners and destination marketing organizations seeking to attract overnight business and leisure visitors to the region. Annual spending by travelers to the Ventura County Coast totals more than $1.8 billion, supporting more than 17,000 jobs and generating more than $57 million in yearly local tax revenues, according to Dean Runyan Associates (DRA), a tourism market research firm.</w:t>
      </w:r>
    </w:p>
    <w:p w14:paraId="642F3B61" w14:textId="77777777" w:rsidR="00C40744" w:rsidRDefault="00C40744"/>
    <w:p w14:paraId="0305EA5C" w14:textId="77777777" w:rsidR="00C40744" w:rsidRDefault="00C40744"/>
    <w:p w14:paraId="14FC710A" w14:textId="77777777" w:rsidR="00C40744" w:rsidRDefault="00C40744">
      <w:pPr>
        <w:rPr>
          <w:rFonts w:ascii="Arial" w:eastAsia="Arial" w:hAnsi="Arial" w:cs="Arial"/>
          <w:b/>
        </w:rPr>
      </w:pPr>
    </w:p>
    <w:p w14:paraId="33894728" w14:textId="77777777" w:rsidR="00C40744" w:rsidRDefault="00C40744">
      <w:pPr>
        <w:rPr>
          <w:rFonts w:ascii="Arial" w:eastAsia="Arial" w:hAnsi="Arial" w:cs="Arial"/>
          <w:b/>
        </w:rPr>
      </w:pPr>
    </w:p>
    <w:p w14:paraId="191CEC93" w14:textId="77777777" w:rsidR="00155A35" w:rsidRDefault="00155A35">
      <w:pPr>
        <w:rPr>
          <w:rFonts w:ascii="Arial" w:eastAsia="Arial" w:hAnsi="Arial" w:cs="Arial"/>
          <w:b/>
          <w:color w:val="000000"/>
        </w:rPr>
      </w:pPr>
    </w:p>
    <w:p w14:paraId="47DFFECD" w14:textId="77777777" w:rsidR="00155A35" w:rsidRDefault="00155A35">
      <w:pPr>
        <w:rPr>
          <w:rFonts w:ascii="Arial" w:eastAsia="Arial" w:hAnsi="Arial" w:cs="Arial"/>
          <w:b/>
          <w:color w:val="000000"/>
        </w:rPr>
      </w:pPr>
    </w:p>
    <w:p w14:paraId="347B8EB1" w14:textId="05AC8E69" w:rsidR="00C40744" w:rsidRDefault="00A716AE">
      <w:r>
        <w:rPr>
          <w:rFonts w:ascii="Arial" w:eastAsia="Arial" w:hAnsi="Arial" w:cs="Arial"/>
          <w:b/>
          <w:color w:val="000000"/>
        </w:rPr>
        <w:t>ABOUT CALIFORNIA HOTEL &amp; LODGING ASSOCIATION</w:t>
      </w:r>
    </w:p>
    <w:p w14:paraId="031DE8E2" w14:textId="685B8F03" w:rsidR="00C40744" w:rsidRDefault="00A716AE">
      <w:r>
        <w:rPr>
          <w:rFonts w:ascii="Arial" w:eastAsia="Arial" w:hAnsi="Arial" w:cs="Arial"/>
          <w:color w:val="000000"/>
        </w:rPr>
        <w:t>The</w:t>
      </w:r>
      <w:r>
        <w:rPr>
          <w:rFonts w:ascii="Arial" w:eastAsia="Arial" w:hAnsi="Arial" w:cs="Arial"/>
          <w:color w:val="2E75B5"/>
        </w:rPr>
        <w:t xml:space="preserve"> </w:t>
      </w:r>
      <w:hyperlink r:id="rId17">
        <w:r>
          <w:rPr>
            <w:rFonts w:ascii="Arial" w:eastAsia="Arial" w:hAnsi="Arial" w:cs="Arial"/>
            <w:color w:val="2E75B5"/>
            <w:u w:val="single"/>
          </w:rPr>
          <w:t>California Hotel &amp; Lodging Association</w:t>
        </w:r>
      </w:hyperlink>
      <w:r>
        <w:rPr>
          <w:rFonts w:ascii="Arial" w:eastAsia="Arial" w:hAnsi="Arial" w:cs="Arial"/>
          <w:color w:val="000000"/>
        </w:rPr>
        <w:t xml:space="preserve"> is the leading resource and advocate for California’s more than 6,000 hotels, motels and boutique inns that employ more than 235,000 workers. CHLA, established in 1893, is the largest state lodging industry association in the nation and is a partner with the American Hotel &amp; Lodging Association. </w:t>
      </w:r>
    </w:p>
    <w:p w14:paraId="2D7BCBA4" w14:textId="77777777" w:rsidR="00C40744" w:rsidRDefault="00C40744"/>
    <w:p w14:paraId="01402C80" w14:textId="77777777" w:rsidR="00C40744" w:rsidRDefault="00C40744">
      <w:pPr>
        <w:rPr>
          <w:rFonts w:ascii="Arial" w:eastAsia="Arial" w:hAnsi="Arial" w:cs="Arial"/>
          <w:b/>
        </w:rPr>
      </w:pPr>
    </w:p>
    <w:p w14:paraId="15F7CD6B" w14:textId="77777777" w:rsidR="00C40744" w:rsidRDefault="00C40744">
      <w:pPr>
        <w:rPr>
          <w:rFonts w:ascii="Arial" w:eastAsia="Arial" w:hAnsi="Arial" w:cs="Arial"/>
          <w:b/>
        </w:rPr>
      </w:pPr>
    </w:p>
    <w:p w14:paraId="5E904E13" w14:textId="77777777" w:rsidR="00C40744" w:rsidRDefault="00C40744">
      <w:pPr>
        <w:rPr>
          <w:rFonts w:ascii="Arial" w:eastAsia="Arial" w:hAnsi="Arial" w:cs="Arial"/>
          <w:b/>
        </w:rPr>
      </w:pPr>
    </w:p>
    <w:p w14:paraId="611009D3" w14:textId="77777777" w:rsidR="00C40744" w:rsidRDefault="00A716AE">
      <w:pPr>
        <w:ind w:left="3600" w:firstLine="720"/>
        <w:rPr>
          <w:rFonts w:ascii="Arial" w:eastAsia="Arial" w:hAnsi="Arial" w:cs="Arial"/>
        </w:rPr>
      </w:pPr>
      <w:r>
        <w:rPr>
          <w:rFonts w:ascii="Arial" w:eastAsia="Arial" w:hAnsi="Arial" w:cs="Arial"/>
        </w:rPr>
        <w:t># # #</w:t>
      </w:r>
    </w:p>
    <w:sectPr w:rsidR="00C40744">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CB1AA" w14:textId="77777777" w:rsidR="00FE5EB1" w:rsidRDefault="00FE5EB1">
      <w:r>
        <w:separator/>
      </w:r>
    </w:p>
  </w:endnote>
  <w:endnote w:type="continuationSeparator" w:id="0">
    <w:p w14:paraId="25B0D622" w14:textId="77777777" w:rsidR="00FE5EB1" w:rsidRDefault="00FE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EF778" w14:textId="77777777" w:rsidR="00FE5EB1" w:rsidRDefault="00FE5EB1">
      <w:r>
        <w:separator/>
      </w:r>
    </w:p>
  </w:footnote>
  <w:footnote w:type="continuationSeparator" w:id="0">
    <w:p w14:paraId="57A9057A" w14:textId="77777777" w:rsidR="00FE5EB1" w:rsidRDefault="00FE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20B72" w14:textId="77777777" w:rsidR="00C40744" w:rsidRDefault="00A716AE">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795A0CFE" wp14:editId="0EB161FD">
          <wp:extent cx="1841500" cy="889000"/>
          <wp:effectExtent l="0" t="0" r="0" b="0"/>
          <wp:docPr id="2"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1"/>
                  <a:srcRect/>
                  <a:stretch>
                    <a:fillRect/>
                  </a:stretch>
                </pic:blipFill>
                <pic:spPr>
                  <a:xfrm>
                    <a:off x="0" y="0"/>
                    <a:ext cx="1841500" cy="889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8FB"/>
    <w:multiLevelType w:val="multilevel"/>
    <w:tmpl w:val="60F04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44"/>
    <w:rsid w:val="00016A6F"/>
    <w:rsid w:val="0002280A"/>
    <w:rsid w:val="00066612"/>
    <w:rsid w:val="000B577F"/>
    <w:rsid w:val="00155A35"/>
    <w:rsid w:val="00274D9B"/>
    <w:rsid w:val="00385D84"/>
    <w:rsid w:val="005F2357"/>
    <w:rsid w:val="006E5446"/>
    <w:rsid w:val="00847383"/>
    <w:rsid w:val="00866484"/>
    <w:rsid w:val="00875C02"/>
    <w:rsid w:val="009E7B57"/>
    <w:rsid w:val="00A716AE"/>
    <w:rsid w:val="00B61073"/>
    <w:rsid w:val="00C40744"/>
    <w:rsid w:val="00E37F76"/>
    <w:rsid w:val="00EE744D"/>
    <w:rsid w:val="00FE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C1D7"/>
  <w15:docId w15:val="{6F7C13D8-E7A1-4DBE-AFA1-6ACDAD46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43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D7DB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D7DB9"/>
  </w:style>
  <w:style w:type="paragraph" w:styleId="Footer">
    <w:name w:val="footer"/>
    <w:basedOn w:val="Normal"/>
    <w:link w:val="FooterChar"/>
    <w:uiPriority w:val="99"/>
    <w:unhideWhenUsed/>
    <w:rsid w:val="00DD7DB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D7DB9"/>
  </w:style>
  <w:style w:type="paragraph" w:styleId="NormalWeb">
    <w:name w:val="Normal (Web)"/>
    <w:basedOn w:val="Normal"/>
    <w:uiPriority w:val="99"/>
    <w:unhideWhenUsed/>
    <w:rsid w:val="004B582A"/>
    <w:pPr>
      <w:spacing w:before="100" w:beforeAutospacing="1" w:after="100" w:afterAutospacing="1"/>
    </w:pPr>
  </w:style>
  <w:style w:type="character" w:styleId="CommentReference">
    <w:name w:val="annotation reference"/>
    <w:basedOn w:val="DefaultParagraphFont"/>
    <w:uiPriority w:val="99"/>
    <w:semiHidden/>
    <w:unhideWhenUsed/>
    <w:rsid w:val="00626B34"/>
    <w:rPr>
      <w:sz w:val="16"/>
      <w:szCs w:val="16"/>
    </w:rPr>
  </w:style>
  <w:style w:type="paragraph" w:styleId="CommentText">
    <w:name w:val="annotation text"/>
    <w:basedOn w:val="Normal"/>
    <w:link w:val="CommentTextChar"/>
    <w:uiPriority w:val="99"/>
    <w:semiHidden/>
    <w:unhideWhenUsed/>
    <w:rsid w:val="00626B3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26B34"/>
    <w:rPr>
      <w:sz w:val="20"/>
      <w:szCs w:val="20"/>
    </w:rPr>
  </w:style>
  <w:style w:type="paragraph" w:styleId="CommentSubject">
    <w:name w:val="annotation subject"/>
    <w:basedOn w:val="CommentText"/>
    <w:next w:val="CommentText"/>
    <w:link w:val="CommentSubjectChar"/>
    <w:uiPriority w:val="99"/>
    <w:semiHidden/>
    <w:unhideWhenUsed/>
    <w:rsid w:val="00626B34"/>
    <w:rPr>
      <w:b/>
      <w:bCs/>
    </w:rPr>
  </w:style>
  <w:style w:type="character" w:customStyle="1" w:styleId="CommentSubjectChar">
    <w:name w:val="Comment Subject Char"/>
    <w:basedOn w:val="CommentTextChar"/>
    <w:link w:val="CommentSubject"/>
    <w:uiPriority w:val="99"/>
    <w:semiHidden/>
    <w:rsid w:val="00626B34"/>
    <w:rPr>
      <w:b/>
      <w:bCs/>
      <w:sz w:val="20"/>
      <w:szCs w:val="20"/>
    </w:rPr>
  </w:style>
  <w:style w:type="character" w:styleId="Hyperlink">
    <w:name w:val="Hyperlink"/>
    <w:basedOn w:val="DefaultParagraphFont"/>
    <w:uiPriority w:val="99"/>
    <w:unhideWhenUsed/>
    <w:rsid w:val="00626B34"/>
    <w:rPr>
      <w:color w:val="0000FF"/>
      <w:u w:val="single"/>
    </w:rPr>
  </w:style>
  <w:style w:type="character" w:customStyle="1" w:styleId="UnresolvedMention1">
    <w:name w:val="Unresolved Mention1"/>
    <w:basedOn w:val="DefaultParagraphFont"/>
    <w:uiPriority w:val="99"/>
    <w:semiHidden/>
    <w:unhideWhenUsed/>
    <w:rsid w:val="00B14650"/>
    <w:rPr>
      <w:color w:val="605E5C"/>
      <w:shd w:val="clear" w:color="auto" w:fill="E1DFDD"/>
    </w:rPr>
  </w:style>
  <w:style w:type="character" w:styleId="FollowedHyperlink">
    <w:name w:val="FollowedHyperlink"/>
    <w:basedOn w:val="DefaultParagraphFont"/>
    <w:uiPriority w:val="99"/>
    <w:semiHidden/>
    <w:unhideWhenUsed/>
    <w:rsid w:val="00504BB1"/>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61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88328">
      <w:bodyDiv w:val="1"/>
      <w:marLeft w:val="0"/>
      <w:marRight w:val="0"/>
      <w:marTop w:val="0"/>
      <w:marBottom w:val="0"/>
      <w:divBdr>
        <w:top w:val="none" w:sz="0" w:space="0" w:color="auto"/>
        <w:left w:val="none" w:sz="0" w:space="0" w:color="auto"/>
        <w:bottom w:val="none" w:sz="0" w:space="0" w:color="auto"/>
        <w:right w:val="none" w:sz="0" w:space="0" w:color="auto"/>
      </w:divBdr>
      <w:divsChild>
        <w:div w:id="1559710415">
          <w:marLeft w:val="0"/>
          <w:marRight w:val="0"/>
          <w:marTop w:val="30"/>
          <w:marBottom w:val="0"/>
          <w:divBdr>
            <w:top w:val="none" w:sz="0" w:space="0" w:color="auto"/>
            <w:left w:val="none" w:sz="0" w:space="0" w:color="auto"/>
            <w:bottom w:val="none" w:sz="0" w:space="0" w:color="auto"/>
            <w:right w:val="none" w:sz="0" w:space="0" w:color="auto"/>
          </w:divBdr>
          <w:divsChild>
            <w:div w:id="258564772">
              <w:marLeft w:val="0"/>
              <w:marRight w:val="0"/>
              <w:marTop w:val="0"/>
              <w:marBottom w:val="0"/>
              <w:divBdr>
                <w:top w:val="none" w:sz="0" w:space="0" w:color="auto"/>
                <w:left w:val="none" w:sz="0" w:space="0" w:color="auto"/>
                <w:bottom w:val="none" w:sz="0" w:space="0" w:color="auto"/>
                <w:right w:val="none" w:sz="0" w:space="0" w:color="auto"/>
              </w:divBdr>
            </w:div>
          </w:divsChild>
        </w:div>
        <w:div w:id="369189395">
          <w:marLeft w:val="0"/>
          <w:marRight w:val="0"/>
          <w:marTop w:val="0"/>
          <w:marBottom w:val="0"/>
          <w:divBdr>
            <w:top w:val="none" w:sz="0" w:space="0" w:color="auto"/>
            <w:left w:val="none" w:sz="0" w:space="0" w:color="auto"/>
            <w:bottom w:val="none" w:sz="0" w:space="0" w:color="auto"/>
            <w:right w:val="none" w:sz="0" w:space="0" w:color="auto"/>
          </w:divBdr>
          <w:divsChild>
            <w:div w:id="863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enturacountycoast.com/" TargetMode="External"/><Relationship Id="rId13" Type="http://schemas.openxmlformats.org/officeDocument/2006/relationships/hyperlink" Target="https://venturacountycoast.com/safemeeting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e@verdinmarketing.com" TargetMode="External"/><Relationship Id="rId17" Type="http://schemas.openxmlformats.org/officeDocument/2006/relationships/hyperlink" Target="http://www.calodging.com./" TargetMode="External"/><Relationship Id="rId2" Type="http://schemas.openxmlformats.org/officeDocument/2006/relationships/numbering" Target="numbering.xml"/><Relationship Id="rId16" Type="http://schemas.openxmlformats.org/officeDocument/2006/relationships/hyperlink" Target="https://venturacountycoas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singersf.com" TargetMode="External"/><Relationship Id="rId5" Type="http://schemas.openxmlformats.org/officeDocument/2006/relationships/webSettings" Target="webSettings.xml"/><Relationship Id="rId15" Type="http://schemas.openxmlformats.org/officeDocument/2006/relationships/hyperlink" Target="https://www.dropbox.com/sh/got2uvc81o9nc88/AACPqNCMBOHtSmRjs53Xool9a?dl=0" TargetMode="External"/><Relationship Id="rId10" Type="http://schemas.openxmlformats.org/officeDocument/2006/relationships/hyperlink" Target="https://venturacountycoast.com/safemeeting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lodging.com/" TargetMode="External"/><Relationship Id="rId14" Type="http://schemas.openxmlformats.org/officeDocument/2006/relationships/hyperlink" Target="https://www.dropbox.com/sh/14cq3hramphmp7c/AAB5AQyEHlRlnpsH22GtZpO3a?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W3DIytnmicFPAc3+xgyl/MUn5Q==">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Verdin</dc:creator>
  <cp:lastModifiedBy>Mary Verdin</cp:lastModifiedBy>
  <cp:revision>2</cp:revision>
  <cp:lastPrinted>2021-04-12T17:21:00Z</cp:lastPrinted>
  <dcterms:created xsi:type="dcterms:W3CDTF">2021-04-12T22:30:00Z</dcterms:created>
  <dcterms:modified xsi:type="dcterms:W3CDTF">2021-04-12T22:30:00Z</dcterms:modified>
</cp:coreProperties>
</file>