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0" w:line="240" w:lineRule="auto"/>
        <w:ind w:left="-1440" w:right="-1005" w:firstLine="0"/>
        <w:rPr>
          <w:rFonts w:ascii="Arial" w:cs="Arial" w:eastAsia="Arial" w:hAnsi="Arial"/>
          <w:sz w:val="12"/>
          <w:szCs w:val="12"/>
        </w:rPr>
      </w:pPr>
      <w:r w:rsidDel="00000000" w:rsidR="00000000" w:rsidRPr="00000000">
        <w:rPr>
          <w:rtl w:val="0"/>
        </w:rPr>
      </w:r>
    </w:p>
    <w:tbl>
      <w:tblPr>
        <w:tblStyle w:val="Table1"/>
        <w:tblW w:w="12225.0" w:type="dxa"/>
        <w:jc w:val="left"/>
        <w:tblInd w:w="-1340.0" w:type="dxa"/>
        <w:tblBorders>
          <w:top w:color="5e2b97" w:space="0" w:sz="8" w:val="single"/>
          <w:left w:color="5e2b97" w:space="0" w:sz="8" w:val="single"/>
          <w:bottom w:color="5e2b97" w:space="0" w:sz="8" w:val="single"/>
          <w:right w:color="5e2b97" w:space="0" w:sz="8" w:val="single"/>
          <w:insideH w:color="5e2b97" w:space="0" w:sz="8" w:val="single"/>
          <w:insideV w:color="5e2b97" w:space="0" w:sz="8" w:val="single"/>
        </w:tblBorders>
        <w:tblLayout w:type="fixed"/>
        <w:tblLook w:val="0600"/>
      </w:tblPr>
      <w:tblGrid>
        <w:gridCol w:w="12225"/>
        <w:tblGridChange w:id="0">
          <w:tblGrid>
            <w:gridCol w:w="12225"/>
          </w:tblGrid>
        </w:tblGridChange>
      </w:tblGrid>
      <w:tr>
        <w:trPr>
          <w:trHeight w:val="375" w:hRule="atLeast"/>
        </w:trPr>
        <w:tc>
          <w:tcPr>
            <w:tcBorders>
              <w:top w:color="ec7b00" w:space="0" w:sz="8" w:val="single"/>
              <w:left w:color="ec7b00" w:space="0" w:sz="8" w:val="single"/>
              <w:bottom w:color="ec7b00" w:space="0" w:sz="8" w:val="single"/>
              <w:right w:color="ec7b00" w:space="0" w:sz="8" w:val="single"/>
            </w:tcBorders>
            <w:shd w:fill="ff9900" w:val="clear"/>
            <w:tcMar>
              <w:top w:w="100.0" w:type="dxa"/>
              <w:left w:w="100.0" w:type="dxa"/>
              <w:bottom w:w="100.0" w:type="dxa"/>
              <w:right w:w="100.0" w:type="dxa"/>
            </w:tcMar>
            <w:vAlign w:val="center"/>
          </w:tcPr>
          <w:p w:rsidR="00000000" w:rsidDel="00000000" w:rsidP="00000000" w:rsidRDefault="00000000" w:rsidRPr="00000000" w14:paraId="00000002">
            <w:pPr>
              <w:spacing w:before="0" w:lineRule="auto"/>
              <w:ind w:left="75"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ESerebrinsky Press Release -  For Immediate Release  / April 2021</w:t>
            </w:r>
          </w:p>
        </w:tc>
      </w:tr>
    </w:tbl>
    <w:p w:rsidR="00000000" w:rsidDel="00000000" w:rsidP="00000000" w:rsidRDefault="00000000" w:rsidRPr="00000000" w14:paraId="00000003">
      <w:pPr>
        <w:pStyle w:val="Title"/>
        <w:pBdr>
          <w:top w:space="0" w:sz="0" w:val="nil"/>
          <w:left w:space="0" w:sz="0" w:val="nil"/>
          <w:bottom w:space="0" w:sz="0" w:val="nil"/>
          <w:right w:space="0" w:sz="0" w:val="nil"/>
          <w:between w:space="0" w:sz="0" w:val="nil"/>
        </w:pBdr>
        <w:shd w:fill="auto" w:val="clear"/>
        <w:spacing w:before="0" w:lineRule="auto"/>
        <w:jc w:val="center"/>
        <w:rPr>
          <w:rFonts w:ascii="Arial" w:cs="Arial" w:eastAsia="Arial" w:hAnsi="Arial"/>
          <w:sz w:val="12"/>
          <w:szCs w:val="12"/>
        </w:rPr>
      </w:pPr>
      <w:bookmarkStart w:colFirst="0" w:colLast="0" w:name="_9jjjszlz7vnf" w:id="0"/>
      <w:bookmarkEnd w:id="0"/>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color w:val="000000"/>
          <w:sz w:val="30"/>
          <w:szCs w:val="30"/>
          <w:rtl w:val="0"/>
        </w:rPr>
        <w:t xml:space="preserve">LOS RABANES “ A TODO VOLUMEN  </w:t>
      </w:r>
      <w:r w:rsidDel="00000000" w:rsidR="00000000" w:rsidRPr="00000000">
        <w:rPr>
          <w:rFonts w:ascii="Arial" w:cs="Arial" w:eastAsia="Arial" w:hAnsi="Arial"/>
          <w:b w:val="1"/>
          <w:color w:val="000000"/>
          <w:sz w:val="30"/>
          <w:szCs w:val="30"/>
          <w:rtl w:val="0"/>
        </w:rPr>
        <w:t xml:space="preserve">PANDEMIA RECORDS</w:t>
      </w:r>
      <w:r w:rsidDel="00000000" w:rsidR="00000000" w:rsidRPr="00000000">
        <w:rPr>
          <w:rFonts w:ascii="Arial" w:cs="Arial" w:eastAsia="Arial" w:hAnsi="Arial"/>
          <w:color w:val="000000"/>
          <w:sz w:val="30"/>
          <w:szCs w:val="30"/>
          <w:rtl w:val="0"/>
        </w:rPr>
        <w:t xml:space="preserve">” </w:t>
      </w:r>
      <w:r w:rsidDel="00000000" w:rsidR="00000000" w:rsidRPr="00000000">
        <w:rPr>
          <w:rtl w:val="0"/>
        </w:rPr>
      </w:r>
    </w:p>
    <w:tbl>
      <w:tblPr>
        <w:tblStyle w:val="Table2"/>
        <w:tblW w:w="4665.0" w:type="dxa"/>
        <w:jc w:val="left"/>
        <w:tblInd w:w="2635.0" w:type="dxa"/>
        <w:tblBorders>
          <w:top w:color="5e2b97" w:space="0" w:sz="8" w:val="single"/>
          <w:left w:color="5e2b97" w:space="0" w:sz="8" w:val="single"/>
          <w:bottom w:color="5e2b97" w:space="0" w:sz="8" w:val="single"/>
          <w:right w:color="5e2b97" w:space="0" w:sz="8" w:val="single"/>
          <w:insideH w:color="5e2b97" w:space="0" w:sz="8" w:val="single"/>
          <w:insideV w:color="5e2b97" w:space="0" w:sz="8" w:val="single"/>
        </w:tblBorders>
        <w:tblLayout w:type="fixed"/>
        <w:tblLook w:val="0600"/>
      </w:tblPr>
      <w:tblGrid>
        <w:gridCol w:w="4665"/>
        <w:tblGridChange w:id="0">
          <w:tblGrid>
            <w:gridCol w:w="4665"/>
          </w:tblGrid>
        </w:tblGridChange>
      </w:tblGrid>
      <w:tr>
        <w:trPr>
          <w:trHeight w:val="570" w:hRule="atLeast"/>
        </w:trPr>
        <w:tc>
          <w:tcPr>
            <w:shd w:fill="f1c232" w:val="clear"/>
            <w:tcMar>
              <w:top w:w="100.0" w:type="dxa"/>
              <w:left w:w="100.0" w:type="dxa"/>
              <w:bottom w:w="100.0" w:type="dxa"/>
              <w:right w:w="100.0" w:type="dxa"/>
            </w:tcMar>
            <w:vAlign w:val="center"/>
          </w:tcPr>
          <w:p w:rsidR="00000000" w:rsidDel="00000000" w:rsidP="00000000" w:rsidRDefault="00000000" w:rsidRPr="00000000" w14:paraId="00000004">
            <w:pPr>
              <w:spacing w:before="0" w:lineRule="auto"/>
              <w:ind w:left="0" w:right="-1245" w:firstLine="0"/>
              <w:jc w:val="left"/>
              <w:rPr>
                <w:rFonts w:ascii="Arial" w:cs="Arial" w:eastAsia="Arial" w:hAnsi="Arial"/>
                <w:b w:val="1"/>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  </w:t>
            </w:r>
            <w:hyperlink r:id="rId6">
              <w:r w:rsidDel="00000000" w:rsidR="00000000" w:rsidRPr="00000000">
                <w:rPr>
                  <w:rFonts w:ascii="Arial" w:cs="Arial" w:eastAsia="Arial" w:hAnsi="Arial"/>
                  <w:b w:val="1"/>
                  <w:color w:val="000000"/>
                  <w:u w:val="single"/>
                  <w:rtl w:val="0"/>
                </w:rPr>
                <w:t xml:space="preserve">PRESS MATERIAL DOWNLOAD </w:t>
              </w:r>
            </w:hyperlink>
            <w:r w:rsidDel="00000000" w:rsidR="00000000" w:rsidRPr="00000000">
              <w:rPr>
                <w:rtl w:val="0"/>
              </w:rPr>
            </w:r>
          </w:p>
        </w:tc>
      </w:tr>
    </w:tbl>
    <w:p w:rsidR="00000000" w:rsidDel="00000000" w:rsidP="00000000" w:rsidRDefault="00000000" w:rsidRPr="00000000" w14:paraId="00000005">
      <w:pPr>
        <w:jc w:val="center"/>
        <w:rPr>
          <w:rFonts w:ascii="Arial" w:cs="Arial" w:eastAsia="Arial" w:hAnsi="Arial"/>
          <w:color w:val="000000"/>
        </w:rPr>
      </w:pPr>
      <w:r w:rsidDel="00000000" w:rsidR="00000000" w:rsidRPr="00000000">
        <w:rPr>
          <w:rFonts w:ascii="Arial" w:cs="Arial" w:eastAsia="Arial" w:hAnsi="Arial"/>
        </w:rPr>
        <w:drawing>
          <wp:inline distB="114300" distT="114300" distL="114300" distR="114300">
            <wp:extent cx="4103687" cy="4103687"/>
            <wp:effectExtent b="0" l="0" r="0" t="0"/>
            <wp:docPr id="3"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4103687" cy="410368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before="0" w:line="240" w:lineRule="auto"/>
        <w:rPr>
          <w:rFonts w:ascii="Arial" w:cs="Arial" w:eastAsia="Arial" w:hAnsi="Arial"/>
          <w:color w:val="000000"/>
        </w:rPr>
      </w:pPr>
      <w:bookmarkStart w:colFirst="0" w:colLast="0" w:name="_gjdgxs" w:id="1"/>
      <w:bookmarkEnd w:id="1"/>
      <w:r w:rsidDel="00000000" w:rsidR="00000000" w:rsidRPr="00000000">
        <w:rPr>
          <w:rFonts w:ascii="Arial" w:cs="Arial" w:eastAsia="Arial" w:hAnsi="Arial"/>
          <w:color w:val="000000"/>
          <w:sz w:val="24"/>
          <w:szCs w:val="24"/>
          <w:rtl w:val="0"/>
        </w:rPr>
        <w:t xml:space="preserve">The long awaited album by Los Rabanes featuring icons of Latin American rock will be available on all digital platforms this Friday, April 30.</w:t>
      </w:r>
      <w:r w:rsidDel="00000000" w:rsidR="00000000" w:rsidRPr="00000000">
        <w:rPr>
          <w:rtl w:val="0"/>
        </w:rPr>
      </w:r>
    </w:p>
    <w:p w:rsidR="00000000" w:rsidDel="00000000" w:rsidP="00000000" w:rsidRDefault="00000000" w:rsidRPr="00000000" w14:paraId="00000007">
      <w:pPr>
        <w:spacing w:after="240" w:before="240" w:lineRule="auto"/>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A TODO VOLUMEN “PANDEMIA RECORDS”</w:t>
      </w:r>
    </w:p>
    <w:p w:rsidR="00000000" w:rsidDel="00000000" w:rsidP="00000000" w:rsidRDefault="00000000" w:rsidRPr="00000000" w14:paraId="00000008">
      <w:pPr>
        <w:spacing w:before="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Los Rabanes considered the most important rock band in Panama and an icon in Latin America that has more than half a million monthly listeners on Spotify (500K) and winners of the Latin Grammy for best rock band are releasing their new musical production “A todo volumen: Pandemia Records ” an album that could become the next cult work for rock in Spanish, a masterpiece in which they had the chance to play with the main exponents of Latin rock culture such as </w:t>
      </w:r>
      <w:r w:rsidDel="00000000" w:rsidR="00000000" w:rsidRPr="00000000">
        <w:rPr>
          <w:rFonts w:ascii="Arial" w:cs="Arial" w:eastAsia="Arial" w:hAnsi="Arial"/>
          <w:b w:val="1"/>
          <w:color w:val="000000"/>
          <w:sz w:val="24"/>
          <w:szCs w:val="24"/>
          <w:rtl w:val="0"/>
        </w:rPr>
        <w:t xml:space="preserve">Beto Cuevas (La Ley), Randy Ebrigt (Molotov), ​​Los Pericos, La Mosca Tse Tsé, Los Autenticos Decadentes, Che Sudaka, Wendy Sulca, Vampiro, Koky Bonilla, Los Caligaris, El Pollo Brito, and Roberto Delgado</w:t>
      </w:r>
      <w:r w:rsidDel="00000000" w:rsidR="00000000" w:rsidRPr="00000000">
        <w:rPr>
          <w:rFonts w:ascii="Arial" w:cs="Arial" w:eastAsia="Arial" w:hAnsi="Arial"/>
          <w:color w:val="000000"/>
          <w:sz w:val="24"/>
          <w:szCs w:val="24"/>
          <w:rtl w:val="0"/>
        </w:rPr>
        <w:t xml:space="preserve">, among many others. Recorded from home during the pandemic it will undoubtedly be a jewel that will remain in the collective memory.</w:t>
      </w:r>
    </w:p>
    <w:p w:rsidR="00000000" w:rsidDel="00000000" w:rsidP="00000000" w:rsidRDefault="00000000" w:rsidRPr="00000000" w14:paraId="00000009">
      <w:pPr>
        <w:spacing w:before="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pandemic will not silence us or win us over. It has been a time to be more united than ever, despite the geographical distances. Music can do everything and this album is an emblem that transcends borders so we want this musical production to be like a virus but positive with all the power that ska has'- added Emilio Regueira vocalist of Rabanes.</w:t>
      </w:r>
    </w:p>
    <w:p w:rsidR="00000000" w:rsidDel="00000000" w:rsidP="00000000" w:rsidRDefault="00000000" w:rsidRPr="00000000" w14:paraId="0000000A">
      <w:pPr>
        <w:spacing w:before="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B">
      <w:pPr>
        <w:spacing w:before="0" w:line="240" w:lineRule="auto"/>
        <w:rPr>
          <w:rFonts w:ascii="Arial" w:cs="Arial" w:eastAsia="Arial" w:hAnsi="Arial"/>
          <w:b w:val="1"/>
          <w:color w:val="000000"/>
          <w:sz w:val="26"/>
          <w:szCs w:val="26"/>
        </w:rPr>
      </w:pPr>
      <w:hyperlink r:id="rId8">
        <w:r w:rsidDel="00000000" w:rsidR="00000000" w:rsidRPr="00000000">
          <w:rPr>
            <w:rFonts w:ascii="Arial" w:cs="Arial" w:eastAsia="Arial" w:hAnsi="Arial"/>
            <w:b w:val="1"/>
            <w:color w:val="000000"/>
            <w:sz w:val="26"/>
            <w:szCs w:val="26"/>
            <w:u w:val="single"/>
            <w:rtl w:val="0"/>
          </w:rPr>
          <w:t xml:space="preserve">" Un millón de amigos" https://youtu.be/H4LnpTMhzG4</w:t>
        </w:r>
      </w:hyperlink>
      <w:r w:rsidDel="00000000" w:rsidR="00000000" w:rsidRPr="00000000">
        <w:rPr>
          <w:rtl w:val="0"/>
        </w:rPr>
      </w:r>
    </w:p>
    <w:p w:rsidR="00000000" w:rsidDel="00000000" w:rsidP="00000000" w:rsidRDefault="00000000" w:rsidRPr="00000000" w14:paraId="0000000C">
      <w:pPr>
        <w:spacing w:before="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album, which began as an idea in the midst of a pandemic, took form by contacting music artists and paying a tribute to the history of rock in Spanish.</w:t>
      </w:r>
    </w:p>
    <w:p w:rsidR="00000000" w:rsidDel="00000000" w:rsidP="00000000" w:rsidRDefault="00000000" w:rsidRPr="00000000" w14:paraId="0000000D">
      <w:pPr>
        <w:spacing w:before="0" w:line="240" w:lineRule="auto"/>
        <w:rPr>
          <w:rFonts w:ascii="Arial" w:cs="Arial" w:eastAsia="Arial" w:hAnsi="Arial"/>
          <w:b w:val="1"/>
          <w:color w:val="000000"/>
          <w:sz w:val="24"/>
          <w:szCs w:val="24"/>
        </w:rPr>
      </w:pPr>
      <w:r w:rsidDel="00000000" w:rsidR="00000000" w:rsidRPr="00000000">
        <w:rPr>
          <w:rFonts w:ascii="Arial" w:cs="Arial" w:eastAsia="Arial" w:hAnsi="Arial"/>
          <w:color w:val="000000"/>
          <w:sz w:val="24"/>
          <w:szCs w:val="24"/>
          <w:rtl w:val="0"/>
        </w:rPr>
        <w:t xml:space="preserve">The first single released was "Un millón de amigos" (A million friends) a ska version under the slogan 'The world needs a million friends not a million infected' which went around the world as a hymn of joy and togetherness in moments when it is so much needed the song is perform by  </w:t>
      </w:r>
      <w:r w:rsidDel="00000000" w:rsidR="00000000" w:rsidRPr="00000000">
        <w:rPr>
          <w:rFonts w:ascii="Arial" w:cs="Arial" w:eastAsia="Arial" w:hAnsi="Arial"/>
          <w:b w:val="1"/>
          <w:color w:val="000000"/>
          <w:sz w:val="24"/>
          <w:szCs w:val="24"/>
          <w:rtl w:val="0"/>
        </w:rPr>
        <w:t xml:space="preserve">Los Pericos and Los Rabanes. </w:t>
      </w:r>
    </w:p>
    <w:p w:rsidR="00000000" w:rsidDel="00000000" w:rsidP="00000000" w:rsidRDefault="00000000" w:rsidRPr="00000000" w14:paraId="0000000E">
      <w:pPr>
        <w:spacing w:before="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F">
      <w:pPr>
        <w:spacing w:before="0" w:line="240" w:lineRule="auto"/>
        <w:rPr>
          <w:rFonts w:ascii="Arial" w:cs="Arial" w:eastAsia="Arial" w:hAnsi="Arial"/>
          <w:b w:val="1"/>
          <w:color w:val="000000"/>
          <w:sz w:val="26"/>
          <w:szCs w:val="26"/>
        </w:rPr>
      </w:pPr>
      <w:hyperlink r:id="rId9">
        <w:r w:rsidDel="00000000" w:rsidR="00000000" w:rsidRPr="00000000">
          <w:rPr>
            <w:rFonts w:ascii="Arial" w:cs="Arial" w:eastAsia="Arial" w:hAnsi="Arial"/>
            <w:b w:val="1"/>
            <w:color w:val="000000"/>
            <w:sz w:val="26"/>
            <w:szCs w:val="26"/>
            <w:u w:val="single"/>
            <w:rtl w:val="0"/>
          </w:rPr>
          <w:t xml:space="preserve">"De música ligera"</w:t>
        </w:r>
      </w:hyperlink>
      <w:r w:rsidDel="00000000" w:rsidR="00000000" w:rsidRPr="00000000">
        <w:rPr>
          <w:rFonts w:ascii="Arial" w:cs="Arial" w:eastAsia="Arial" w:hAnsi="Arial"/>
          <w:b w:val="1"/>
          <w:color w:val="000000"/>
          <w:sz w:val="26"/>
          <w:szCs w:val="26"/>
          <w:rtl w:val="0"/>
        </w:rPr>
        <w:t xml:space="preserve"> </w:t>
      </w:r>
      <w:hyperlink r:id="rId10">
        <w:r w:rsidDel="00000000" w:rsidR="00000000" w:rsidRPr="00000000">
          <w:rPr>
            <w:rFonts w:ascii="Arial" w:cs="Arial" w:eastAsia="Arial" w:hAnsi="Arial"/>
            <w:b w:val="1"/>
            <w:color w:val="000000"/>
            <w:sz w:val="26"/>
            <w:szCs w:val="26"/>
            <w:u w:val="single"/>
            <w:rtl w:val="0"/>
          </w:rPr>
          <w:t xml:space="preserve"> https://youtu.be/79hWHYj2CmQ</w:t>
        </w:r>
      </w:hyperlink>
      <w:r w:rsidDel="00000000" w:rsidR="00000000" w:rsidRPr="00000000">
        <w:rPr>
          <w:rtl w:val="0"/>
        </w:rPr>
      </w:r>
    </w:p>
    <w:p w:rsidR="00000000" w:rsidDel="00000000" w:rsidP="00000000" w:rsidRDefault="00000000" w:rsidRPr="00000000" w14:paraId="00000010">
      <w:pPr>
        <w:spacing w:before="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To commemorate one of the greatest Spanish Rock bands "Soda Stereo" the song "De Musica Ligera" it's a tribute to the legacy of Gustavo Cerati performed by Los Rabanes featuring </w:t>
      </w:r>
      <w:r w:rsidDel="00000000" w:rsidR="00000000" w:rsidRPr="00000000">
        <w:rPr>
          <w:rFonts w:ascii="Arial" w:cs="Arial" w:eastAsia="Arial" w:hAnsi="Arial"/>
          <w:b w:val="1"/>
          <w:color w:val="000000"/>
          <w:sz w:val="24"/>
          <w:szCs w:val="24"/>
          <w:rtl w:val="0"/>
        </w:rPr>
        <w:t xml:space="preserve">Beto Cuevas</w:t>
      </w:r>
      <w:r w:rsidDel="00000000" w:rsidR="00000000" w:rsidRPr="00000000">
        <w:rPr>
          <w:rFonts w:ascii="Arial" w:cs="Arial" w:eastAsia="Arial" w:hAnsi="Arial"/>
          <w:color w:val="000000"/>
          <w:sz w:val="24"/>
          <w:szCs w:val="24"/>
          <w:rtl w:val="0"/>
        </w:rPr>
        <w:t xml:space="preserve"> - voice of the Chilean band</w:t>
      </w:r>
      <w:r w:rsidDel="00000000" w:rsidR="00000000" w:rsidRPr="00000000">
        <w:rPr>
          <w:rFonts w:ascii="Arial" w:cs="Arial" w:eastAsia="Arial" w:hAnsi="Arial"/>
          <w:b w:val="1"/>
          <w:color w:val="000000"/>
          <w:sz w:val="24"/>
          <w:szCs w:val="24"/>
          <w:rtl w:val="0"/>
        </w:rPr>
        <w:t xml:space="preserve"> La Ley</w:t>
      </w:r>
      <w:r w:rsidDel="00000000" w:rsidR="00000000" w:rsidRPr="00000000">
        <w:rPr>
          <w:rFonts w:ascii="Arial" w:cs="Arial" w:eastAsia="Arial" w:hAnsi="Arial"/>
          <w:color w:val="000000"/>
          <w:sz w:val="24"/>
          <w:szCs w:val="24"/>
          <w:rtl w:val="0"/>
        </w:rPr>
        <w:t xml:space="preserve">- and </w:t>
      </w:r>
      <w:r w:rsidDel="00000000" w:rsidR="00000000" w:rsidRPr="00000000">
        <w:rPr>
          <w:rFonts w:ascii="Arial" w:cs="Arial" w:eastAsia="Arial" w:hAnsi="Arial"/>
          <w:b w:val="1"/>
          <w:color w:val="000000"/>
          <w:sz w:val="24"/>
          <w:szCs w:val="24"/>
          <w:rtl w:val="0"/>
        </w:rPr>
        <w:t xml:space="preserve">Randy Ebright</w:t>
      </w:r>
      <w:r w:rsidDel="00000000" w:rsidR="00000000" w:rsidRPr="00000000">
        <w:rPr>
          <w:rFonts w:ascii="Arial" w:cs="Arial" w:eastAsia="Arial" w:hAnsi="Arial"/>
          <w:color w:val="000000"/>
          <w:sz w:val="24"/>
          <w:szCs w:val="24"/>
          <w:rtl w:val="0"/>
        </w:rPr>
        <w:t xml:space="preserve">, drummer for the Mexican </w:t>
      </w:r>
      <w:r w:rsidDel="00000000" w:rsidR="00000000" w:rsidRPr="00000000">
        <w:rPr>
          <w:rFonts w:ascii="Arial" w:cs="Arial" w:eastAsia="Arial" w:hAnsi="Arial"/>
          <w:b w:val="1"/>
          <w:color w:val="000000"/>
          <w:sz w:val="24"/>
          <w:szCs w:val="24"/>
          <w:rtl w:val="0"/>
        </w:rPr>
        <w:t xml:space="preserve">Molotov</w:t>
      </w:r>
      <w:r w:rsidDel="00000000" w:rsidR="00000000" w:rsidRPr="00000000">
        <w:rPr>
          <w:rFonts w:ascii="Arial" w:cs="Arial" w:eastAsia="Arial" w:hAnsi="Arial"/>
          <w:color w:val="000000"/>
          <w:sz w:val="24"/>
          <w:szCs w:val="24"/>
          <w:rtl w:val="0"/>
        </w:rPr>
        <w:t xml:space="preserve">.</w:t>
      </w:r>
    </w:p>
    <w:p w:rsidR="00000000" w:rsidDel="00000000" w:rsidP="00000000" w:rsidRDefault="00000000" w:rsidRPr="00000000" w14:paraId="00000011">
      <w:pPr>
        <w:spacing w:before="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2">
      <w:pPr>
        <w:spacing w:before="0" w:line="240" w:lineRule="auto"/>
        <w:rPr>
          <w:rFonts w:ascii="Arial" w:cs="Arial" w:eastAsia="Arial" w:hAnsi="Arial"/>
          <w:b w:val="1"/>
          <w:color w:val="000000"/>
          <w:sz w:val="24"/>
          <w:szCs w:val="24"/>
        </w:rPr>
      </w:pPr>
      <w:hyperlink r:id="rId11">
        <w:r w:rsidDel="00000000" w:rsidR="00000000" w:rsidRPr="00000000">
          <w:rPr>
            <w:rFonts w:ascii="Arial" w:cs="Arial" w:eastAsia="Arial" w:hAnsi="Arial"/>
            <w:b w:val="1"/>
            <w:color w:val="000000"/>
            <w:sz w:val="24"/>
            <w:szCs w:val="24"/>
            <w:u w:val="single"/>
            <w:rtl w:val="0"/>
          </w:rPr>
          <w:t xml:space="preserve">"Quizás, Quizás, Quizás"</w:t>
        </w:r>
      </w:hyperlink>
      <w:r w:rsidDel="00000000" w:rsidR="00000000" w:rsidRPr="00000000">
        <w:rPr>
          <w:rFonts w:ascii="Arial" w:cs="Arial" w:eastAsia="Arial" w:hAnsi="Arial"/>
          <w:b w:val="1"/>
          <w:color w:val="000000"/>
          <w:sz w:val="24"/>
          <w:szCs w:val="24"/>
          <w:rtl w:val="0"/>
        </w:rPr>
        <w:t xml:space="preserve"> </w:t>
      </w:r>
      <w:hyperlink r:id="rId12">
        <w:r w:rsidDel="00000000" w:rsidR="00000000" w:rsidRPr="00000000">
          <w:rPr>
            <w:rFonts w:ascii="Arial" w:cs="Arial" w:eastAsia="Arial" w:hAnsi="Arial"/>
            <w:b w:val="1"/>
            <w:color w:val="000000"/>
            <w:sz w:val="24"/>
            <w:szCs w:val="24"/>
            <w:u w:val="single"/>
            <w:rtl w:val="0"/>
          </w:rPr>
          <w:t xml:space="preserve">https://youtu.be/7LR6cm2lzz0</w:t>
        </w:r>
      </w:hyperlink>
      <w:r w:rsidDel="00000000" w:rsidR="00000000" w:rsidRPr="00000000">
        <w:rPr>
          <w:rtl w:val="0"/>
        </w:rPr>
      </w:r>
    </w:p>
    <w:p w:rsidR="00000000" w:rsidDel="00000000" w:rsidP="00000000" w:rsidRDefault="00000000" w:rsidRPr="00000000" w14:paraId="00000013">
      <w:pPr>
        <w:spacing w:before="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One of the outstanding songs of the album is "Quizás, quizás, quizás" recognized as a world classic composed in 1947 by the Cuban Osvaldo Farres and it is covered by </w:t>
      </w:r>
      <w:r w:rsidDel="00000000" w:rsidR="00000000" w:rsidRPr="00000000">
        <w:rPr>
          <w:rFonts w:ascii="Arial" w:cs="Arial" w:eastAsia="Arial" w:hAnsi="Arial"/>
          <w:b w:val="1"/>
          <w:color w:val="000000"/>
          <w:sz w:val="24"/>
          <w:szCs w:val="24"/>
          <w:rtl w:val="0"/>
        </w:rPr>
        <w:t xml:space="preserve">Los Rabanes</w:t>
      </w:r>
      <w:r w:rsidDel="00000000" w:rsidR="00000000" w:rsidRPr="00000000">
        <w:rPr>
          <w:rFonts w:ascii="Arial" w:cs="Arial" w:eastAsia="Arial" w:hAnsi="Arial"/>
          <w:color w:val="000000"/>
          <w:sz w:val="24"/>
          <w:szCs w:val="24"/>
          <w:rtl w:val="0"/>
        </w:rPr>
        <w:t xml:space="preserve"> together with the </w:t>
      </w:r>
      <w:r w:rsidDel="00000000" w:rsidR="00000000" w:rsidRPr="00000000">
        <w:rPr>
          <w:rFonts w:ascii="Arial" w:cs="Arial" w:eastAsia="Arial" w:hAnsi="Arial"/>
          <w:b w:val="1"/>
          <w:color w:val="000000"/>
          <w:sz w:val="24"/>
          <w:szCs w:val="24"/>
          <w:rtl w:val="0"/>
        </w:rPr>
        <w:t xml:space="preserve">Caligaris</w:t>
      </w:r>
      <w:r w:rsidDel="00000000" w:rsidR="00000000" w:rsidRPr="00000000">
        <w:rPr>
          <w:rFonts w:ascii="Arial" w:cs="Arial" w:eastAsia="Arial" w:hAnsi="Arial"/>
          <w:color w:val="000000"/>
          <w:sz w:val="24"/>
          <w:szCs w:val="24"/>
          <w:rtl w:val="0"/>
        </w:rPr>
        <w:t xml:space="preserve"> from Argentina and </w:t>
      </w:r>
      <w:r w:rsidDel="00000000" w:rsidR="00000000" w:rsidRPr="00000000">
        <w:rPr>
          <w:rFonts w:ascii="Arial" w:cs="Arial" w:eastAsia="Arial" w:hAnsi="Arial"/>
          <w:b w:val="1"/>
          <w:color w:val="000000"/>
          <w:sz w:val="24"/>
          <w:szCs w:val="24"/>
          <w:rtl w:val="0"/>
        </w:rPr>
        <w:t xml:space="preserve">Afrodisíaco</w:t>
      </w:r>
      <w:r w:rsidDel="00000000" w:rsidR="00000000" w:rsidRPr="00000000">
        <w:rPr>
          <w:rFonts w:ascii="Arial" w:cs="Arial" w:eastAsia="Arial" w:hAnsi="Arial"/>
          <w:color w:val="000000"/>
          <w:sz w:val="24"/>
          <w:szCs w:val="24"/>
          <w:rtl w:val="0"/>
        </w:rPr>
        <w:t xml:space="preserve">  from Peru in "Ska 2020" The three bands came together to give it a fresh, cheerful and energetic sound.</w:t>
      </w:r>
    </w:p>
    <w:p w:rsidR="00000000" w:rsidDel="00000000" w:rsidP="00000000" w:rsidRDefault="00000000" w:rsidRPr="00000000" w14:paraId="00000014">
      <w:pPr>
        <w:spacing w:before="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5">
      <w:pPr>
        <w:spacing w:before="0" w:line="240" w:lineRule="auto"/>
        <w:rPr>
          <w:rFonts w:ascii="Arial" w:cs="Arial" w:eastAsia="Arial" w:hAnsi="Arial"/>
          <w:b w:val="1"/>
          <w:color w:val="000000"/>
          <w:sz w:val="26"/>
          <w:szCs w:val="26"/>
        </w:rPr>
      </w:pPr>
      <w:hyperlink r:id="rId13">
        <w:r w:rsidDel="00000000" w:rsidR="00000000" w:rsidRPr="00000000">
          <w:rPr>
            <w:rFonts w:ascii="Arial" w:cs="Arial" w:eastAsia="Arial" w:hAnsi="Arial"/>
            <w:b w:val="1"/>
            <w:color w:val="000000"/>
            <w:sz w:val="26"/>
            <w:szCs w:val="26"/>
            <w:u w:val="single"/>
            <w:rtl w:val="0"/>
          </w:rPr>
          <w:t xml:space="preserve">"Cómo te deseo"</w:t>
        </w:r>
      </w:hyperlink>
      <w:r w:rsidDel="00000000" w:rsidR="00000000" w:rsidRPr="00000000">
        <w:rPr>
          <w:rFonts w:ascii="Arial" w:cs="Arial" w:eastAsia="Arial" w:hAnsi="Arial"/>
          <w:b w:val="1"/>
          <w:color w:val="000000"/>
          <w:sz w:val="26"/>
          <w:szCs w:val="26"/>
          <w:rtl w:val="0"/>
        </w:rPr>
        <w:t xml:space="preserve"> </w:t>
      </w:r>
      <w:hyperlink r:id="rId14">
        <w:r w:rsidDel="00000000" w:rsidR="00000000" w:rsidRPr="00000000">
          <w:rPr>
            <w:rFonts w:ascii="Arial" w:cs="Arial" w:eastAsia="Arial" w:hAnsi="Arial"/>
            <w:b w:val="1"/>
            <w:color w:val="000000"/>
            <w:sz w:val="26"/>
            <w:szCs w:val="26"/>
            <w:u w:val="single"/>
            <w:rtl w:val="0"/>
          </w:rPr>
          <w:t xml:space="preserve">https://youtu.be/kThhrkm20pc</w:t>
        </w:r>
      </w:hyperlink>
      <w:r w:rsidDel="00000000" w:rsidR="00000000" w:rsidRPr="00000000">
        <w:rPr>
          <w:rtl w:val="0"/>
        </w:rPr>
      </w:r>
    </w:p>
    <w:p w:rsidR="00000000" w:rsidDel="00000000" w:rsidP="00000000" w:rsidRDefault="00000000" w:rsidRPr="00000000" w14:paraId="00000016">
      <w:pPr>
        <w:spacing w:before="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classic song immortalized by the Mexican band Maná which features the great guitarist </w:t>
      </w:r>
      <w:r w:rsidDel="00000000" w:rsidR="00000000" w:rsidRPr="00000000">
        <w:rPr>
          <w:rFonts w:ascii="Arial" w:cs="Arial" w:eastAsia="Arial" w:hAnsi="Arial"/>
          <w:b w:val="1"/>
          <w:color w:val="000000"/>
          <w:sz w:val="24"/>
          <w:szCs w:val="24"/>
          <w:rtl w:val="0"/>
        </w:rPr>
        <w:t xml:space="preserve">César López “Vampiro</w:t>
      </w:r>
      <w:r w:rsidDel="00000000" w:rsidR="00000000" w:rsidRPr="00000000">
        <w:rPr>
          <w:rFonts w:ascii="Arial" w:cs="Arial" w:eastAsia="Arial" w:hAnsi="Arial"/>
          <w:color w:val="000000"/>
          <w:sz w:val="24"/>
          <w:szCs w:val="24"/>
          <w:rtl w:val="0"/>
        </w:rPr>
        <w:t xml:space="preserve">” and the Peruvian superstar </w:t>
      </w:r>
      <w:r w:rsidDel="00000000" w:rsidR="00000000" w:rsidRPr="00000000">
        <w:rPr>
          <w:rFonts w:ascii="Arial" w:cs="Arial" w:eastAsia="Arial" w:hAnsi="Arial"/>
          <w:b w:val="1"/>
          <w:color w:val="000000"/>
          <w:sz w:val="24"/>
          <w:szCs w:val="24"/>
          <w:rtl w:val="0"/>
        </w:rPr>
        <w:t xml:space="preserve">Wendy Sulca</w:t>
      </w:r>
      <w:r w:rsidDel="00000000" w:rsidR="00000000" w:rsidRPr="00000000">
        <w:rPr>
          <w:rFonts w:ascii="Arial" w:cs="Arial" w:eastAsia="Arial" w:hAnsi="Arial"/>
          <w:color w:val="000000"/>
          <w:sz w:val="24"/>
          <w:szCs w:val="24"/>
          <w:rtl w:val="0"/>
        </w:rPr>
        <w:t xml:space="preserve"> was released on Friday, February 12 which also features </w:t>
      </w:r>
      <w:r w:rsidDel="00000000" w:rsidR="00000000" w:rsidRPr="00000000">
        <w:rPr>
          <w:rFonts w:ascii="Arial" w:cs="Arial" w:eastAsia="Arial" w:hAnsi="Arial"/>
          <w:b w:val="1"/>
          <w:color w:val="000000"/>
          <w:sz w:val="24"/>
          <w:szCs w:val="24"/>
          <w:rtl w:val="0"/>
        </w:rPr>
        <w:t xml:space="preserve">Guillermo Novellis</w:t>
      </w:r>
      <w:r w:rsidDel="00000000" w:rsidR="00000000" w:rsidRPr="00000000">
        <w:rPr>
          <w:rFonts w:ascii="Arial" w:cs="Arial" w:eastAsia="Arial" w:hAnsi="Arial"/>
          <w:color w:val="000000"/>
          <w:sz w:val="24"/>
          <w:szCs w:val="24"/>
          <w:rtl w:val="0"/>
        </w:rPr>
        <w:t xml:space="preserve"> from the legendary Argentine band </w:t>
      </w:r>
      <w:r w:rsidDel="00000000" w:rsidR="00000000" w:rsidRPr="00000000">
        <w:rPr>
          <w:rFonts w:ascii="Arial" w:cs="Arial" w:eastAsia="Arial" w:hAnsi="Arial"/>
          <w:b w:val="1"/>
          <w:color w:val="000000"/>
          <w:sz w:val="24"/>
          <w:szCs w:val="24"/>
          <w:rtl w:val="0"/>
        </w:rPr>
        <w:t xml:space="preserve">La Mosca Tse Tsé</w:t>
      </w:r>
      <w:r w:rsidDel="00000000" w:rsidR="00000000" w:rsidRPr="00000000">
        <w:rPr>
          <w:rFonts w:ascii="Arial" w:cs="Arial" w:eastAsia="Arial" w:hAnsi="Arial"/>
          <w:color w:val="000000"/>
          <w:sz w:val="24"/>
          <w:szCs w:val="24"/>
          <w:rtl w:val="0"/>
        </w:rPr>
        <w:t xml:space="preserve"> and </w:t>
      </w:r>
      <w:r w:rsidDel="00000000" w:rsidR="00000000" w:rsidRPr="00000000">
        <w:rPr>
          <w:rFonts w:ascii="Arial" w:cs="Arial" w:eastAsia="Arial" w:hAnsi="Arial"/>
          <w:b w:val="1"/>
          <w:color w:val="000000"/>
          <w:sz w:val="24"/>
          <w:szCs w:val="24"/>
          <w:rtl w:val="0"/>
        </w:rPr>
        <w:t xml:space="preserve">Khaled el Letraficador,</w:t>
      </w:r>
      <w:r w:rsidDel="00000000" w:rsidR="00000000" w:rsidRPr="00000000">
        <w:rPr>
          <w:rFonts w:ascii="Arial" w:cs="Arial" w:eastAsia="Arial" w:hAnsi="Arial"/>
          <w:color w:val="000000"/>
          <w:sz w:val="24"/>
          <w:szCs w:val="24"/>
          <w:rtl w:val="0"/>
        </w:rPr>
        <w:t xml:space="preserve"> a Panamanian urban artist.</w:t>
      </w:r>
    </w:p>
    <w:p w:rsidR="00000000" w:rsidDel="00000000" w:rsidP="00000000" w:rsidRDefault="00000000" w:rsidRPr="00000000" w14:paraId="00000017">
      <w:pPr>
        <w:spacing w:before="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8">
      <w:pPr>
        <w:spacing w:before="0" w:line="240" w:lineRule="auto"/>
        <w:rPr>
          <w:rFonts w:ascii="Arial" w:cs="Arial" w:eastAsia="Arial" w:hAnsi="Arial"/>
          <w:b w:val="1"/>
          <w:color w:val="000000"/>
          <w:sz w:val="24"/>
          <w:szCs w:val="24"/>
        </w:rPr>
      </w:pPr>
      <w:hyperlink r:id="rId15">
        <w:r w:rsidDel="00000000" w:rsidR="00000000" w:rsidRPr="00000000">
          <w:rPr>
            <w:rFonts w:ascii="Arial" w:cs="Arial" w:eastAsia="Arial" w:hAnsi="Arial"/>
            <w:b w:val="1"/>
            <w:color w:val="000000"/>
            <w:sz w:val="24"/>
            <w:szCs w:val="24"/>
            <w:u w:val="single"/>
            <w:rtl w:val="0"/>
          </w:rPr>
          <w:t xml:space="preserve">"Caminando" https://youtu.be/lhsyjxlwMh8</w:t>
        </w:r>
      </w:hyperlink>
      <w:r w:rsidDel="00000000" w:rsidR="00000000" w:rsidRPr="00000000">
        <w:rPr>
          <w:rtl w:val="0"/>
        </w:rPr>
      </w:r>
    </w:p>
    <w:p w:rsidR="00000000" w:rsidDel="00000000" w:rsidP="00000000" w:rsidRDefault="00000000" w:rsidRPr="00000000" w14:paraId="00000019">
      <w:pPr>
        <w:spacing w:before="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'It is a very positive song that reminds us that walking little by little new paths are opened, a new path with a motivating spirit in this year where things begin to change in favor of humanity ” affirms </w:t>
      </w:r>
      <w:r w:rsidDel="00000000" w:rsidR="00000000" w:rsidRPr="00000000">
        <w:rPr>
          <w:rFonts w:ascii="Arial" w:cs="Arial" w:eastAsia="Arial" w:hAnsi="Arial"/>
          <w:b w:val="1"/>
          <w:color w:val="000000"/>
          <w:sz w:val="24"/>
          <w:szCs w:val="24"/>
          <w:rtl w:val="0"/>
        </w:rPr>
        <w:t xml:space="preserve">Emilio Regueira</w:t>
      </w:r>
      <w:r w:rsidDel="00000000" w:rsidR="00000000" w:rsidRPr="00000000">
        <w:rPr>
          <w:rFonts w:ascii="Arial" w:cs="Arial" w:eastAsia="Arial" w:hAnsi="Arial"/>
          <w:color w:val="000000"/>
          <w:sz w:val="24"/>
          <w:szCs w:val="24"/>
          <w:rtl w:val="0"/>
        </w:rPr>
        <w:t xml:space="preserve">, singer of Los Rabanes.</w:t>
      </w:r>
    </w:p>
    <w:p w:rsidR="00000000" w:rsidDel="00000000" w:rsidP="00000000" w:rsidRDefault="00000000" w:rsidRPr="00000000" w14:paraId="0000001A">
      <w:pPr>
        <w:spacing w:before="0" w:line="24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Los Rabanes</w:t>
      </w:r>
      <w:r w:rsidDel="00000000" w:rsidR="00000000" w:rsidRPr="00000000">
        <w:rPr>
          <w:rFonts w:ascii="Arial" w:cs="Arial" w:eastAsia="Arial" w:hAnsi="Arial"/>
          <w:color w:val="000000"/>
          <w:sz w:val="24"/>
          <w:szCs w:val="24"/>
          <w:rtl w:val="0"/>
        </w:rPr>
        <w:t xml:space="preserve"> shared with </w:t>
      </w:r>
      <w:r w:rsidDel="00000000" w:rsidR="00000000" w:rsidRPr="00000000">
        <w:rPr>
          <w:rFonts w:ascii="Arial" w:cs="Arial" w:eastAsia="Arial" w:hAnsi="Arial"/>
          <w:b w:val="1"/>
          <w:color w:val="000000"/>
          <w:sz w:val="24"/>
          <w:szCs w:val="24"/>
          <w:rtl w:val="0"/>
        </w:rPr>
        <w:t xml:space="preserve">Los Auténticos Decadentes</w:t>
      </w:r>
      <w:r w:rsidDel="00000000" w:rsidR="00000000" w:rsidRPr="00000000">
        <w:rPr>
          <w:rFonts w:ascii="Arial" w:cs="Arial" w:eastAsia="Arial" w:hAnsi="Arial"/>
          <w:color w:val="000000"/>
          <w:sz w:val="24"/>
          <w:szCs w:val="24"/>
          <w:rtl w:val="0"/>
        </w:rPr>
        <w:t xml:space="preserve"> their admiration for </w:t>
      </w:r>
      <w:r w:rsidDel="00000000" w:rsidR="00000000" w:rsidRPr="00000000">
        <w:rPr>
          <w:rFonts w:ascii="Arial" w:cs="Arial" w:eastAsia="Arial" w:hAnsi="Arial"/>
          <w:b w:val="1"/>
          <w:color w:val="000000"/>
          <w:sz w:val="24"/>
          <w:szCs w:val="24"/>
          <w:rtl w:val="0"/>
        </w:rPr>
        <w:t xml:space="preserve">Rubén Blades</w:t>
      </w:r>
      <w:r w:rsidDel="00000000" w:rsidR="00000000" w:rsidRPr="00000000">
        <w:rPr>
          <w:rFonts w:ascii="Arial" w:cs="Arial" w:eastAsia="Arial" w:hAnsi="Arial"/>
          <w:color w:val="000000"/>
          <w:sz w:val="24"/>
          <w:szCs w:val="24"/>
          <w:rtl w:val="0"/>
        </w:rPr>
        <w:t xml:space="preserve"> and when they proposed them to be part of this album they were delighted to accept. The complement of this song is in the hands of </w:t>
      </w:r>
      <w:r w:rsidDel="00000000" w:rsidR="00000000" w:rsidRPr="00000000">
        <w:rPr>
          <w:rFonts w:ascii="Arial" w:cs="Arial" w:eastAsia="Arial" w:hAnsi="Arial"/>
          <w:b w:val="1"/>
          <w:color w:val="000000"/>
          <w:sz w:val="24"/>
          <w:szCs w:val="24"/>
          <w:rtl w:val="0"/>
        </w:rPr>
        <w:t xml:space="preserve">Rafael “Pollo” Brito</w:t>
      </w:r>
      <w:r w:rsidDel="00000000" w:rsidR="00000000" w:rsidRPr="00000000">
        <w:rPr>
          <w:rFonts w:ascii="Arial" w:cs="Arial" w:eastAsia="Arial" w:hAnsi="Arial"/>
          <w:color w:val="000000"/>
          <w:sz w:val="24"/>
          <w:szCs w:val="24"/>
          <w:rtl w:val="0"/>
        </w:rPr>
        <w:t xml:space="preserve">, a true folk star who with his 'Cuatro Venezolano' mixes Afro-Venezuelan folk rhythms with pop rhythms. He has made history in the autochthonous roots of Latin America and through </w:t>
      </w:r>
      <w:r w:rsidDel="00000000" w:rsidR="00000000" w:rsidRPr="00000000">
        <w:rPr>
          <w:rFonts w:ascii="Arial" w:cs="Arial" w:eastAsia="Arial" w:hAnsi="Arial"/>
          <w:b w:val="1"/>
          <w:color w:val="000000"/>
          <w:sz w:val="24"/>
          <w:szCs w:val="24"/>
          <w:rtl w:val="0"/>
        </w:rPr>
        <w:t xml:space="preserve">Roberto Delgado's </w:t>
      </w:r>
      <w:r w:rsidDel="00000000" w:rsidR="00000000" w:rsidRPr="00000000">
        <w:rPr>
          <w:rFonts w:ascii="Arial" w:cs="Arial" w:eastAsia="Arial" w:hAnsi="Arial"/>
          <w:color w:val="000000"/>
          <w:sz w:val="24"/>
          <w:szCs w:val="24"/>
          <w:rtl w:val="0"/>
        </w:rPr>
        <w:t xml:space="preserve">mastery, director of the Rubén Blades orchestra. The </w:t>
      </w:r>
      <w:r w:rsidDel="00000000" w:rsidR="00000000" w:rsidRPr="00000000">
        <w:rPr>
          <w:rFonts w:ascii="Arial" w:cs="Arial" w:eastAsia="Arial" w:hAnsi="Arial"/>
          <w:b w:val="1"/>
          <w:color w:val="000000"/>
          <w:sz w:val="24"/>
          <w:szCs w:val="24"/>
          <w:rtl w:val="0"/>
        </w:rPr>
        <w:t xml:space="preserve">dj Maripaez </w:t>
      </w:r>
      <w:r w:rsidDel="00000000" w:rsidR="00000000" w:rsidRPr="00000000">
        <w:rPr>
          <w:rFonts w:ascii="Arial" w:cs="Arial" w:eastAsia="Arial" w:hAnsi="Arial"/>
          <w:color w:val="000000"/>
          <w:sz w:val="24"/>
          <w:szCs w:val="24"/>
          <w:rtl w:val="0"/>
        </w:rPr>
        <w:t xml:space="preserve">contributed to this song with electronic sounds as well as the trombonist </w:t>
      </w:r>
      <w:r w:rsidDel="00000000" w:rsidR="00000000" w:rsidRPr="00000000">
        <w:rPr>
          <w:rFonts w:ascii="Arial" w:cs="Arial" w:eastAsia="Arial" w:hAnsi="Arial"/>
          <w:b w:val="1"/>
          <w:color w:val="000000"/>
          <w:sz w:val="24"/>
          <w:szCs w:val="24"/>
          <w:rtl w:val="0"/>
        </w:rPr>
        <w:t xml:space="preserve">Avenicio Núñez </w:t>
      </w:r>
      <w:r w:rsidDel="00000000" w:rsidR="00000000" w:rsidRPr="00000000">
        <w:rPr>
          <w:rFonts w:ascii="Arial" w:cs="Arial" w:eastAsia="Arial" w:hAnsi="Arial"/>
          <w:color w:val="000000"/>
          <w:sz w:val="24"/>
          <w:szCs w:val="24"/>
          <w:rtl w:val="0"/>
        </w:rPr>
        <w:t xml:space="preserve">and </w:t>
      </w:r>
      <w:r w:rsidDel="00000000" w:rsidR="00000000" w:rsidRPr="00000000">
        <w:rPr>
          <w:rFonts w:ascii="Arial" w:cs="Arial" w:eastAsia="Arial" w:hAnsi="Arial"/>
          <w:b w:val="1"/>
          <w:color w:val="000000"/>
          <w:sz w:val="24"/>
          <w:szCs w:val="24"/>
          <w:rtl w:val="0"/>
        </w:rPr>
        <w:t xml:space="preserve">Herbert Ureña.</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01B">
      <w:pPr>
        <w:spacing w:before="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C">
      <w:pPr>
        <w:spacing w:before="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D">
      <w:pPr>
        <w:spacing w:before="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E">
      <w:pPr>
        <w:spacing w:before="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ABOUT ROCKASS ONLINE MUSIC</w:t>
      </w:r>
    </w:p>
    <w:p w:rsidR="00000000" w:rsidDel="00000000" w:rsidP="00000000" w:rsidRDefault="00000000" w:rsidRPr="00000000" w14:paraId="0000001F">
      <w:pPr>
        <w:spacing w:before="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0">
      <w:pPr>
        <w:spacing w:before="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Rockass Online Music a New York-based record company, releases one of the best collaborative albums in a long time thanks to their efforts connecting friends who are determined to instill hope in times of pandemic. Rockass Online Music and its founder Javier Solis, continues to innovate and demonstrate that despite the circumstances it is possible to continue growing with talent and drive exactly as they are doing with Los Rabanes 'A todo volumen: Pandemia Records'.</w:t>
      </w:r>
    </w:p>
    <w:p w:rsidR="00000000" w:rsidDel="00000000" w:rsidP="00000000" w:rsidRDefault="00000000" w:rsidRPr="00000000" w14:paraId="00000021">
      <w:pPr>
        <w:spacing w:before="0" w:lineRule="auto"/>
        <w:ind w:left="0" w:firstLine="0"/>
        <w:jc w:val="both"/>
        <w:rPr>
          <w:rFonts w:ascii="Arial" w:cs="Arial" w:eastAsia="Arial" w:hAnsi="Arial"/>
          <w:b w:val="1"/>
          <w:color w:val="cc4125"/>
          <w:sz w:val="24"/>
          <w:szCs w:val="24"/>
        </w:rPr>
      </w:pPr>
      <w:r w:rsidDel="00000000" w:rsidR="00000000" w:rsidRPr="00000000">
        <w:rPr>
          <w:rtl w:val="0"/>
        </w:rPr>
      </w:r>
    </w:p>
    <w:p w:rsidR="00000000" w:rsidDel="00000000" w:rsidP="00000000" w:rsidRDefault="00000000" w:rsidRPr="00000000" w14:paraId="00000022">
      <w:pPr>
        <w:spacing w:before="0" w:lineRule="auto"/>
        <w:jc w:val="center"/>
        <w:rPr>
          <w:rFonts w:ascii="Arial" w:cs="Arial" w:eastAsia="Arial" w:hAnsi="Arial"/>
          <w:b w:val="1"/>
          <w:color w:val="ff9900"/>
          <w:sz w:val="24"/>
          <w:szCs w:val="24"/>
        </w:rPr>
      </w:pPr>
      <w:r w:rsidDel="00000000" w:rsidR="00000000" w:rsidRPr="00000000">
        <w:rPr>
          <w:rtl w:val="0"/>
        </w:rPr>
      </w:r>
    </w:p>
    <w:p w:rsidR="00000000" w:rsidDel="00000000" w:rsidP="00000000" w:rsidRDefault="00000000" w:rsidRPr="00000000" w14:paraId="00000023">
      <w:pPr>
        <w:spacing w:before="0" w:lineRule="auto"/>
        <w:jc w:val="center"/>
        <w:rPr>
          <w:rFonts w:ascii="Arial" w:cs="Arial" w:eastAsia="Arial" w:hAnsi="Arial"/>
          <w:b w:val="1"/>
          <w:color w:val="ff9900"/>
          <w:sz w:val="24"/>
          <w:szCs w:val="24"/>
        </w:rPr>
      </w:pPr>
      <w:hyperlink r:id="rId16">
        <w:r w:rsidDel="00000000" w:rsidR="00000000" w:rsidRPr="00000000">
          <w:rPr>
            <w:rFonts w:ascii="Arial" w:cs="Arial" w:eastAsia="Arial" w:hAnsi="Arial"/>
            <w:b w:val="1"/>
            <w:color w:val="1155cc"/>
            <w:sz w:val="24"/>
            <w:szCs w:val="24"/>
            <w:u w:val="single"/>
            <w:rtl w:val="0"/>
          </w:rPr>
          <w:t xml:space="preserve">Smart Link - PRE SAVE </w:t>
        </w:r>
      </w:hyperlink>
      <w:r w:rsidDel="00000000" w:rsidR="00000000" w:rsidRPr="00000000">
        <w:rPr>
          <w:rtl w:val="0"/>
        </w:rPr>
      </w:r>
    </w:p>
    <w:p w:rsidR="00000000" w:rsidDel="00000000" w:rsidP="00000000" w:rsidRDefault="00000000" w:rsidRPr="00000000" w14:paraId="00000024">
      <w:pPr>
        <w:spacing w:before="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Pr>
        <w:drawing>
          <wp:inline distB="114300" distT="114300" distL="114300" distR="114300">
            <wp:extent cx="5769122" cy="3873817"/>
            <wp:effectExtent b="0" l="0" r="0" t="0"/>
            <wp:docPr id="1"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5769122" cy="3873817"/>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before="0" w:lineRule="auto"/>
        <w:jc w:val="cente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6">
      <w:pPr>
        <w:spacing w:before="0" w:lineRule="auto"/>
        <w:jc w:val="center"/>
        <w:rPr>
          <w:rFonts w:ascii="Arial" w:cs="Arial" w:eastAsia="Arial" w:hAnsi="Arial"/>
          <w:color w:val="000000"/>
          <w:sz w:val="20"/>
          <w:szCs w:val="20"/>
        </w:rPr>
      </w:pPr>
      <w:hyperlink r:id="rId18">
        <w:r w:rsidDel="00000000" w:rsidR="00000000" w:rsidRPr="00000000">
          <w:rPr>
            <w:rFonts w:ascii="Arial" w:cs="Arial" w:eastAsia="Arial" w:hAnsi="Arial"/>
            <w:b w:val="1"/>
            <w:color w:val="980000"/>
            <w:sz w:val="20"/>
            <w:szCs w:val="20"/>
            <w:u w:val="single"/>
            <w:rtl w:val="0"/>
          </w:rPr>
          <w:t xml:space="preserve">ENTREVISTAS DISPONIBLES</w:t>
        </w:r>
      </w:hyperlink>
      <w:r w:rsidDel="00000000" w:rsidR="00000000" w:rsidRPr="00000000">
        <w:rPr>
          <w:rFonts w:ascii="Arial" w:cs="Arial" w:eastAsia="Arial" w:hAnsi="Arial"/>
          <w:color w:val="000000"/>
          <w:sz w:val="20"/>
          <w:szCs w:val="20"/>
          <w:rtl w:val="0"/>
        </w:rPr>
        <w:t xml:space="preserve"> Prensa Latinoamérica y Estados Unidos</w:t>
        <w:br w:type="textWrapping"/>
        <w:t xml:space="preserve">Eva Serebrinsky +</w:t>
      </w:r>
      <w:hyperlink r:id="rId19">
        <w:r w:rsidDel="00000000" w:rsidR="00000000" w:rsidRPr="00000000">
          <w:rPr>
            <w:rFonts w:ascii="Arial" w:cs="Arial" w:eastAsia="Arial" w:hAnsi="Arial"/>
            <w:color w:val="1155cc"/>
            <w:sz w:val="20"/>
            <w:szCs w:val="20"/>
            <w:u w:val="single"/>
            <w:rtl w:val="0"/>
          </w:rPr>
          <w:t xml:space="preserve">1 862 270 7088 </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1432611</wp:posOffset>
            </wp:positionH>
            <wp:positionV relativeFrom="paragraph">
              <wp:posOffset>457200</wp:posOffset>
            </wp:positionV>
            <wp:extent cx="3006770" cy="1107758"/>
            <wp:effectExtent b="0" l="0" r="0" t="0"/>
            <wp:wrapSquare wrapText="bothSides" distB="114300" distT="114300" distL="114300" distR="114300"/>
            <wp:docPr id="5" name="image5.jpg"/>
            <a:graphic>
              <a:graphicData uri="http://schemas.openxmlformats.org/drawingml/2006/picture">
                <pic:pic>
                  <pic:nvPicPr>
                    <pic:cNvPr id="0" name="image5.jpg"/>
                    <pic:cNvPicPr preferRelativeResize="0"/>
                  </pic:nvPicPr>
                  <pic:blipFill>
                    <a:blip r:embed="rId20"/>
                    <a:srcRect b="0" l="0" r="0" t="0"/>
                    <a:stretch>
                      <a:fillRect/>
                    </a:stretch>
                  </pic:blipFill>
                  <pic:spPr>
                    <a:xfrm>
                      <a:off x="0" y="0"/>
                      <a:ext cx="3006770" cy="1107758"/>
                    </a:xfrm>
                    <a:prstGeom prst="rect"/>
                    <a:ln/>
                  </pic:spPr>
                </pic:pic>
              </a:graphicData>
            </a:graphic>
          </wp:anchor>
        </w:drawing>
      </w:r>
    </w:p>
    <w:p w:rsidR="00000000" w:rsidDel="00000000" w:rsidP="00000000" w:rsidRDefault="00000000" w:rsidRPr="00000000" w14:paraId="00000027">
      <w:pPr>
        <w:spacing w:before="0" w:lineRule="auto"/>
        <w:jc w:val="cente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8">
      <w:pPr>
        <w:spacing w:before="0" w:lineRule="auto"/>
        <w:jc w:val="cente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9">
      <w:pPr>
        <w:spacing w:before="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br w:type="textWrapping"/>
      </w:r>
      <w:r w:rsidDel="00000000" w:rsidR="00000000" w:rsidRPr="00000000">
        <w:rPr>
          <w:rtl w:val="0"/>
        </w:rPr>
      </w:r>
    </w:p>
    <w:sectPr>
      <w:headerReference r:id="rId21" w:type="default"/>
      <w:headerReference r:id="rId22" w:type="first"/>
      <w:footerReference r:id="rId23" w:type="first"/>
      <w:footerReference r:id="rId24" w:type="default"/>
      <w:pgSz w:h="15840" w:w="12240" w:orient="portrait"/>
      <w:pgMar w:bottom="1008" w:top="1008"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Yanone Kaffeesatz">
    <w:embedRegular w:fontKey="{00000000-0000-0000-0000-000000000000}" r:id="rId1" w:subsetted="0"/>
    <w:embedBold w:fontKey="{00000000-0000-0000-0000-000000000000}" r:id="rId2" w:subsetted="0"/>
  </w:font>
  <w:font w:name="Source Sans Pr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40" w:lineRule="auto"/>
      <w:ind w:left="-1440" w:right="-1005" w:firstLine="0"/>
      <w:rPr>
        <w:rFonts w:ascii="Arial" w:cs="Arial" w:eastAsia="Arial" w:hAnsi="Arial"/>
        <w:b w:val="1"/>
        <w:color w:val="000000"/>
        <w:sz w:val="24"/>
        <w:szCs w:val="24"/>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before="0" w:line="240" w:lineRule="auto"/>
      <w:ind w:left="-1440" w:right="-1005" w:firstLine="0"/>
      <w:rPr>
        <w:sz w:val="12"/>
        <w:szCs w:val="1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5943600" cy="50800"/>
          <wp:effectExtent b="25400" l="25400" r="25400" t="25400"/>
          <wp:docPr descr="horizontal line" id="2" name="image4.png"/>
          <a:graphic>
            <a:graphicData uri="http://schemas.openxmlformats.org/drawingml/2006/picture">
              <pic:pic>
                <pic:nvPicPr>
                  <pic:cNvPr descr="horizontal line" id="0" name="image4.png"/>
                  <pic:cNvPicPr preferRelativeResize="0"/>
                </pic:nvPicPr>
                <pic:blipFill>
                  <a:blip r:embed="rId1"/>
                  <a:srcRect b="0" l="0" r="0" t="0"/>
                  <a:stretch>
                    <a:fillRect/>
                  </a:stretch>
                </pic:blipFill>
                <pic:spPr>
                  <a:xfrm>
                    <a:off x="0" y="0"/>
                    <a:ext cx="5943600" cy="50800"/>
                  </a:xfrm>
                  <a:prstGeom prst="rect"/>
                  <a:ln w="25400">
                    <a:solidFill>
                      <a:srgbClr val="E69138"/>
                    </a:solidFill>
                    <a:prstDash val="solid"/>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spacing w:before="0" w:lineRule="auto"/>
      <w:jc w:val="center"/>
      <w:rPr/>
    </w:pPr>
    <w:r w:rsidDel="00000000" w:rsidR="00000000" w:rsidRPr="00000000">
      <w:rPr>
        <w:rFonts w:ascii="Arial" w:cs="Arial" w:eastAsia="Arial" w:hAnsi="Arial"/>
        <w:sz w:val="24"/>
        <w:szCs w:val="24"/>
      </w:rPr>
      <w:drawing>
        <wp:inline distB="114300" distT="114300" distL="114300" distR="114300">
          <wp:extent cx="5943600" cy="1257300"/>
          <wp:effectExtent b="0" l="0" r="0" t="0"/>
          <wp:docPr id="4"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5943600" cy="12573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Sans Pro" w:cs="Source Sans Pro" w:eastAsia="Source Sans Pro" w:hAnsi="Source Sans Pro"/>
        <w:color w:val="666666"/>
        <w:sz w:val="22"/>
        <w:szCs w:val="22"/>
        <w:lang w:val="en"/>
      </w:rPr>
    </w:rPrDefault>
    <w:pPrDefault>
      <w:pPr>
        <w:spacing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20" w:line="240" w:lineRule="auto"/>
      <w:ind w:left="-15" w:right="-15" w:firstLine="0"/>
    </w:pPr>
    <w:rPr>
      <w:rFonts w:ascii="Yanone Kaffeesatz" w:cs="Yanone Kaffeesatz" w:eastAsia="Yanone Kaffeesatz" w:hAnsi="Yanone Kaffeesatz"/>
      <w:color w:val="434343"/>
      <w:sz w:val="84"/>
      <w:szCs w:val="84"/>
    </w:rPr>
  </w:style>
  <w:style w:type="paragraph" w:styleId="Heading2">
    <w:name w:val="heading 2"/>
    <w:basedOn w:val="Normal"/>
    <w:next w:val="Normal"/>
    <w:pPr>
      <w:spacing w:before="480" w:lineRule="auto"/>
    </w:pPr>
    <w:rPr>
      <w:b w:val="1"/>
      <w:color w:val="434343"/>
      <w:sz w:val="32"/>
      <w:szCs w:val="32"/>
    </w:rPr>
  </w:style>
  <w:style w:type="paragraph" w:styleId="Heading3">
    <w:name w:val="heading 3"/>
    <w:basedOn w:val="Normal"/>
    <w:next w:val="Normal"/>
    <w:pPr>
      <w:widowControl w:val="0"/>
      <w:spacing w:line="240" w:lineRule="auto"/>
    </w:pPr>
    <w:rPr>
      <w:rFonts w:ascii="Source Sans Pro" w:cs="Source Sans Pro" w:eastAsia="Source Sans Pro" w:hAnsi="Source Sans Pro"/>
      <w:color w:val="b7b7b7"/>
      <w:sz w:val="20"/>
      <w:szCs w:val="20"/>
    </w:rPr>
  </w:style>
  <w:style w:type="paragraph" w:styleId="Heading4">
    <w:name w:val="heading 4"/>
    <w:basedOn w:val="Normal"/>
    <w:next w:val="Normal"/>
    <w:pPr>
      <w:keepNext w:val="1"/>
      <w:keepLines w:val="1"/>
      <w:spacing w:line="240" w:lineRule="auto"/>
      <w:ind w:left="-15" w:right="-15" w:firstLine="0"/>
    </w:pPr>
    <w:rPr>
      <w:color w:val="ec7b00"/>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0" w:line="240" w:lineRule="auto"/>
      <w:ind w:left="-15" w:right="-15" w:firstLine="0"/>
    </w:pPr>
    <w:rPr>
      <w:rFonts w:ascii="Yanone Kaffeesatz" w:cs="Yanone Kaffeesatz" w:eastAsia="Yanone Kaffeesatz" w:hAnsi="Yanone Kaffeesatz"/>
      <w:color w:val="5e2b97"/>
      <w:sz w:val="72"/>
      <w:szCs w:val="72"/>
    </w:rPr>
  </w:style>
  <w:style w:type="paragraph" w:styleId="Subtitle">
    <w:name w:val="Subtitle"/>
    <w:basedOn w:val="Normal"/>
    <w:next w:val="Normal"/>
    <w:pPr>
      <w:keepNext w:val="1"/>
      <w:keepLines w:val="1"/>
      <w:spacing w:line="240" w:lineRule="auto"/>
      <w:ind w:left="-15" w:right="-15" w:firstLine="0"/>
    </w:pPr>
    <w:rPr>
      <w:color w:val="ec7b0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11" Type="http://schemas.openxmlformats.org/officeDocument/2006/relationships/hyperlink" Target="https://youtu.be/7LR6cm2lzz0" TargetMode="External"/><Relationship Id="rId22" Type="http://schemas.openxmlformats.org/officeDocument/2006/relationships/header" Target="header2.xml"/><Relationship Id="rId10" Type="http://schemas.openxmlformats.org/officeDocument/2006/relationships/hyperlink" Target="https://youtu.be/79hWHYj2CmQ" TargetMode="External"/><Relationship Id="rId21" Type="http://schemas.openxmlformats.org/officeDocument/2006/relationships/header" Target="header1.xml"/><Relationship Id="rId13" Type="http://schemas.openxmlformats.org/officeDocument/2006/relationships/hyperlink" Target="https://youtu.be/kThhrkm20pc" TargetMode="External"/><Relationship Id="rId24" Type="http://schemas.openxmlformats.org/officeDocument/2006/relationships/footer" Target="footer1.xml"/><Relationship Id="rId12" Type="http://schemas.openxmlformats.org/officeDocument/2006/relationships/hyperlink" Target="https://youtu.be/7LR6cm2lzz0" TargetMode="Externa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79hWHYj2CmQ" TargetMode="External"/><Relationship Id="rId15" Type="http://schemas.openxmlformats.org/officeDocument/2006/relationships/hyperlink" Target="https://youtu.be/lhsyjxlwMh8" TargetMode="External"/><Relationship Id="rId14" Type="http://schemas.openxmlformats.org/officeDocument/2006/relationships/hyperlink" Target="https://youtu.be/kThhrkm20pc" TargetMode="External"/><Relationship Id="rId17" Type="http://schemas.openxmlformats.org/officeDocument/2006/relationships/image" Target="media/image3.jpg"/><Relationship Id="rId16" Type="http://schemas.openxmlformats.org/officeDocument/2006/relationships/hyperlink" Target="https://ps.onerpm.com/atodovolumenpandemiarecords?mc_cid=6270cec9a9&amp;mc_eid=UNIQID" TargetMode="External"/><Relationship Id="rId5" Type="http://schemas.openxmlformats.org/officeDocument/2006/relationships/styles" Target="styles.xml"/><Relationship Id="rId19" Type="http://schemas.openxmlformats.org/officeDocument/2006/relationships/hyperlink" Target="http://wa.link/62nn5c" TargetMode="External"/><Relationship Id="rId6" Type="http://schemas.openxmlformats.org/officeDocument/2006/relationships/hyperlink" Target="https://drive.google.com/drive/u/1/folders/1yJ4ERbBLx8TWHh1nQd7p3BFLX4QB1EYf" TargetMode="External"/><Relationship Id="rId18" Type="http://schemas.openxmlformats.org/officeDocument/2006/relationships/hyperlink" Target="mailto:eserebrinsky@gmail.com" TargetMode="External"/><Relationship Id="rId7" Type="http://schemas.openxmlformats.org/officeDocument/2006/relationships/image" Target="media/image6.jpg"/><Relationship Id="rId8" Type="http://schemas.openxmlformats.org/officeDocument/2006/relationships/hyperlink" Target="https://youtu.be/H4LnpTMhzG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YanoneKaffeesatz-regular.ttf"/><Relationship Id="rId2" Type="http://schemas.openxmlformats.org/officeDocument/2006/relationships/font" Target="fonts/YanoneKaffeesatz-bold.ttf"/><Relationship Id="rId3" Type="http://schemas.openxmlformats.org/officeDocument/2006/relationships/font" Target="fonts/SourceSansPro-regular.ttf"/><Relationship Id="rId4" Type="http://schemas.openxmlformats.org/officeDocument/2006/relationships/font" Target="fonts/SourceSansPro-bold.ttf"/><Relationship Id="rId5" Type="http://schemas.openxmlformats.org/officeDocument/2006/relationships/font" Target="fonts/SourceSansPro-italic.ttf"/><Relationship Id="rId6" Type="http://schemas.openxmlformats.org/officeDocument/2006/relationships/font" Target="fonts/SourceSansPr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