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1" w14:textId="77777777" w:rsidR="00E36080" w:rsidRPr="00E36080" w:rsidRDefault="00E36080" w:rsidP="00E36080">
      <w:pPr>
        <w:pStyle w:val="NormalWeb"/>
        <w:shd w:val="clear" w:color="auto" w:fill="FFFFFF"/>
        <w:spacing w:before="240" w:beforeAutospacing="0" w:after="0" w:afterAutospacing="0" w:line="480" w:lineRule="auto"/>
        <w:jc w:val="center"/>
      </w:pPr>
      <w:r w:rsidRPr="00E36080">
        <w:rPr>
          <w:b/>
          <w:bCs/>
          <w:color w:val="000000"/>
        </w:rPr>
        <w:t>Press Release</w:t>
      </w:r>
    </w:p>
    <w:p w14:paraId="3986080C" w14:textId="1176D27F" w:rsidR="00E36080" w:rsidRPr="00E36080" w:rsidRDefault="008A6D62" w:rsidP="00E36080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8A6D62">
        <w:rPr>
          <w:b/>
          <w:bCs/>
          <w:color w:val="000000"/>
        </w:rPr>
        <w:t>Cogito Tech Acquires SOC 2 Type II Certification Fortifying Itself into the Data's Safest Haven</w:t>
      </w:r>
      <w:r w:rsidR="00E36080">
        <w:rPr>
          <w:noProof/>
          <w:lang w:val="en-IN" w:eastAsia="en-IN" w:bidi="he-IL"/>
        </w:rPr>
        <w:drawing>
          <wp:inline distT="0" distB="0" distL="0" distR="0" wp14:anchorId="1AFF50A2" wp14:editId="3AFA4C9A">
            <wp:extent cx="5916281" cy="2200275"/>
            <wp:effectExtent l="133350" t="114300" r="104140" b="14287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343" cy="22021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2E13A41" w14:textId="76314D94" w:rsidR="008A6D62" w:rsidRPr="008A6D62" w:rsidRDefault="00E36080" w:rsidP="008A6D6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  <w:bCs/>
          <w:i/>
          <w:iCs/>
          <w:color w:val="000000"/>
        </w:rPr>
      </w:pPr>
      <w:r w:rsidRPr="008A6D62">
        <w:rPr>
          <w:b/>
          <w:bCs/>
          <w:i/>
          <w:iCs/>
          <w:color w:val="000000"/>
        </w:rPr>
        <w:t>Date: 22</w:t>
      </w:r>
      <w:r w:rsidRPr="008A6D62">
        <w:rPr>
          <w:b/>
          <w:bCs/>
          <w:i/>
          <w:iCs/>
          <w:color w:val="000000"/>
          <w:vertAlign w:val="superscript"/>
        </w:rPr>
        <w:t>nd</w:t>
      </w:r>
      <w:r w:rsidRPr="008A6D62">
        <w:rPr>
          <w:b/>
          <w:bCs/>
          <w:i/>
          <w:iCs/>
          <w:color w:val="000000"/>
        </w:rPr>
        <w:t xml:space="preserve"> April 2021</w:t>
      </w:r>
      <w:r w:rsidR="008A6D62" w:rsidRPr="008A6D62">
        <w:rPr>
          <w:b/>
          <w:bCs/>
          <w:i/>
          <w:iCs/>
          <w:color w:val="000000"/>
        </w:rPr>
        <w:tab/>
      </w:r>
      <w:r w:rsidR="008A6D62" w:rsidRPr="008A6D62">
        <w:rPr>
          <w:b/>
          <w:bCs/>
          <w:i/>
          <w:iCs/>
          <w:color w:val="000000"/>
        </w:rPr>
        <w:tab/>
      </w:r>
      <w:r w:rsidR="008A6D62" w:rsidRPr="008A6D62">
        <w:rPr>
          <w:b/>
          <w:bCs/>
          <w:i/>
          <w:iCs/>
          <w:color w:val="000000"/>
        </w:rPr>
        <w:br/>
        <w:t>Contributor: Nitika Joseph</w:t>
      </w:r>
    </w:p>
    <w:p w14:paraId="42C4CD77" w14:textId="02A530CE" w:rsidR="00C042ED" w:rsidRDefault="00C042ED" w:rsidP="00C042ED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Media Contact</w:t>
      </w:r>
      <w:r>
        <w:rPr>
          <w:b/>
          <w:bCs/>
          <w:i/>
          <w:iCs/>
          <w:color w:val="000000"/>
          <w:shd w:val="clear" w:color="auto" w:fill="FFFFFF"/>
        </w:rPr>
        <w:t>:</w:t>
      </w:r>
      <w:r>
        <w:rPr>
          <w:b/>
          <w:bCs/>
          <w:i/>
          <w:iCs/>
          <w:color w:val="000000"/>
          <w:shd w:val="clear" w:color="auto" w:fill="FFFFFF"/>
        </w:rPr>
        <w:br/>
        <w:t>Nitika Joseph</w:t>
      </w:r>
      <w:r>
        <w:rPr>
          <w:b/>
          <w:bCs/>
          <w:i/>
          <w:iCs/>
          <w:color w:val="000000"/>
          <w:shd w:val="clear" w:color="auto" w:fill="FFFFFF"/>
        </w:rPr>
        <w:br/>
        <w:t>Content Manager</w:t>
      </w:r>
      <w:r>
        <w:rPr>
          <w:b/>
          <w:bCs/>
          <w:i/>
          <w:iCs/>
          <w:color w:val="000000"/>
          <w:shd w:val="clear" w:color="auto" w:fill="FFFFFF"/>
        </w:rPr>
        <w:br/>
        <w:t>+91-9911595768</w:t>
      </w:r>
      <w:r>
        <w:rPr>
          <w:b/>
          <w:bCs/>
          <w:i/>
          <w:iCs/>
          <w:color w:val="000000"/>
          <w:shd w:val="clear" w:color="auto" w:fill="FFFFFF"/>
        </w:rPr>
        <w:br/>
      </w:r>
      <w:hyperlink r:id="rId8" w:history="1">
        <w:r w:rsidRPr="003F0013">
          <w:rPr>
            <w:rStyle w:val="Hyperlink"/>
            <w:b/>
            <w:bCs/>
            <w:i/>
            <w:iCs/>
            <w:shd w:val="clear" w:color="auto" w:fill="FFFFFF"/>
          </w:rPr>
          <w:t>nitika.joseph@cogitotech.in</w:t>
        </w:r>
      </w:hyperlink>
    </w:p>
    <w:p w14:paraId="5B7F3AD2" w14:textId="4178EAAE" w:rsidR="00B50137" w:rsidRPr="00E36080" w:rsidRDefault="00C042ED" w:rsidP="00E36080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>
        <w:rPr>
          <w:b/>
          <w:bCs/>
          <w:color w:val="000000"/>
        </w:rPr>
        <w:br/>
      </w:r>
      <w:r w:rsidR="00E36080" w:rsidRPr="008A6D62">
        <w:rPr>
          <w:b/>
          <w:bCs/>
          <w:color w:val="000000"/>
        </w:rPr>
        <w:t xml:space="preserve">Domain: </w:t>
      </w:r>
      <w:r w:rsidR="006556E8" w:rsidRPr="00CC2403">
        <w:rPr>
          <w:b/>
          <w:bCs/>
          <w:i/>
          <w:iCs/>
          <w:color w:val="000000"/>
        </w:rPr>
        <w:t>Data</w:t>
      </w:r>
      <w:r w:rsidR="007415D6" w:rsidRPr="00CC2403">
        <w:rPr>
          <w:b/>
          <w:bCs/>
          <w:i/>
          <w:iCs/>
          <w:color w:val="000000"/>
        </w:rPr>
        <w:t xml:space="preserve"> for AI &amp; ML</w:t>
      </w:r>
      <w:r w:rsidR="00E36080" w:rsidRPr="00CC2403">
        <w:rPr>
          <w:b/>
          <w:bCs/>
          <w:i/>
          <w:iCs/>
          <w:color w:val="000000"/>
        </w:rPr>
        <w:t xml:space="preserve">, Data </w:t>
      </w:r>
      <w:r w:rsidR="007415D6" w:rsidRPr="00CC2403">
        <w:rPr>
          <w:b/>
          <w:bCs/>
          <w:i/>
          <w:iCs/>
          <w:color w:val="000000"/>
        </w:rPr>
        <w:t>Processing</w:t>
      </w:r>
      <w:r w:rsidR="00E36080" w:rsidRPr="00CC2403">
        <w:rPr>
          <w:b/>
          <w:bCs/>
          <w:i/>
          <w:iCs/>
          <w:color w:val="000000"/>
        </w:rPr>
        <w:t>, Data</w:t>
      </w:r>
      <w:r w:rsidR="007415D6" w:rsidRPr="00CC2403">
        <w:rPr>
          <w:b/>
          <w:bCs/>
          <w:i/>
          <w:iCs/>
          <w:color w:val="000000"/>
        </w:rPr>
        <w:t xml:space="preserve"> </w:t>
      </w:r>
      <w:r w:rsidR="008A6D62" w:rsidRPr="00CC2403">
        <w:rPr>
          <w:b/>
          <w:bCs/>
          <w:i/>
          <w:iCs/>
          <w:color w:val="000000"/>
        </w:rPr>
        <w:t xml:space="preserve">Privacy and </w:t>
      </w:r>
      <w:r w:rsidR="007415D6" w:rsidRPr="00CC2403">
        <w:rPr>
          <w:b/>
          <w:bCs/>
          <w:i/>
          <w:iCs/>
          <w:color w:val="000000"/>
        </w:rPr>
        <w:t>Security</w:t>
      </w:r>
      <w:r w:rsidR="00E36080" w:rsidRPr="00CC2403">
        <w:rPr>
          <w:b/>
          <w:bCs/>
          <w:i/>
          <w:iCs/>
          <w:color w:val="000000"/>
        </w:rPr>
        <w:t xml:space="preserve">, </w:t>
      </w:r>
      <w:r w:rsidR="007415D6" w:rsidRPr="00CC2403">
        <w:rPr>
          <w:b/>
          <w:bCs/>
          <w:i/>
          <w:iCs/>
          <w:color w:val="000000"/>
        </w:rPr>
        <w:t xml:space="preserve">SOC 2 TYPE II, </w:t>
      </w:r>
      <w:r w:rsidR="00E36080" w:rsidRPr="00CC2403">
        <w:rPr>
          <w:b/>
          <w:bCs/>
          <w:i/>
          <w:iCs/>
          <w:color w:val="000000"/>
        </w:rPr>
        <w:t>HIPAA</w:t>
      </w:r>
      <w:r w:rsidR="00E94CC3" w:rsidRPr="00CC2403">
        <w:rPr>
          <w:b/>
          <w:bCs/>
          <w:i/>
          <w:iCs/>
          <w:color w:val="000000"/>
        </w:rPr>
        <w:t>, GDPR</w:t>
      </w:r>
      <w:r w:rsidR="00E36080" w:rsidRPr="00CC2403">
        <w:rPr>
          <w:b/>
          <w:bCs/>
          <w:i/>
          <w:iCs/>
          <w:color w:val="000000"/>
        </w:rPr>
        <w:t xml:space="preserve">, CCPA Compliance, Secure Delivery Center, </w:t>
      </w:r>
      <w:r w:rsidR="00310022" w:rsidRPr="00CC2403">
        <w:rPr>
          <w:b/>
          <w:bCs/>
          <w:i/>
          <w:iCs/>
          <w:color w:val="000000"/>
          <w:shd w:val="clear" w:color="auto" w:fill="F8F8F8"/>
        </w:rPr>
        <w:t>Computer V</w:t>
      </w:r>
      <w:r w:rsidR="00E36080" w:rsidRPr="00CC2403">
        <w:rPr>
          <w:b/>
          <w:bCs/>
          <w:i/>
          <w:iCs/>
          <w:color w:val="000000"/>
          <w:shd w:val="clear" w:color="auto" w:fill="F8F8F8"/>
        </w:rPr>
        <w:t>ision, NLP, Content Moderation</w:t>
      </w:r>
      <w:r w:rsidR="00200DD8" w:rsidRPr="00CC2403">
        <w:rPr>
          <w:b/>
          <w:bCs/>
          <w:i/>
          <w:iCs/>
          <w:color w:val="000000"/>
          <w:shd w:val="clear" w:color="auto" w:fill="F8F8F8"/>
        </w:rPr>
        <w:t>, Data Processing Services.</w:t>
      </w:r>
    </w:p>
    <w:p w14:paraId="2078FB3E" w14:textId="77777777" w:rsidR="00200DD8" w:rsidRDefault="00200DD8" w:rsidP="00E543E7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  <w:bCs/>
          <w:color w:val="000000"/>
        </w:rPr>
      </w:pPr>
    </w:p>
    <w:p w14:paraId="69F5D339" w14:textId="77777777" w:rsidR="00CC2403" w:rsidRDefault="00CC2403" w:rsidP="00E543E7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Levittown, </w:t>
      </w:r>
      <w:r w:rsidR="00200DD8">
        <w:rPr>
          <w:b/>
          <w:bCs/>
          <w:color w:val="000000"/>
        </w:rPr>
        <w:t>N</w:t>
      </w:r>
      <w:r>
        <w:rPr>
          <w:b/>
          <w:bCs/>
          <w:color w:val="000000"/>
        </w:rPr>
        <w:t>Y</w:t>
      </w:r>
      <w:r w:rsidR="00200DD8">
        <w:rPr>
          <w:b/>
          <w:bCs/>
          <w:color w:val="000000"/>
        </w:rPr>
        <w:t>.</w:t>
      </w:r>
      <w:r w:rsidRPr="00CC2403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00DD8">
        <w:rPr>
          <w:b/>
          <w:bCs/>
          <w:color w:val="000000"/>
        </w:rPr>
        <w:t xml:space="preserve"> </w:t>
      </w:r>
      <w:r w:rsidRPr="00E36080">
        <w:rPr>
          <w:b/>
          <w:bCs/>
          <w:color w:val="000000"/>
        </w:rPr>
        <w:t>Cogito</w:t>
      </w:r>
      <w:r>
        <w:rPr>
          <w:b/>
          <w:bCs/>
          <w:color w:val="000000"/>
        </w:rPr>
        <w:t xml:space="preserve"> Tech LLC</w:t>
      </w:r>
      <w:r w:rsidRPr="00E3608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goes a step further to be </w:t>
      </w:r>
      <w:r>
        <w:rPr>
          <w:b/>
          <w:bCs/>
          <w:i/>
          <w:iCs/>
          <w:color w:val="000000"/>
        </w:rPr>
        <w:t>SOC2 Type II</w:t>
      </w:r>
      <w:r w:rsidRPr="00E36080">
        <w:rPr>
          <w:b/>
          <w:bCs/>
          <w:color w:val="000000"/>
        </w:rPr>
        <w:t xml:space="preserve"> certified center for processing your data </w:t>
      </w:r>
      <w:r>
        <w:rPr>
          <w:b/>
          <w:bCs/>
          <w:color w:val="000000"/>
        </w:rPr>
        <w:t>and</w:t>
      </w:r>
      <w:r w:rsidRPr="00E36080">
        <w:rPr>
          <w:b/>
          <w:bCs/>
          <w:color w:val="000000"/>
        </w:rPr>
        <w:t xml:space="preserve"> adher</w:t>
      </w:r>
      <w:r>
        <w:rPr>
          <w:b/>
          <w:bCs/>
          <w:color w:val="000000"/>
        </w:rPr>
        <w:t>e</w:t>
      </w:r>
      <w:r w:rsidRPr="00E36080">
        <w:rPr>
          <w:b/>
          <w:bCs/>
          <w:color w:val="000000"/>
        </w:rPr>
        <w:t xml:space="preserve"> to </w:t>
      </w:r>
      <w:r>
        <w:rPr>
          <w:b/>
          <w:bCs/>
          <w:color w:val="000000"/>
        </w:rPr>
        <w:t xml:space="preserve">the </w:t>
      </w:r>
      <w:r w:rsidRPr="00E36080">
        <w:rPr>
          <w:b/>
          <w:bCs/>
          <w:color w:val="000000"/>
        </w:rPr>
        <w:t>international</w:t>
      </w:r>
      <w:r>
        <w:rPr>
          <w:b/>
          <w:bCs/>
          <w:color w:val="000000"/>
        </w:rPr>
        <w:t xml:space="preserve"> </w:t>
      </w:r>
      <w:r w:rsidRPr="00E36080">
        <w:rPr>
          <w:b/>
          <w:bCs/>
          <w:color w:val="000000"/>
        </w:rPr>
        <w:t>standards</w:t>
      </w:r>
      <w:r>
        <w:rPr>
          <w:b/>
          <w:bCs/>
          <w:color w:val="000000"/>
        </w:rPr>
        <w:t xml:space="preserve"> of Data </w:t>
      </w:r>
      <w:r w:rsidRPr="00E36080">
        <w:rPr>
          <w:b/>
          <w:bCs/>
          <w:color w:val="000000"/>
        </w:rPr>
        <w:t>security.</w:t>
      </w:r>
      <w:r>
        <w:rPr>
          <w:b/>
          <w:bCs/>
          <w:color w:val="000000"/>
        </w:rPr>
        <w:t xml:space="preserve"> </w:t>
      </w:r>
    </w:p>
    <w:p w14:paraId="2928AD20" w14:textId="4CE78C15" w:rsidR="00E36080" w:rsidRDefault="00FB0945" w:rsidP="00E543E7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</w:rPr>
      </w:pPr>
      <w:r w:rsidRPr="00E36080">
        <w:rPr>
          <w:color w:val="000000"/>
          <w:shd w:val="clear" w:color="auto" w:fill="FFFFFF"/>
        </w:rPr>
        <w:t xml:space="preserve">Rohan Agarwal, CEO of Cogito, humbly </w:t>
      </w:r>
      <w:r w:rsidR="00DA0F8C" w:rsidRPr="00E36080">
        <w:rPr>
          <w:color w:val="000000"/>
          <w:shd w:val="clear" w:color="auto" w:fill="FFFFFF"/>
        </w:rPr>
        <w:t>a</w:t>
      </w:r>
      <w:r w:rsidR="00DA0F8C">
        <w:rPr>
          <w:color w:val="000000"/>
          <w:shd w:val="clear" w:color="auto" w:fill="FFFFFF"/>
        </w:rPr>
        <w:t>dmits</w:t>
      </w:r>
      <w:r w:rsidRPr="00E36080">
        <w:rPr>
          <w:color w:val="000000"/>
          <w:shd w:val="clear" w:color="auto" w:fill="FFFFFF"/>
        </w:rPr>
        <w:t xml:space="preserve"> </w:t>
      </w:r>
      <w:r w:rsidR="00DA0F8C">
        <w:rPr>
          <w:color w:val="000000"/>
          <w:shd w:val="clear" w:color="auto" w:fill="FFFFFF"/>
        </w:rPr>
        <w:t xml:space="preserve">that </w:t>
      </w:r>
      <w:r w:rsidRPr="00E36080">
        <w:rPr>
          <w:color w:val="000000"/>
          <w:shd w:val="clear" w:color="auto" w:fill="FFFFFF"/>
        </w:rPr>
        <w:t>the time-</w:t>
      </w:r>
      <w:r w:rsidR="00200DD8">
        <w:rPr>
          <w:color w:val="000000"/>
          <w:shd w:val="clear" w:color="auto" w:fill="FFFFFF"/>
        </w:rPr>
        <w:t>taking</w:t>
      </w:r>
      <w:r w:rsidRPr="00E36080">
        <w:rPr>
          <w:color w:val="000000"/>
          <w:shd w:val="clear" w:color="auto" w:fill="FFFFFF"/>
        </w:rPr>
        <w:t xml:space="preserve"> process of achieving </w:t>
      </w:r>
      <w:r w:rsidRPr="00E36080">
        <w:rPr>
          <w:b/>
          <w:bCs/>
          <w:i/>
          <w:iCs/>
          <w:color w:val="000000"/>
          <w:shd w:val="clear" w:color="auto" w:fill="FFFFFF"/>
        </w:rPr>
        <w:t>SOC 2 TYPE 2</w:t>
      </w:r>
      <w:r w:rsidR="00AA154D">
        <w:rPr>
          <w:b/>
          <w:bCs/>
          <w:i/>
          <w:iCs/>
          <w:color w:val="000000"/>
          <w:shd w:val="clear" w:color="auto" w:fill="FFFFFF"/>
        </w:rPr>
        <w:t>,</w:t>
      </w:r>
      <w:r w:rsidR="00365F5C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AA154D">
        <w:rPr>
          <w:color w:val="000000"/>
          <w:shd w:val="clear" w:color="auto" w:fill="FFFFFF"/>
        </w:rPr>
        <w:t>&amp;</w:t>
      </w:r>
      <w:r w:rsidR="00365F5C" w:rsidRPr="00365F5C">
        <w:rPr>
          <w:color w:val="000000"/>
          <w:shd w:val="clear" w:color="auto" w:fill="FFFFFF"/>
        </w:rPr>
        <w:t xml:space="preserve"> adding</w:t>
      </w:r>
      <w:r w:rsidR="00AA154D">
        <w:rPr>
          <w:color w:val="000000"/>
          <w:shd w:val="clear" w:color="auto" w:fill="FFFFFF"/>
        </w:rPr>
        <w:t xml:space="preserve"> up</w:t>
      </w:r>
      <w:r w:rsidR="00365F5C" w:rsidRPr="00365F5C">
        <w:rPr>
          <w:color w:val="000000"/>
          <w:shd w:val="clear" w:color="auto" w:fill="FFFFFF"/>
        </w:rPr>
        <w:t xml:space="preserve"> to their other certification namely</w:t>
      </w:r>
      <w:r w:rsidR="00365F5C">
        <w:rPr>
          <w:color w:val="000000"/>
          <w:shd w:val="clear" w:color="auto" w:fill="FFFFFF"/>
        </w:rPr>
        <w:t>,</w:t>
      </w:r>
      <w:r w:rsidRPr="00E36080">
        <w:rPr>
          <w:b/>
          <w:bCs/>
          <w:i/>
          <w:iCs/>
          <w:color w:val="000000"/>
          <w:shd w:val="clear" w:color="auto" w:fill="FFFFFF"/>
        </w:rPr>
        <w:t xml:space="preserve"> HIPAA, GDPR, and CCPA</w:t>
      </w:r>
      <w:r w:rsidR="00AA154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have made </w:t>
      </w:r>
      <w:r w:rsidR="000D6B8C">
        <w:rPr>
          <w:color w:val="000000"/>
          <w:shd w:val="clear" w:color="auto" w:fill="FFFFFF"/>
        </w:rPr>
        <w:t>them</w:t>
      </w:r>
      <w:r>
        <w:rPr>
          <w:color w:val="000000"/>
          <w:shd w:val="clear" w:color="auto" w:fill="FFFFFF"/>
        </w:rPr>
        <w:t xml:space="preserve"> the </w:t>
      </w:r>
      <w:r w:rsidRPr="00DA0F8C">
        <w:rPr>
          <w:b/>
          <w:bCs/>
          <w:color w:val="000000"/>
          <w:shd w:val="clear" w:color="auto" w:fill="FFFFFF"/>
        </w:rPr>
        <w:t>first choice</w:t>
      </w:r>
      <w:r>
        <w:rPr>
          <w:color w:val="000000"/>
          <w:shd w:val="clear" w:color="auto" w:fill="FFFFFF"/>
        </w:rPr>
        <w:t xml:space="preserve"> </w:t>
      </w:r>
      <w:r w:rsidR="000D6B8C">
        <w:rPr>
          <w:color w:val="000000"/>
          <w:shd w:val="clear" w:color="auto" w:fill="FFFFFF"/>
        </w:rPr>
        <w:t>for many</w:t>
      </w:r>
      <w:r w:rsidRPr="00E36080">
        <w:rPr>
          <w:color w:val="000000"/>
          <w:shd w:val="clear" w:color="auto" w:fill="FFFFFF"/>
        </w:rPr>
        <w:t xml:space="preserve">. </w:t>
      </w:r>
      <w:r w:rsidR="007415D6">
        <w:rPr>
          <w:color w:val="000000"/>
          <w:shd w:val="clear" w:color="auto" w:fill="FFFFFF"/>
        </w:rPr>
        <w:t xml:space="preserve">It becomes a </w:t>
      </w:r>
      <w:r w:rsidRPr="00E36080">
        <w:rPr>
          <w:color w:val="000000"/>
          <w:shd w:val="clear" w:color="auto" w:fill="FFFFFF"/>
        </w:rPr>
        <w:t xml:space="preserve">prominent reason </w:t>
      </w:r>
      <w:r>
        <w:rPr>
          <w:color w:val="000000"/>
          <w:shd w:val="clear" w:color="auto" w:fill="FFFFFF"/>
        </w:rPr>
        <w:t>why</w:t>
      </w:r>
      <w:r w:rsidRPr="00E36080">
        <w:rPr>
          <w:color w:val="000000"/>
          <w:shd w:val="clear" w:color="auto" w:fill="FFFFFF"/>
        </w:rPr>
        <w:t xml:space="preserve"> new and old clients seeking</w:t>
      </w:r>
      <w:r>
        <w:rPr>
          <w:color w:val="000000"/>
          <w:shd w:val="clear" w:color="auto" w:fill="FFFFFF"/>
        </w:rPr>
        <w:t xml:space="preserve"> </w:t>
      </w:r>
      <w:r w:rsidRPr="00E36080">
        <w:rPr>
          <w:color w:val="000000"/>
          <w:shd w:val="clear" w:color="auto" w:fill="FFFFFF"/>
        </w:rPr>
        <w:t>data-related services</w:t>
      </w:r>
      <w:r>
        <w:rPr>
          <w:color w:val="000000"/>
          <w:shd w:val="clear" w:color="auto" w:fill="FFFFFF"/>
        </w:rPr>
        <w:t xml:space="preserve"> are attracted </w:t>
      </w:r>
      <w:r>
        <w:rPr>
          <w:color w:val="000000"/>
          <w:shd w:val="clear" w:color="auto" w:fill="FFFFFF"/>
        </w:rPr>
        <w:lastRenderedPageBreak/>
        <w:t>to Cogito</w:t>
      </w:r>
      <w:r w:rsidR="006556E8">
        <w:rPr>
          <w:color w:val="000000"/>
          <w:shd w:val="clear" w:color="auto" w:fill="FFFFFF"/>
        </w:rPr>
        <w:t>. This</w:t>
      </w:r>
      <w:r>
        <w:rPr>
          <w:color w:val="000000"/>
          <w:shd w:val="clear" w:color="auto" w:fill="FFFFFF"/>
        </w:rPr>
        <w:t xml:space="preserve"> credibility</w:t>
      </w:r>
      <w:r w:rsidRPr="00E36080">
        <w:rPr>
          <w:color w:val="000000"/>
          <w:shd w:val="clear" w:color="auto" w:fill="FFFFFF"/>
        </w:rPr>
        <w:t xml:space="preserve"> has </w:t>
      </w:r>
      <w:r w:rsidR="000D6B8C">
        <w:rPr>
          <w:color w:val="000000"/>
          <w:shd w:val="clear" w:color="auto" w:fill="FFFFFF"/>
        </w:rPr>
        <w:t xml:space="preserve">added </w:t>
      </w:r>
      <w:r w:rsidRPr="00E36080">
        <w:rPr>
          <w:color w:val="000000"/>
          <w:shd w:val="clear" w:color="auto" w:fill="FFFFFF"/>
        </w:rPr>
        <w:t xml:space="preserve">Cogito </w:t>
      </w:r>
      <w:r w:rsidR="000D6B8C">
        <w:rPr>
          <w:color w:val="000000"/>
          <w:shd w:val="clear" w:color="auto" w:fill="FFFFFF"/>
        </w:rPr>
        <w:t xml:space="preserve">to be </w:t>
      </w:r>
      <w:r w:rsidRPr="00E36080">
        <w:rPr>
          <w:color w:val="000000"/>
          <w:shd w:val="clear" w:color="auto" w:fill="FFFFFF"/>
        </w:rPr>
        <w:t xml:space="preserve">the most reliable and </w:t>
      </w:r>
      <w:r w:rsidRPr="00BA1124">
        <w:rPr>
          <w:b/>
          <w:bCs/>
          <w:i/>
          <w:iCs/>
          <w:color w:val="000000"/>
          <w:shd w:val="clear" w:color="auto" w:fill="FFFFFF"/>
        </w:rPr>
        <w:t xml:space="preserve">secure delivery </w:t>
      </w:r>
      <w:r w:rsidR="007415D6" w:rsidRPr="00BA1124">
        <w:rPr>
          <w:b/>
          <w:bCs/>
          <w:i/>
          <w:iCs/>
          <w:color w:val="000000"/>
          <w:shd w:val="clear" w:color="auto" w:fill="FFFFFF"/>
        </w:rPr>
        <w:t xml:space="preserve">center </w:t>
      </w:r>
      <w:r w:rsidR="007415D6">
        <w:rPr>
          <w:color w:val="000000"/>
          <w:shd w:val="clear" w:color="auto" w:fill="FFFFFF"/>
        </w:rPr>
        <w:t>to</w:t>
      </w:r>
      <w:r w:rsidRPr="00E36080">
        <w:rPr>
          <w:color w:val="000000"/>
          <w:shd w:val="clear" w:color="auto" w:fill="FFFFFF"/>
        </w:rPr>
        <w:t xml:space="preserve"> process sensitive and confidential </w:t>
      </w:r>
      <w:r w:rsidRPr="007415D6">
        <w:rPr>
          <w:b/>
          <w:bCs/>
          <w:i/>
          <w:iCs/>
          <w:color w:val="000000"/>
          <w:shd w:val="clear" w:color="auto" w:fill="FFFFFF"/>
        </w:rPr>
        <w:t>data</w:t>
      </w:r>
      <w:r w:rsidR="007415D6" w:rsidRPr="007415D6">
        <w:rPr>
          <w:b/>
          <w:bCs/>
          <w:i/>
          <w:iCs/>
          <w:color w:val="000000"/>
          <w:shd w:val="clear" w:color="auto" w:fill="FFFFFF"/>
        </w:rPr>
        <w:t xml:space="preserve"> for AI or ML</w:t>
      </w:r>
      <w:r w:rsidRPr="00E36080">
        <w:rPr>
          <w:color w:val="000000"/>
          <w:shd w:val="clear" w:color="auto" w:fill="FFFFFF"/>
        </w:rPr>
        <w:t xml:space="preserve"> with customized workforce solutions and workflow strategies. </w:t>
      </w:r>
      <w:r w:rsidR="00B01D65">
        <w:rPr>
          <w:color w:val="000000"/>
          <w:shd w:val="clear" w:color="auto" w:fill="FFFFFF"/>
        </w:rPr>
        <w:t>By n</w:t>
      </w:r>
      <w:r w:rsidR="00AA154D">
        <w:rPr>
          <w:color w:val="000000"/>
          <w:shd w:val="clear" w:color="auto" w:fill="FFFFFF"/>
        </w:rPr>
        <w:t>o</w:t>
      </w:r>
      <w:r w:rsidRPr="00E36080">
        <w:rPr>
          <w:color w:val="000000"/>
          <w:shd w:val="clear" w:color="auto" w:fill="FFFFFF"/>
        </w:rPr>
        <w:t xml:space="preserve">t </w:t>
      </w:r>
      <w:r w:rsidR="00DA0F8C">
        <w:rPr>
          <w:color w:val="000000"/>
          <w:shd w:val="clear" w:color="auto" w:fill="FFFFFF"/>
        </w:rPr>
        <w:t>limit</w:t>
      </w:r>
      <w:r w:rsidR="00AA154D">
        <w:rPr>
          <w:color w:val="000000"/>
          <w:shd w:val="clear" w:color="auto" w:fill="FFFFFF"/>
        </w:rPr>
        <w:t>ing</w:t>
      </w:r>
      <w:r w:rsidR="00DA0F8C">
        <w:rPr>
          <w:color w:val="000000"/>
          <w:shd w:val="clear" w:color="auto" w:fill="FFFFFF"/>
        </w:rPr>
        <w:t xml:space="preserve"> </w:t>
      </w:r>
      <w:r w:rsidR="00AA154D">
        <w:rPr>
          <w:color w:val="000000"/>
          <w:shd w:val="clear" w:color="auto" w:fill="FFFFFF"/>
        </w:rPr>
        <w:t xml:space="preserve">itself </w:t>
      </w:r>
      <w:r w:rsidR="00DA0F8C">
        <w:rPr>
          <w:color w:val="000000"/>
          <w:shd w:val="clear" w:color="auto" w:fill="FFFFFF"/>
        </w:rPr>
        <w:t>to be the</w:t>
      </w:r>
      <w:r w:rsidRPr="00E36080">
        <w:rPr>
          <w:color w:val="000000"/>
          <w:shd w:val="clear" w:color="auto" w:fill="FFFFFF"/>
        </w:rPr>
        <w:t xml:space="preserve"> first choice for a specific country, but its entrustment </w:t>
      </w:r>
      <w:r>
        <w:rPr>
          <w:color w:val="000000"/>
          <w:shd w:val="clear" w:color="auto" w:fill="FFFFFF"/>
        </w:rPr>
        <w:t>goes beyond</w:t>
      </w:r>
      <w:r w:rsidRPr="00E36080">
        <w:rPr>
          <w:color w:val="000000"/>
          <w:shd w:val="clear" w:color="auto" w:fill="FFFFFF"/>
        </w:rPr>
        <w:t xml:space="preserve"> the borders.</w:t>
      </w:r>
    </w:p>
    <w:p w14:paraId="58785715" w14:textId="1BB1AAE1" w:rsidR="00B50137" w:rsidRDefault="00B50137" w:rsidP="00E36080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</w:rPr>
      </w:pPr>
    </w:p>
    <w:p w14:paraId="21160326" w14:textId="08EEC5E8" w:rsidR="00B50137" w:rsidRPr="00E36080" w:rsidRDefault="00200DD8" w:rsidP="00B50137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E36080">
        <w:rPr>
          <w:color w:val="000000"/>
          <w:shd w:val="clear" w:color="auto" w:fill="FFFFFF"/>
        </w:rPr>
        <w:t>Mr. Rohan</w:t>
      </w:r>
      <w:r w:rsidR="00B50137" w:rsidRPr="00E36080">
        <w:rPr>
          <w:color w:val="000000"/>
          <w:shd w:val="clear" w:color="auto" w:fill="FFFFFF"/>
        </w:rPr>
        <w:t xml:space="preserve"> shares his views about what makes their company worthy of trust for different AI start-ups and the key reason for them</w:t>
      </w:r>
      <w:r w:rsidR="00B50137">
        <w:rPr>
          <w:color w:val="000000"/>
          <w:shd w:val="clear" w:color="auto" w:fill="FFFFFF"/>
        </w:rPr>
        <w:t xml:space="preserve"> to be the leaders in the field, “</w:t>
      </w:r>
      <w:r w:rsidR="00B50137">
        <w:rPr>
          <w:color w:val="000000"/>
          <w:shd w:val="clear" w:color="auto" w:fill="FFFFFF"/>
        </w:rPr>
        <w:softHyphen/>
      </w:r>
      <w:r w:rsidR="00B50137">
        <w:rPr>
          <w:color w:val="000000"/>
          <w:shd w:val="clear" w:color="auto" w:fill="FFFFFF"/>
        </w:rPr>
        <w:softHyphen/>
      </w:r>
      <w:r w:rsidR="00B50137">
        <w:rPr>
          <w:color w:val="000000"/>
          <w:shd w:val="clear" w:color="auto" w:fill="FFFFFF"/>
        </w:rPr>
        <w:softHyphen/>
      </w:r>
      <w:r w:rsidR="00B50137">
        <w:rPr>
          <w:color w:val="000000"/>
          <w:shd w:val="clear" w:color="auto" w:fill="FFFFFF"/>
        </w:rPr>
        <w:softHyphen/>
      </w:r>
      <w:r w:rsidR="00B01D65">
        <w:rPr>
          <w:color w:val="000000"/>
          <w:shd w:val="clear" w:color="auto" w:fill="FFFFFF"/>
        </w:rPr>
        <w:t>Being</w:t>
      </w:r>
      <w:r w:rsidR="00B50137" w:rsidRPr="00E36080">
        <w:rPr>
          <w:color w:val="000000"/>
          <w:shd w:val="clear" w:color="auto" w:fill="FFFFFF"/>
        </w:rPr>
        <w:t xml:space="preserve"> a </w:t>
      </w:r>
      <w:r w:rsidR="00B50137" w:rsidRPr="007415D6">
        <w:rPr>
          <w:b/>
          <w:bCs/>
          <w:i/>
          <w:iCs/>
          <w:color w:val="000000"/>
          <w:shd w:val="clear" w:color="auto" w:fill="FFFFFF"/>
        </w:rPr>
        <w:t>data processing</w:t>
      </w:r>
      <w:r w:rsidR="00B50137" w:rsidRPr="00E36080">
        <w:rPr>
          <w:color w:val="000000"/>
          <w:shd w:val="clear" w:color="auto" w:fill="FFFFFF"/>
        </w:rPr>
        <w:t xml:space="preserve"> company</w:t>
      </w:r>
      <w:r w:rsidR="00AA154D">
        <w:rPr>
          <w:color w:val="000000"/>
          <w:shd w:val="clear" w:color="auto" w:fill="FFFFFF"/>
        </w:rPr>
        <w:t>,</w:t>
      </w:r>
      <w:r w:rsidR="00B50137" w:rsidRPr="00E36080">
        <w:rPr>
          <w:color w:val="000000"/>
          <w:shd w:val="clear" w:color="auto" w:fill="FFFFFF"/>
        </w:rPr>
        <w:t xml:space="preserve"> </w:t>
      </w:r>
      <w:r w:rsidR="00B01D65">
        <w:rPr>
          <w:color w:val="000000"/>
          <w:shd w:val="clear" w:color="auto" w:fill="FFFFFF"/>
        </w:rPr>
        <w:t xml:space="preserve">its crucial to </w:t>
      </w:r>
      <w:r w:rsidR="00B50137" w:rsidRPr="00E36080">
        <w:rPr>
          <w:color w:val="000000"/>
          <w:shd w:val="clear" w:color="auto" w:fill="FFFFFF"/>
        </w:rPr>
        <w:t>work with confidential and</w:t>
      </w:r>
      <w:r w:rsidR="00310022">
        <w:rPr>
          <w:color w:val="000000"/>
          <w:shd w:val="clear" w:color="auto" w:fill="FFFFFF"/>
        </w:rPr>
        <w:t xml:space="preserve"> extensively </w:t>
      </w:r>
      <w:r w:rsidR="00AA154D">
        <w:rPr>
          <w:color w:val="000000"/>
          <w:shd w:val="clear" w:color="auto" w:fill="FFFFFF"/>
        </w:rPr>
        <w:t>classified</w:t>
      </w:r>
      <w:r w:rsidR="00310022">
        <w:rPr>
          <w:color w:val="000000"/>
          <w:shd w:val="clear" w:color="auto" w:fill="FFFFFF"/>
        </w:rPr>
        <w:t xml:space="preserve"> data</w:t>
      </w:r>
      <w:r w:rsidR="00B01D65">
        <w:rPr>
          <w:color w:val="000000"/>
          <w:shd w:val="clear" w:color="auto" w:fill="FFFFFF"/>
        </w:rPr>
        <w:t xml:space="preserve"> appropriately</w:t>
      </w:r>
      <w:r w:rsidR="00310022">
        <w:rPr>
          <w:color w:val="000000"/>
          <w:shd w:val="clear" w:color="auto" w:fill="FFFFFF"/>
        </w:rPr>
        <w:t>. A l</w:t>
      </w:r>
      <w:r w:rsidR="00B50137" w:rsidRPr="00E36080">
        <w:rPr>
          <w:color w:val="000000"/>
          <w:shd w:val="clear" w:color="auto" w:fill="FFFFFF"/>
        </w:rPr>
        <w:t xml:space="preserve">ot of our business partners are large enterprises, academic institutes, research organizations, or AI start-ups. They are all building next-generation AI technologies, which are high in priority and extremely </w:t>
      </w:r>
      <w:r w:rsidR="00DA0F8C" w:rsidRPr="00E36080">
        <w:rPr>
          <w:color w:val="000000"/>
          <w:shd w:val="clear" w:color="auto" w:fill="FFFFFF"/>
        </w:rPr>
        <w:t>susceptible</w:t>
      </w:r>
      <w:r w:rsidR="00B50137" w:rsidRPr="00E36080">
        <w:rPr>
          <w:color w:val="000000"/>
          <w:shd w:val="clear" w:color="auto" w:fill="FFFFFF"/>
        </w:rPr>
        <w:t>.</w:t>
      </w:r>
      <w:r w:rsidR="00B50137">
        <w:rPr>
          <w:color w:val="000000"/>
          <w:shd w:val="clear" w:color="auto" w:fill="FFFFFF"/>
        </w:rPr>
        <w:t xml:space="preserve"> Thus, o</w:t>
      </w:r>
      <w:r w:rsidR="00B50137" w:rsidRPr="00E36080">
        <w:rPr>
          <w:color w:val="000000"/>
          <w:shd w:val="clear" w:color="auto" w:fill="FFFFFF"/>
        </w:rPr>
        <w:t>ur clients need to have</w:t>
      </w:r>
      <w:r w:rsidR="00B50137">
        <w:rPr>
          <w:color w:val="000000"/>
          <w:shd w:val="clear" w:color="auto" w:fill="FFFFFF"/>
        </w:rPr>
        <w:t xml:space="preserve"> the</w:t>
      </w:r>
      <w:r w:rsidR="00B50137" w:rsidRPr="00E36080">
        <w:rPr>
          <w:color w:val="000000"/>
          <w:shd w:val="clear" w:color="auto" w:fill="FFFFFF"/>
        </w:rPr>
        <w:t xml:space="preserve"> peace of mind that their data is being processed in a highly secure, supervised, and controlled environme</w:t>
      </w:r>
      <w:r w:rsidR="00310022">
        <w:rPr>
          <w:color w:val="000000"/>
          <w:shd w:val="clear" w:color="auto" w:fill="FFFFFF"/>
        </w:rPr>
        <w:t>nt. To give them this mental peace</w:t>
      </w:r>
      <w:r w:rsidR="00B50137">
        <w:rPr>
          <w:color w:val="000000"/>
          <w:shd w:val="clear" w:color="auto" w:fill="FFFFFF"/>
        </w:rPr>
        <w:t>, we have invested heavily in</w:t>
      </w:r>
      <w:r w:rsidR="00B50137" w:rsidRPr="00E36080">
        <w:rPr>
          <w:color w:val="000000"/>
          <w:shd w:val="clear" w:color="auto" w:fill="FFFFFF"/>
        </w:rPr>
        <w:t xml:space="preserve"> keep</w:t>
      </w:r>
      <w:r w:rsidR="00B50137">
        <w:rPr>
          <w:color w:val="000000"/>
          <w:shd w:val="clear" w:color="auto" w:fill="FFFFFF"/>
        </w:rPr>
        <w:t>ing the appropriate</w:t>
      </w:r>
      <w:r w:rsidR="00B50137" w:rsidRPr="00E36080">
        <w:rPr>
          <w:color w:val="000000"/>
          <w:shd w:val="clear" w:color="auto" w:fill="FFFFFF"/>
        </w:rPr>
        <w:t xml:space="preserve"> kind of security protocols and controls in place.”</w:t>
      </w:r>
    </w:p>
    <w:p w14:paraId="09F542F2" w14:textId="5DC1A713" w:rsidR="00B50137" w:rsidRDefault="00B50137" w:rsidP="00E36080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</w:rPr>
      </w:pPr>
    </w:p>
    <w:p w14:paraId="69335D84" w14:textId="3797F619" w:rsidR="00E543E7" w:rsidRDefault="00E543E7" w:rsidP="00BF7D6A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investment that Mr. Rohan is talking about is reflected in Cogito’s remarkable achievement of </w:t>
      </w:r>
      <w:r w:rsidRPr="00E36080">
        <w:rPr>
          <w:b/>
          <w:bCs/>
          <w:i/>
          <w:iCs/>
          <w:color w:val="000000"/>
          <w:shd w:val="clear" w:color="auto" w:fill="FFFFFF"/>
        </w:rPr>
        <w:t xml:space="preserve">SOC 2 TYPE </w:t>
      </w:r>
      <w:r w:rsidR="005B501A">
        <w:rPr>
          <w:b/>
          <w:bCs/>
          <w:i/>
          <w:iCs/>
          <w:color w:val="000000"/>
          <w:shd w:val="clear" w:color="auto" w:fill="FFFFFF"/>
        </w:rPr>
        <w:t>II</w:t>
      </w:r>
      <w:r w:rsidR="00B308B0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B308B0" w:rsidRPr="007415D6">
        <w:rPr>
          <w:color w:val="000000"/>
          <w:shd w:val="clear" w:color="auto" w:fill="FFFFFF"/>
        </w:rPr>
        <w:t>along with</w:t>
      </w:r>
      <w:r w:rsidRPr="00E36080">
        <w:rPr>
          <w:b/>
          <w:bCs/>
          <w:i/>
          <w:iCs/>
          <w:color w:val="000000"/>
          <w:shd w:val="clear" w:color="auto" w:fill="FFFFFF"/>
        </w:rPr>
        <w:t xml:space="preserve"> HIPAA, GDPR, and CCPA</w:t>
      </w:r>
      <w:r w:rsidRPr="00E36080">
        <w:rPr>
          <w:color w:val="000000"/>
          <w:shd w:val="clear" w:color="auto" w:fill="FFFFFF"/>
        </w:rPr>
        <w:t xml:space="preserve"> compliance certification</w:t>
      </w:r>
      <w:r>
        <w:rPr>
          <w:color w:val="000000"/>
          <w:shd w:val="clear" w:color="auto" w:fill="FFFFFF"/>
        </w:rPr>
        <w:t xml:space="preserve">s. </w:t>
      </w:r>
      <w:r w:rsidR="00B01D65">
        <w:rPr>
          <w:color w:val="000000"/>
          <w:shd w:val="clear" w:color="auto" w:fill="FFFFFF"/>
        </w:rPr>
        <w:t xml:space="preserve">Which is crucial </w:t>
      </w:r>
      <w:r w:rsidR="00D1134F">
        <w:rPr>
          <w:color w:val="000000"/>
          <w:shd w:val="clear" w:color="auto" w:fill="FFFFFF"/>
        </w:rPr>
        <w:t xml:space="preserve">to </w:t>
      </w:r>
      <w:r w:rsidR="00D1134F" w:rsidRPr="00E36080">
        <w:rPr>
          <w:color w:val="000000"/>
          <w:shd w:val="clear" w:color="auto" w:fill="FFFFFF"/>
        </w:rPr>
        <w:t xml:space="preserve">international data privacy </w:t>
      </w:r>
      <w:r w:rsidR="00D1134F">
        <w:rPr>
          <w:color w:val="000000"/>
          <w:shd w:val="clear" w:color="auto" w:fill="FFFFFF"/>
        </w:rPr>
        <w:t xml:space="preserve">and security standards, these certifications speak for themselves. </w:t>
      </w:r>
      <w:r w:rsidR="00BF7D6A">
        <w:rPr>
          <w:color w:val="000000"/>
          <w:shd w:val="clear" w:color="auto" w:fill="FFFFFF"/>
        </w:rPr>
        <w:t>Let us find out their significance:</w:t>
      </w:r>
    </w:p>
    <w:p w14:paraId="7A95E1A7" w14:textId="77777777" w:rsidR="00D1134F" w:rsidRDefault="00D1134F" w:rsidP="00B50137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shd w:val="clear" w:color="auto" w:fill="FFFFFF"/>
        </w:rPr>
      </w:pPr>
    </w:p>
    <w:p w14:paraId="6145847A" w14:textId="7586179F" w:rsidR="00E36080" w:rsidRDefault="00E36080" w:rsidP="00BF7D6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shd w:val="clear" w:color="auto" w:fill="FFFFFF"/>
        </w:rPr>
      </w:pPr>
      <w:r w:rsidRPr="00E36080">
        <w:rPr>
          <w:color w:val="000000"/>
          <w:shd w:val="clear" w:color="auto" w:fill="FFFFFF"/>
        </w:rPr>
        <w:t>In the year 202</w:t>
      </w:r>
      <w:r w:rsidR="00B308B0">
        <w:rPr>
          <w:color w:val="000000"/>
          <w:shd w:val="clear" w:color="auto" w:fill="FFFFFF"/>
        </w:rPr>
        <w:t>1</w:t>
      </w:r>
      <w:r w:rsidRPr="00E36080">
        <w:rPr>
          <w:color w:val="000000"/>
          <w:shd w:val="clear" w:color="auto" w:fill="FFFFFF"/>
        </w:rPr>
        <w:t xml:space="preserve">, Cogito successfully achieved </w:t>
      </w:r>
      <w:r w:rsidRPr="00E36080">
        <w:rPr>
          <w:b/>
          <w:bCs/>
          <w:i/>
          <w:iCs/>
          <w:color w:val="000000"/>
          <w:shd w:val="clear" w:color="auto" w:fill="FFFFFF"/>
        </w:rPr>
        <w:t xml:space="preserve">SOC 2 Type 2 certification. </w:t>
      </w:r>
      <w:r w:rsidRPr="00E36080">
        <w:rPr>
          <w:color w:val="000000"/>
          <w:shd w:val="clear" w:color="auto" w:fill="FFFFFF"/>
        </w:rPr>
        <w:t>The term</w:t>
      </w:r>
      <w:r w:rsidRPr="00E36080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E36080">
        <w:rPr>
          <w:color w:val="000000"/>
          <w:shd w:val="clear" w:color="auto" w:fill="FFFFFF"/>
        </w:rPr>
        <w:t>SOC</w:t>
      </w:r>
      <w:r w:rsidR="00715655">
        <w:rPr>
          <w:color w:val="000000"/>
          <w:shd w:val="clear" w:color="auto" w:fill="FFFFFF"/>
        </w:rPr>
        <w:t>-</w:t>
      </w:r>
      <w:r w:rsidRPr="00E36080">
        <w:rPr>
          <w:color w:val="000000"/>
          <w:shd w:val="clear" w:color="auto" w:fill="FFFFFF"/>
        </w:rPr>
        <w:t>System and Organization Controls</w:t>
      </w:r>
      <w:r w:rsidR="00715655">
        <w:rPr>
          <w:color w:val="000000"/>
          <w:shd w:val="clear" w:color="auto" w:fill="FFFFFF"/>
        </w:rPr>
        <w:t xml:space="preserve">, refers to </w:t>
      </w:r>
      <w:r w:rsidRPr="00E36080">
        <w:rPr>
          <w:color w:val="000000"/>
          <w:shd w:val="clear" w:color="auto" w:fill="FFFFFF"/>
        </w:rPr>
        <w:t>the series of measures pertaining to global standards designed</w:t>
      </w:r>
      <w:r w:rsidR="00B01D65">
        <w:rPr>
          <w:color w:val="000000"/>
          <w:shd w:val="clear" w:color="auto" w:fill="FFFFFF"/>
        </w:rPr>
        <w:t xml:space="preserve"> and designated </w:t>
      </w:r>
      <w:r w:rsidRPr="00E36080">
        <w:rPr>
          <w:color w:val="000000"/>
          <w:shd w:val="clear" w:color="auto" w:fill="FFFFFF"/>
        </w:rPr>
        <w:t xml:space="preserve">to certify how a given service organization conducts and regulates its information. The goal </w:t>
      </w:r>
      <w:r w:rsidR="00715655">
        <w:rPr>
          <w:color w:val="000000"/>
          <w:shd w:val="clear" w:color="auto" w:fill="FFFFFF"/>
        </w:rPr>
        <w:t xml:space="preserve">remains to </w:t>
      </w:r>
      <w:r w:rsidRPr="00E36080">
        <w:rPr>
          <w:color w:val="000000"/>
          <w:shd w:val="clear" w:color="auto" w:fill="FFFFFF"/>
        </w:rPr>
        <w:t xml:space="preserve">provide confidence and </w:t>
      </w:r>
      <w:r w:rsidR="00B01D65">
        <w:rPr>
          <w:color w:val="000000"/>
          <w:shd w:val="clear" w:color="auto" w:fill="FFFFFF"/>
        </w:rPr>
        <w:t>assur</w:t>
      </w:r>
      <w:r w:rsidR="00E94CC3">
        <w:rPr>
          <w:color w:val="000000"/>
          <w:shd w:val="clear" w:color="auto" w:fill="FFFFFF"/>
        </w:rPr>
        <w:t xml:space="preserve">ance </w:t>
      </w:r>
      <w:r w:rsidR="00715655">
        <w:rPr>
          <w:color w:val="000000"/>
          <w:shd w:val="clear" w:color="auto" w:fill="FFFFFF"/>
        </w:rPr>
        <w:t xml:space="preserve">standards </w:t>
      </w:r>
      <w:r w:rsidR="00E94CC3">
        <w:rPr>
          <w:color w:val="000000"/>
          <w:shd w:val="clear" w:color="auto" w:fill="FFFFFF"/>
        </w:rPr>
        <w:t>to</w:t>
      </w:r>
      <w:r w:rsidRPr="00E36080">
        <w:rPr>
          <w:color w:val="000000"/>
          <w:shd w:val="clear" w:color="auto" w:fill="FFFFFF"/>
        </w:rPr>
        <w:t xml:space="preserve"> </w:t>
      </w:r>
      <w:proofErr w:type="gramStart"/>
      <w:r w:rsidR="00E94CC3" w:rsidRPr="00E36080">
        <w:rPr>
          <w:color w:val="000000"/>
          <w:shd w:val="clear" w:color="auto" w:fill="FFFFFF"/>
        </w:rPr>
        <w:t>organizations</w:t>
      </w:r>
      <w:r w:rsidR="00E94CC3">
        <w:rPr>
          <w:color w:val="000000"/>
          <w:shd w:val="clear" w:color="auto" w:fill="FFFFFF"/>
        </w:rPr>
        <w:t>, when</w:t>
      </w:r>
      <w:proofErr w:type="gramEnd"/>
      <w:r w:rsidRPr="00E36080">
        <w:rPr>
          <w:color w:val="000000"/>
          <w:shd w:val="clear" w:color="auto" w:fill="FFFFFF"/>
        </w:rPr>
        <w:t xml:space="preserve"> they engage with third-party vendors. </w:t>
      </w:r>
    </w:p>
    <w:p w14:paraId="7B33A04E" w14:textId="77777777" w:rsidR="00BF7D6A" w:rsidRPr="00E36080" w:rsidRDefault="00BF7D6A" w:rsidP="00E36080">
      <w:pPr>
        <w:pStyle w:val="NormalWeb"/>
        <w:shd w:val="clear" w:color="auto" w:fill="FFFFFF"/>
        <w:spacing w:before="0" w:beforeAutospacing="0" w:after="0" w:afterAutospacing="0" w:line="480" w:lineRule="auto"/>
      </w:pPr>
    </w:p>
    <w:p w14:paraId="42F8170F" w14:textId="69007556" w:rsidR="00E36080" w:rsidRPr="00E36080" w:rsidRDefault="00E36080" w:rsidP="00E36080">
      <w:pPr>
        <w:pStyle w:val="NormalWeb"/>
        <w:shd w:val="clear" w:color="auto" w:fill="FFFFFF"/>
        <w:spacing w:before="0" w:beforeAutospacing="0" w:after="240" w:afterAutospacing="0" w:line="480" w:lineRule="auto"/>
      </w:pPr>
      <w:r w:rsidRPr="00E36080">
        <w:rPr>
          <w:color w:val="000000"/>
          <w:shd w:val="clear" w:color="auto" w:fill="FFFFFF"/>
        </w:rPr>
        <w:lastRenderedPageBreak/>
        <w:t xml:space="preserve">Specifically, </w:t>
      </w:r>
      <w:r w:rsidRPr="00E94CC3">
        <w:rPr>
          <w:b/>
          <w:bCs/>
          <w:i/>
          <w:iCs/>
          <w:color w:val="000000"/>
          <w:shd w:val="clear" w:color="auto" w:fill="FFFFFF"/>
        </w:rPr>
        <w:t xml:space="preserve">SOC 2 Type </w:t>
      </w:r>
      <w:r w:rsidR="00715655">
        <w:rPr>
          <w:b/>
          <w:bCs/>
          <w:i/>
          <w:iCs/>
          <w:color w:val="000000"/>
          <w:shd w:val="clear" w:color="auto" w:fill="FFFFFF"/>
        </w:rPr>
        <w:t>II</w:t>
      </w:r>
      <w:r w:rsidRPr="00E36080">
        <w:rPr>
          <w:color w:val="000000"/>
          <w:shd w:val="clear" w:color="auto" w:fill="FFFFFF"/>
        </w:rPr>
        <w:t xml:space="preserve"> reports are built on the financial reporting basis</w:t>
      </w:r>
      <w:r w:rsidR="00047B16">
        <w:rPr>
          <w:color w:val="000000"/>
          <w:shd w:val="clear" w:color="auto" w:fill="FFFFFF"/>
        </w:rPr>
        <w:t xml:space="preserve"> of SOC </w:t>
      </w:r>
      <w:r w:rsidR="00715655">
        <w:rPr>
          <w:color w:val="000000"/>
          <w:shd w:val="clear" w:color="auto" w:fill="FFFFFF"/>
        </w:rPr>
        <w:t>1</w:t>
      </w:r>
      <w:r w:rsidR="00047B16">
        <w:rPr>
          <w:color w:val="000000"/>
          <w:shd w:val="clear" w:color="auto" w:fill="FFFFFF"/>
        </w:rPr>
        <w:t xml:space="preserve"> and require </w:t>
      </w:r>
      <w:r w:rsidR="00B308B0">
        <w:rPr>
          <w:color w:val="000000"/>
          <w:shd w:val="clear" w:color="auto" w:fill="FFFFFF"/>
        </w:rPr>
        <w:t>S</w:t>
      </w:r>
      <w:r w:rsidR="00047B16">
        <w:rPr>
          <w:color w:val="000000"/>
          <w:shd w:val="clear" w:color="auto" w:fill="FFFFFF"/>
        </w:rPr>
        <w:t>tandard Operating P</w:t>
      </w:r>
      <w:r w:rsidRPr="00E36080">
        <w:rPr>
          <w:color w:val="000000"/>
          <w:shd w:val="clear" w:color="auto" w:fill="FFFFFF"/>
        </w:rPr>
        <w:t>rocedures (SOP) for organizational oversight, vendor management, risk management, and regulatory oversight.</w:t>
      </w:r>
      <w:r w:rsidR="00715655">
        <w:rPr>
          <w:color w:val="000000"/>
          <w:shd w:val="clear" w:color="auto" w:fill="FFFFFF"/>
        </w:rPr>
        <w:t xml:space="preserve"> Cogito by accomplishing this is now a </w:t>
      </w:r>
      <w:r w:rsidRPr="00E36080">
        <w:rPr>
          <w:color w:val="000000"/>
          <w:shd w:val="clear" w:color="auto" w:fill="FFFFFF"/>
        </w:rPr>
        <w:t>certified service organization</w:t>
      </w:r>
      <w:r w:rsidR="00715655">
        <w:rPr>
          <w:color w:val="000000"/>
          <w:shd w:val="clear" w:color="auto" w:fill="FFFFFF"/>
        </w:rPr>
        <w:t>,</w:t>
      </w:r>
      <w:r w:rsidRPr="00E36080">
        <w:rPr>
          <w:color w:val="000000"/>
          <w:shd w:val="clear" w:color="auto" w:fill="FFFFFF"/>
        </w:rPr>
        <w:t xml:space="preserve"> appropriate for businesses requiring documented standards and dealing with highly advanced I.T. service providers. It also </w:t>
      </w:r>
      <w:r w:rsidR="00715655">
        <w:rPr>
          <w:color w:val="000000"/>
          <w:shd w:val="clear" w:color="auto" w:fill="FFFFFF"/>
        </w:rPr>
        <w:t>i</w:t>
      </w:r>
      <w:r w:rsidRPr="00E36080">
        <w:rPr>
          <w:color w:val="000000"/>
          <w:shd w:val="clear" w:color="auto" w:fill="FFFFFF"/>
        </w:rPr>
        <w:t>ncludes the framework of five key sections, forming a set of criteria called the Trust Services Principles</w:t>
      </w:r>
      <w:r w:rsidR="00047B16">
        <w:rPr>
          <w:color w:val="000000"/>
          <w:shd w:val="clear" w:color="auto" w:fill="FFFFFF"/>
        </w:rPr>
        <w:t>,</w:t>
      </w:r>
      <w:r w:rsidRPr="00E36080">
        <w:rPr>
          <w:color w:val="000000"/>
          <w:shd w:val="clear" w:color="auto" w:fill="FFFFFF"/>
        </w:rPr>
        <w:t xml:space="preserve"> which are:</w:t>
      </w:r>
    </w:p>
    <w:p w14:paraId="42997304" w14:textId="5238F909" w:rsidR="00E36080" w:rsidRPr="00E36080" w:rsidRDefault="00E36080" w:rsidP="00C914AD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480" w:lineRule="auto"/>
      </w:pPr>
      <w:r w:rsidRPr="00E36080">
        <w:rPr>
          <w:color w:val="000000"/>
          <w:shd w:val="clear" w:color="auto" w:fill="FFFFFF"/>
        </w:rPr>
        <w:t>System security</w:t>
      </w:r>
    </w:p>
    <w:p w14:paraId="13DE2EC2" w14:textId="32D0F04A" w:rsidR="00E36080" w:rsidRPr="00E36080" w:rsidRDefault="00E36080" w:rsidP="00C914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</w:pPr>
      <w:r w:rsidRPr="00E36080">
        <w:rPr>
          <w:color w:val="000000"/>
          <w:shd w:val="clear" w:color="auto" w:fill="FFFFFF"/>
        </w:rPr>
        <w:t>Processing system integrity</w:t>
      </w:r>
    </w:p>
    <w:p w14:paraId="4DB474D5" w14:textId="149F1EED" w:rsidR="00E36080" w:rsidRPr="00E36080" w:rsidRDefault="00E36080" w:rsidP="00C914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</w:pPr>
      <w:r w:rsidRPr="00E36080">
        <w:rPr>
          <w:color w:val="000000"/>
          <w:shd w:val="clear" w:color="auto" w:fill="FFFFFF"/>
        </w:rPr>
        <w:t>System availability</w:t>
      </w:r>
    </w:p>
    <w:p w14:paraId="1EF2FD9A" w14:textId="642CE258" w:rsidR="00E36080" w:rsidRPr="00E36080" w:rsidRDefault="00E36080" w:rsidP="00C914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</w:pPr>
      <w:r w:rsidRPr="00E36080">
        <w:rPr>
          <w:color w:val="000000"/>
          <w:shd w:val="clear" w:color="auto" w:fill="FFFFFF"/>
        </w:rPr>
        <w:t>Privacy of personal information that the service provider collects, retains, uses, chooses to disclose, and disposes of</w:t>
      </w:r>
      <w:r w:rsidR="00C914AD">
        <w:rPr>
          <w:color w:val="000000"/>
          <w:shd w:val="clear" w:color="auto" w:fill="FFFFFF"/>
        </w:rPr>
        <w:t>f</w:t>
      </w:r>
      <w:r w:rsidRPr="00E36080">
        <w:rPr>
          <w:color w:val="000000"/>
          <w:shd w:val="clear" w:color="auto" w:fill="FFFFFF"/>
        </w:rPr>
        <w:t xml:space="preserve"> for user entities, and</w:t>
      </w:r>
    </w:p>
    <w:p w14:paraId="6AF7B7D6" w14:textId="325AE5C1" w:rsidR="00E36080" w:rsidRPr="00E36080" w:rsidRDefault="00E36080" w:rsidP="00C914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 w:line="480" w:lineRule="auto"/>
      </w:pPr>
      <w:r w:rsidRPr="00E36080">
        <w:rPr>
          <w:color w:val="000000"/>
          <w:shd w:val="clear" w:color="auto" w:fill="FFFFFF"/>
        </w:rPr>
        <w:t>Confidentiality of the information.</w:t>
      </w:r>
    </w:p>
    <w:p w14:paraId="3C54841A" w14:textId="1EE49FB2" w:rsidR="00E36080" w:rsidRPr="00E36080" w:rsidRDefault="00E36080" w:rsidP="00BF7D6A">
      <w:pPr>
        <w:pStyle w:val="NormalWeb"/>
        <w:shd w:val="clear" w:color="auto" w:fill="FFFFFF"/>
        <w:spacing w:before="240" w:beforeAutospacing="0" w:after="0" w:afterAutospacing="0" w:line="480" w:lineRule="auto"/>
      </w:pPr>
      <w:r w:rsidRPr="00E36080">
        <w:rPr>
          <w:color w:val="000000"/>
          <w:shd w:val="clear" w:color="auto" w:fill="FFFFFF"/>
        </w:rPr>
        <w:t>Type II reports</w:t>
      </w:r>
      <w:r w:rsidR="00715655">
        <w:rPr>
          <w:color w:val="000000"/>
          <w:shd w:val="clear" w:color="auto" w:fill="FFFFFF"/>
        </w:rPr>
        <w:t xml:space="preserve"> at Cogito were </w:t>
      </w:r>
      <w:r w:rsidRPr="00E36080">
        <w:rPr>
          <w:color w:val="000000"/>
          <w:shd w:val="clear" w:color="auto" w:fill="FFFFFF"/>
        </w:rPr>
        <w:t>f</w:t>
      </w:r>
      <w:r w:rsidR="00BF7D6A">
        <w:rPr>
          <w:color w:val="000000"/>
          <w:shd w:val="clear" w:color="auto" w:fill="FFFFFF"/>
        </w:rPr>
        <w:t>ormed after rigorously evaluating</w:t>
      </w:r>
      <w:r w:rsidRPr="00E36080">
        <w:rPr>
          <w:color w:val="000000"/>
          <w:shd w:val="clear" w:color="auto" w:fill="FFFFFF"/>
        </w:rPr>
        <w:t xml:space="preserve"> systems for over a specified</w:t>
      </w:r>
      <w:r w:rsidR="00BF7D6A">
        <w:rPr>
          <w:color w:val="000000"/>
          <w:shd w:val="clear" w:color="auto" w:fill="FFFFFF"/>
        </w:rPr>
        <w:t xml:space="preserve"> </w:t>
      </w:r>
      <w:r w:rsidR="00715655">
        <w:rPr>
          <w:color w:val="000000"/>
          <w:shd w:val="clear" w:color="auto" w:fill="FFFFFF"/>
        </w:rPr>
        <w:t>period</w:t>
      </w:r>
      <w:r w:rsidRPr="00E36080">
        <w:rPr>
          <w:color w:val="000000"/>
          <w:shd w:val="clear" w:color="auto" w:fill="FFFFFF"/>
        </w:rPr>
        <w:t xml:space="preserve"> (minimum of six months). The ultimate cert</w:t>
      </w:r>
      <w:r w:rsidR="00BF7D6A">
        <w:rPr>
          <w:color w:val="000000"/>
          <w:shd w:val="clear" w:color="auto" w:fill="FFFFFF"/>
        </w:rPr>
        <w:t>ification</w:t>
      </w:r>
      <w:r w:rsidR="00715655">
        <w:rPr>
          <w:color w:val="000000"/>
          <w:shd w:val="clear" w:color="auto" w:fill="FFFFFF"/>
        </w:rPr>
        <w:t xml:space="preserve"> of</w:t>
      </w:r>
      <w:r w:rsidR="00BF7D6A">
        <w:rPr>
          <w:color w:val="000000"/>
          <w:shd w:val="clear" w:color="auto" w:fill="FFFFFF"/>
        </w:rPr>
        <w:t xml:space="preserve"> SOC 2 Type II is</w:t>
      </w:r>
      <w:r w:rsidRPr="00E36080">
        <w:rPr>
          <w:color w:val="000000"/>
          <w:shd w:val="clear" w:color="auto" w:fill="FFFFFF"/>
        </w:rPr>
        <w:t xml:space="preserve"> one of the most comprehensive certifications within the Systems and Organization Controls protocol. Businesses seeking a vendor, like I.T. services providers</w:t>
      </w:r>
      <w:r w:rsidR="00BF7D6A">
        <w:rPr>
          <w:color w:val="000000"/>
          <w:shd w:val="clear" w:color="auto" w:fill="FFFFFF"/>
        </w:rPr>
        <w:t>,</w:t>
      </w:r>
      <w:r w:rsidRPr="00E36080">
        <w:rPr>
          <w:color w:val="000000"/>
          <w:shd w:val="clear" w:color="auto" w:fill="FFFFFF"/>
        </w:rPr>
        <w:t xml:space="preserve"> will find this</w:t>
      </w:r>
      <w:r w:rsidR="00BF7D6A">
        <w:rPr>
          <w:color w:val="000000"/>
          <w:shd w:val="clear" w:color="auto" w:fill="FFFFFF"/>
        </w:rPr>
        <w:t xml:space="preserve"> to be</w:t>
      </w:r>
      <w:r w:rsidRPr="00E36080">
        <w:rPr>
          <w:color w:val="000000"/>
          <w:shd w:val="clear" w:color="auto" w:fill="FFFFFF"/>
        </w:rPr>
        <w:t xml:space="preserve"> the most useful certification when considering a possible service provider’s credentials.</w:t>
      </w:r>
    </w:p>
    <w:p w14:paraId="115CC0ED" w14:textId="77777777" w:rsidR="00E36080" w:rsidRPr="00E36080" w:rsidRDefault="00E36080" w:rsidP="00E36080">
      <w:pPr>
        <w:pStyle w:val="NormalWeb"/>
        <w:shd w:val="clear" w:color="auto" w:fill="FFFFFF"/>
        <w:spacing w:before="0" w:beforeAutospacing="0" w:after="0" w:afterAutospacing="0"/>
      </w:pPr>
      <w:r w:rsidRPr="00E36080">
        <w:rPr>
          <w:color w:val="000000"/>
        </w:rPr>
        <w:t> </w:t>
      </w:r>
    </w:p>
    <w:p w14:paraId="2E61F1A8" w14:textId="33CD0DD2" w:rsidR="00E36080" w:rsidRDefault="00E36080" w:rsidP="00E360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shd w:val="clear" w:color="auto" w:fill="FFFFFF"/>
        </w:rPr>
      </w:pPr>
      <w:r w:rsidRPr="00E36080">
        <w:rPr>
          <w:color w:val="000000"/>
          <w:shd w:val="clear" w:color="auto" w:fill="FFFFFF"/>
        </w:rPr>
        <w:t xml:space="preserve">Cogito </w:t>
      </w:r>
      <w:r w:rsidR="00715655">
        <w:rPr>
          <w:color w:val="000000"/>
          <w:shd w:val="clear" w:color="auto" w:fill="FFFFFF"/>
        </w:rPr>
        <w:t xml:space="preserve">by achieving </w:t>
      </w:r>
      <w:r w:rsidRPr="00E36080">
        <w:rPr>
          <w:color w:val="000000"/>
          <w:shd w:val="clear" w:color="auto" w:fill="FFFFFF"/>
        </w:rPr>
        <w:t>this certification</w:t>
      </w:r>
      <w:r w:rsidR="00715655">
        <w:rPr>
          <w:color w:val="000000"/>
          <w:shd w:val="clear" w:color="auto" w:fill="FFFFFF"/>
        </w:rPr>
        <w:t xml:space="preserve"> has</w:t>
      </w:r>
      <w:r w:rsidRPr="00E36080">
        <w:rPr>
          <w:color w:val="000000"/>
          <w:shd w:val="clear" w:color="auto" w:fill="FFFFFF"/>
        </w:rPr>
        <w:t xml:space="preserve"> proven that its system is designed to keep its clients’ sensitive data </w:t>
      </w:r>
      <w:r w:rsidR="00715655">
        <w:rPr>
          <w:color w:val="000000"/>
          <w:shd w:val="clear" w:color="auto" w:fill="FFFFFF"/>
        </w:rPr>
        <w:t xml:space="preserve">100% </w:t>
      </w:r>
      <w:r w:rsidRPr="00E36080">
        <w:rPr>
          <w:color w:val="000000"/>
          <w:shd w:val="clear" w:color="auto" w:fill="FFFFFF"/>
        </w:rPr>
        <w:t xml:space="preserve">secure. When it comes to working with cloud and other related I.T. services, </w:t>
      </w:r>
      <w:r w:rsidR="00715655">
        <w:rPr>
          <w:color w:val="000000"/>
          <w:shd w:val="clear" w:color="auto" w:fill="FFFFFF"/>
        </w:rPr>
        <w:t xml:space="preserve">Cogito is </w:t>
      </w:r>
      <w:proofErr w:type="gramStart"/>
      <w:r w:rsidR="00715655">
        <w:rPr>
          <w:color w:val="000000"/>
          <w:shd w:val="clear" w:color="auto" w:fill="FFFFFF"/>
        </w:rPr>
        <w:t>wear</w:t>
      </w:r>
      <w:proofErr w:type="gramEnd"/>
      <w:r w:rsidR="00715655">
        <w:rPr>
          <w:color w:val="000000"/>
          <w:shd w:val="clear" w:color="auto" w:fill="FFFFFF"/>
        </w:rPr>
        <w:t xml:space="preserve"> the armor of high p</w:t>
      </w:r>
      <w:r w:rsidRPr="00E36080">
        <w:rPr>
          <w:color w:val="000000"/>
          <w:shd w:val="clear" w:color="auto" w:fill="FFFFFF"/>
        </w:rPr>
        <w:t xml:space="preserve">erformance and </w:t>
      </w:r>
      <w:r w:rsidR="00715655">
        <w:rPr>
          <w:color w:val="000000"/>
          <w:shd w:val="clear" w:color="auto" w:fill="FFFFFF"/>
        </w:rPr>
        <w:t xml:space="preserve">certified </w:t>
      </w:r>
      <w:r w:rsidRPr="00E36080">
        <w:rPr>
          <w:color w:val="000000"/>
          <w:shd w:val="clear" w:color="auto" w:fill="FFFFFF"/>
        </w:rPr>
        <w:t>reliability</w:t>
      </w:r>
      <w:r w:rsidR="00715655">
        <w:rPr>
          <w:color w:val="000000"/>
          <w:shd w:val="clear" w:color="auto" w:fill="FFFFFF"/>
        </w:rPr>
        <w:t>,</w:t>
      </w:r>
      <w:r w:rsidRPr="00E36080">
        <w:rPr>
          <w:color w:val="000000"/>
          <w:shd w:val="clear" w:color="auto" w:fill="FFFFFF"/>
        </w:rPr>
        <w:t xml:space="preserve"> essential and increasingly required by regulators, examiners, and auditors</w:t>
      </w:r>
      <w:r w:rsidR="00715655">
        <w:rPr>
          <w:color w:val="000000"/>
          <w:shd w:val="clear" w:color="auto" w:fill="FFFFFF"/>
        </w:rPr>
        <w:t xml:space="preserve"> in the market</w:t>
      </w:r>
      <w:r w:rsidRPr="00E36080">
        <w:rPr>
          <w:color w:val="000000"/>
          <w:shd w:val="clear" w:color="auto" w:fill="FFFFFF"/>
        </w:rPr>
        <w:t>.</w:t>
      </w:r>
    </w:p>
    <w:p w14:paraId="52944B7E" w14:textId="5C980A74" w:rsidR="00BF7D6A" w:rsidRDefault="00BF7D6A" w:rsidP="00E36080">
      <w:pPr>
        <w:pStyle w:val="NormalWeb"/>
        <w:shd w:val="clear" w:color="auto" w:fill="FFFFFF"/>
        <w:spacing w:before="0" w:beforeAutospacing="0" w:after="0" w:afterAutospacing="0" w:line="480" w:lineRule="auto"/>
      </w:pPr>
    </w:p>
    <w:p w14:paraId="2ABA31A5" w14:textId="7DFBAD9C" w:rsidR="00871555" w:rsidRDefault="00715655" w:rsidP="00310022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shd w:val="clear" w:color="auto" w:fill="FFFFFF"/>
        </w:rPr>
      </w:pPr>
      <w:r>
        <w:lastRenderedPageBreak/>
        <w:t>Apart from this Cogito also bears three more badges</w:t>
      </w:r>
      <w:r w:rsidR="00EF1E4D">
        <w:t>,</w:t>
      </w:r>
      <w:r>
        <w:t xml:space="preserve"> guaranteeing its client’s an ability to entrust with confidential data for </w:t>
      </w:r>
      <w:r w:rsidRPr="00EF1E4D">
        <w:rPr>
          <w:b/>
          <w:bCs/>
          <w:i/>
          <w:iCs/>
        </w:rPr>
        <w:t xml:space="preserve">Computer Vision, NLP, Content </w:t>
      </w:r>
      <w:r w:rsidR="00EF1E4D" w:rsidRPr="00EF1E4D">
        <w:rPr>
          <w:b/>
          <w:bCs/>
          <w:i/>
          <w:iCs/>
        </w:rPr>
        <w:t>Moderation,</w:t>
      </w:r>
      <w:r>
        <w:t xml:space="preserve"> and </w:t>
      </w:r>
      <w:r w:rsidR="00EF1E4D">
        <w:t xml:space="preserve">other </w:t>
      </w:r>
      <w:r w:rsidRPr="00EF1E4D">
        <w:rPr>
          <w:b/>
          <w:bCs/>
          <w:i/>
          <w:iCs/>
        </w:rPr>
        <w:t>Data Processing Services</w:t>
      </w:r>
      <w:r w:rsidR="00EF1E4D">
        <w:t xml:space="preserve">. On of this is </w:t>
      </w:r>
      <w:r w:rsidR="00E36080" w:rsidRPr="00E36080">
        <w:rPr>
          <w:b/>
          <w:bCs/>
          <w:i/>
          <w:iCs/>
          <w:color w:val="000000"/>
          <w:shd w:val="clear" w:color="auto" w:fill="FFFFFF"/>
        </w:rPr>
        <w:t>Health Insurance Portability and Accountability Act (HIPAA) Compliance</w:t>
      </w:r>
      <w:r w:rsidR="00EF1E4D">
        <w:rPr>
          <w:b/>
          <w:bCs/>
          <w:i/>
          <w:iCs/>
          <w:color w:val="000000"/>
          <w:shd w:val="clear" w:color="auto" w:fill="FFFFFF"/>
        </w:rPr>
        <w:t xml:space="preserve">. </w:t>
      </w:r>
      <w:r w:rsidR="00310022">
        <w:rPr>
          <w:color w:val="000000"/>
          <w:shd w:val="clear" w:color="auto" w:fill="FFFFFF"/>
        </w:rPr>
        <w:t>A</w:t>
      </w:r>
      <w:r w:rsidR="00310022" w:rsidRPr="00E36080">
        <w:rPr>
          <w:color w:val="000000"/>
          <w:shd w:val="clear" w:color="auto" w:fill="FFFFFF"/>
        </w:rPr>
        <w:t>ccording to the United States legislation</w:t>
      </w:r>
      <w:r w:rsidR="00310022">
        <w:rPr>
          <w:color w:val="000000"/>
          <w:shd w:val="clear" w:color="auto" w:fill="FFFFFF"/>
        </w:rPr>
        <w:t>,</w:t>
      </w:r>
      <w:r w:rsidR="00310022" w:rsidRPr="00E36080">
        <w:rPr>
          <w:color w:val="000000"/>
          <w:shd w:val="clear" w:color="auto" w:fill="FFFFFF"/>
        </w:rPr>
        <w:t xml:space="preserve"> </w:t>
      </w:r>
      <w:r w:rsidR="00310022">
        <w:rPr>
          <w:color w:val="000000"/>
          <w:shd w:val="clear" w:color="auto" w:fill="FFFFFF"/>
        </w:rPr>
        <w:t>a</w:t>
      </w:r>
      <w:r w:rsidR="00E36080" w:rsidRPr="00E36080">
        <w:rPr>
          <w:color w:val="000000"/>
          <w:shd w:val="clear" w:color="auto" w:fill="FFFFFF"/>
        </w:rPr>
        <w:t xml:space="preserve">ny organization or an individual dealing with the healthcare industry or </w:t>
      </w:r>
      <w:r w:rsidR="00BF7D6A">
        <w:rPr>
          <w:color w:val="000000"/>
          <w:shd w:val="clear" w:color="auto" w:fill="FFFFFF"/>
        </w:rPr>
        <w:t xml:space="preserve">someone </w:t>
      </w:r>
      <w:r w:rsidR="00E36080" w:rsidRPr="00E36080">
        <w:rPr>
          <w:color w:val="000000"/>
          <w:shd w:val="clear" w:color="auto" w:fill="FFFFFF"/>
        </w:rPr>
        <w:t xml:space="preserve">who has access to Protected Health Information (PHI) of US individuals, must be HIPAA Compliant </w:t>
      </w:r>
      <w:proofErr w:type="gramStart"/>
      <w:r w:rsidR="00E36080" w:rsidRPr="00E36080">
        <w:rPr>
          <w:color w:val="000000"/>
          <w:shd w:val="clear" w:color="auto" w:fill="FFFFFF"/>
        </w:rPr>
        <w:t>i.e.</w:t>
      </w:r>
      <w:proofErr w:type="gramEnd"/>
      <w:r w:rsidR="00E36080" w:rsidRPr="00E36080">
        <w:rPr>
          <w:color w:val="000000"/>
          <w:shd w:val="clear" w:color="auto" w:fill="FFFFFF"/>
        </w:rPr>
        <w:t xml:space="preserve"> to have </w:t>
      </w:r>
      <w:r w:rsidR="00E36080" w:rsidRPr="008A6D62">
        <w:rPr>
          <w:b/>
          <w:bCs/>
          <w:i/>
          <w:iCs/>
          <w:color w:val="000000"/>
          <w:shd w:val="clear" w:color="auto" w:fill="FFFFFF"/>
        </w:rPr>
        <w:t>data privacy and security</w:t>
      </w:r>
      <w:r w:rsidR="00E36080" w:rsidRPr="00E36080">
        <w:rPr>
          <w:color w:val="000000"/>
          <w:shd w:val="clear" w:color="auto" w:fill="FFFFFF"/>
        </w:rPr>
        <w:t xml:space="preserve"> provisions for safeguarding medical information. Cogito, being HIPAA compliant, became t</w:t>
      </w:r>
      <w:r w:rsidR="00310022">
        <w:rPr>
          <w:color w:val="000000"/>
          <w:shd w:val="clear" w:color="auto" w:fill="FFFFFF"/>
        </w:rPr>
        <w:t>he choice of medical scientists</w:t>
      </w:r>
      <w:r w:rsidR="00E36080" w:rsidRPr="00E36080">
        <w:rPr>
          <w:color w:val="000000"/>
          <w:shd w:val="clear" w:color="auto" w:fill="FFFFFF"/>
        </w:rPr>
        <w:t xml:space="preserve"> for processing electronically generated medical data (MRIs, CT Scans, X-Rays, etc.) used to develop Convolutional Neural Networks for deep learning in AI. </w:t>
      </w:r>
    </w:p>
    <w:p w14:paraId="2279C8EE" w14:textId="1BBFDE27" w:rsidR="00E36080" w:rsidRPr="00E36080" w:rsidRDefault="00E36080" w:rsidP="00E36080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E36080">
        <w:rPr>
          <w:color w:val="000000"/>
          <w:shd w:val="clear" w:color="auto" w:fill="FFFFFF"/>
        </w:rPr>
        <w:t> </w:t>
      </w:r>
    </w:p>
    <w:p w14:paraId="2132F1C1" w14:textId="6E99B8C1" w:rsidR="006556E8" w:rsidRDefault="00EF1E4D" w:rsidP="007425A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="00E36080" w:rsidRPr="00E36080">
        <w:rPr>
          <w:b/>
          <w:bCs/>
          <w:i/>
          <w:iCs/>
          <w:color w:val="000000"/>
          <w:shd w:val="clear" w:color="auto" w:fill="FFFFFF"/>
        </w:rPr>
        <w:t>GDPR Certification</w:t>
      </w:r>
      <w:r w:rsidR="00E36080" w:rsidRPr="00E3608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has </w:t>
      </w:r>
      <w:r w:rsidR="00E36080" w:rsidRPr="00E36080">
        <w:rPr>
          <w:color w:val="000000"/>
          <w:shd w:val="clear" w:color="auto" w:fill="FFFFFF"/>
        </w:rPr>
        <w:t xml:space="preserve">rendered </w:t>
      </w:r>
      <w:r>
        <w:rPr>
          <w:color w:val="000000"/>
          <w:shd w:val="clear" w:color="auto" w:fill="FFFFFF"/>
        </w:rPr>
        <w:t>Cogito to partner with</w:t>
      </w:r>
      <w:r w:rsidR="00E36080" w:rsidRPr="00E36080">
        <w:rPr>
          <w:color w:val="000000"/>
          <w:shd w:val="clear" w:color="auto" w:fill="FFFFFF"/>
        </w:rPr>
        <w:t xml:space="preserve"> clients across the </w:t>
      </w:r>
      <w:r>
        <w:rPr>
          <w:color w:val="000000"/>
          <w:shd w:val="clear" w:color="auto" w:fill="FFFFFF"/>
        </w:rPr>
        <w:t>Europe. T</w:t>
      </w:r>
      <w:r w:rsidRPr="00E36080">
        <w:rPr>
          <w:color w:val="000000"/>
          <w:shd w:val="clear" w:color="auto" w:fill="FFFFFF"/>
        </w:rPr>
        <w:t xml:space="preserve">he procurement of General Data Protection Regulation (GDPR) is </w:t>
      </w:r>
      <w:r>
        <w:rPr>
          <w:color w:val="000000"/>
          <w:shd w:val="clear" w:color="auto" w:fill="FFFFFF"/>
        </w:rPr>
        <w:t xml:space="preserve">mandate, and a </w:t>
      </w:r>
      <w:r w:rsidR="00E36080" w:rsidRPr="00E36080">
        <w:rPr>
          <w:color w:val="000000"/>
          <w:shd w:val="clear" w:color="auto" w:fill="FFFFFF"/>
        </w:rPr>
        <w:t>stronger data protection protocols of the European Union</w:t>
      </w:r>
      <w:r>
        <w:rPr>
          <w:color w:val="000000"/>
          <w:shd w:val="clear" w:color="auto" w:fill="FFFFFF"/>
        </w:rPr>
        <w:t xml:space="preserve"> for any business</w:t>
      </w:r>
      <w:r w:rsidR="00E36080" w:rsidRPr="00E36080">
        <w:rPr>
          <w:color w:val="000000"/>
          <w:shd w:val="clear" w:color="auto" w:fill="FFFFFF"/>
        </w:rPr>
        <w:t xml:space="preserve"> handling the data of EU citizens. </w:t>
      </w:r>
      <w:r w:rsidRPr="00E36080">
        <w:rPr>
          <w:color w:val="000000"/>
          <w:shd w:val="clear" w:color="auto" w:fill="FFFFFF"/>
        </w:rPr>
        <w:t>European clients thereby have no hesitation while facilitating their data access.</w:t>
      </w:r>
      <w:r w:rsidR="00200DD8">
        <w:rPr>
          <w:color w:val="000000"/>
          <w:shd w:val="clear" w:color="auto" w:fill="FFFFFF"/>
        </w:rPr>
        <w:t xml:space="preserve"> </w:t>
      </w:r>
      <w:r w:rsidR="00E36080" w:rsidRPr="00E36080">
        <w:rPr>
          <w:color w:val="000000"/>
          <w:shd w:val="clear" w:color="auto" w:fill="FFFFFF"/>
        </w:rPr>
        <w:t xml:space="preserve">Just like </w:t>
      </w:r>
      <w:r w:rsidR="00E36080" w:rsidRPr="00EF1E4D">
        <w:rPr>
          <w:b/>
          <w:bCs/>
          <w:i/>
          <w:iCs/>
          <w:color w:val="000000"/>
          <w:shd w:val="clear" w:color="auto" w:fill="FFFFFF"/>
        </w:rPr>
        <w:t>GDPR</w:t>
      </w:r>
      <w:r w:rsidR="00E36080" w:rsidRPr="00E36080">
        <w:rPr>
          <w:color w:val="000000"/>
          <w:shd w:val="clear" w:color="auto" w:fill="FFFFFF"/>
        </w:rPr>
        <w:t xml:space="preserve"> is specific to European Union, </w:t>
      </w:r>
      <w:r w:rsidR="00E36080" w:rsidRPr="00C042ED">
        <w:rPr>
          <w:b/>
          <w:bCs/>
          <w:color w:val="000000"/>
          <w:shd w:val="clear" w:color="auto" w:fill="FFFFFF"/>
        </w:rPr>
        <w:t>California Consumer Privacy Act (CCPA</w:t>
      </w:r>
      <w:r w:rsidR="00E36080" w:rsidRPr="00E36080">
        <w:rPr>
          <w:color w:val="000000"/>
          <w:shd w:val="clear" w:color="auto" w:fill="FFFFFF"/>
        </w:rPr>
        <w:t xml:space="preserve">) is intended to protect consumer information privacy rights for California’s </w:t>
      </w:r>
      <w:r w:rsidR="00871555">
        <w:rPr>
          <w:color w:val="000000"/>
          <w:shd w:val="clear" w:color="auto" w:fill="FFFFFF"/>
        </w:rPr>
        <w:t>citizens</w:t>
      </w:r>
      <w:r w:rsidR="00E36080" w:rsidRPr="00E36080">
        <w:rPr>
          <w:color w:val="000000"/>
          <w:shd w:val="clear" w:color="auto" w:fill="FFFFFF"/>
        </w:rPr>
        <w:t xml:space="preserve">. </w:t>
      </w:r>
      <w:r w:rsidR="00200DD8">
        <w:rPr>
          <w:color w:val="000000"/>
          <w:shd w:val="clear" w:color="auto" w:fill="FFFFFF"/>
        </w:rPr>
        <w:t>Once</w:t>
      </w:r>
      <w:r w:rsidR="00E36080" w:rsidRPr="00E36080">
        <w:rPr>
          <w:color w:val="000000"/>
          <w:shd w:val="clear" w:color="auto" w:fill="FFFFFF"/>
        </w:rPr>
        <w:t xml:space="preserve"> again </w:t>
      </w:r>
      <w:r w:rsidR="00871555">
        <w:rPr>
          <w:color w:val="000000"/>
          <w:shd w:val="clear" w:color="auto" w:fill="FFFFFF"/>
        </w:rPr>
        <w:t>enabl</w:t>
      </w:r>
      <w:r w:rsidR="00200DD8">
        <w:rPr>
          <w:color w:val="000000"/>
          <w:shd w:val="clear" w:color="auto" w:fill="FFFFFF"/>
        </w:rPr>
        <w:t>ing</w:t>
      </w:r>
      <w:r w:rsidR="00871555">
        <w:rPr>
          <w:color w:val="000000"/>
          <w:shd w:val="clear" w:color="auto" w:fill="FFFFFF"/>
        </w:rPr>
        <w:t xml:space="preserve"> Cogito to gain the trust of i</w:t>
      </w:r>
      <w:r w:rsidR="00E36080" w:rsidRPr="00E36080">
        <w:rPr>
          <w:color w:val="000000"/>
          <w:shd w:val="clear" w:color="auto" w:fill="FFFFFF"/>
        </w:rPr>
        <w:t xml:space="preserve">ts allies by ensuring greater data privacy for consumers, greater </w:t>
      </w:r>
      <w:r w:rsidR="00871555">
        <w:rPr>
          <w:color w:val="000000"/>
          <w:shd w:val="clear" w:color="auto" w:fill="FFFFFF"/>
        </w:rPr>
        <w:t>credibility</w:t>
      </w:r>
      <w:r w:rsidR="00E36080" w:rsidRPr="00E36080">
        <w:rPr>
          <w:color w:val="000000"/>
          <w:shd w:val="clear" w:color="auto" w:fill="FFFFFF"/>
        </w:rPr>
        <w:t>, mor</w:t>
      </w:r>
      <w:r w:rsidR="00871555">
        <w:rPr>
          <w:color w:val="000000"/>
          <w:shd w:val="clear" w:color="auto" w:fill="FFFFFF"/>
        </w:rPr>
        <w:t xml:space="preserve">e accurate data collection, </w:t>
      </w:r>
      <w:r w:rsidR="00C042ED" w:rsidRPr="00E36080">
        <w:rPr>
          <w:color w:val="000000"/>
          <w:shd w:val="clear" w:color="auto" w:fill="FFFFFF"/>
        </w:rPr>
        <w:t>processing,</w:t>
      </w:r>
      <w:r w:rsidR="00E36080" w:rsidRPr="00E36080">
        <w:rPr>
          <w:color w:val="000000"/>
          <w:shd w:val="clear" w:color="auto" w:fill="FFFFFF"/>
        </w:rPr>
        <w:t xml:space="preserve"> and handling</w:t>
      </w:r>
      <w:r w:rsidR="001E745B">
        <w:rPr>
          <w:color w:val="000000"/>
          <w:shd w:val="clear" w:color="auto" w:fill="FFFFFF"/>
        </w:rPr>
        <w:t xml:space="preserve"> of</w:t>
      </w:r>
      <w:r w:rsidR="00E36080" w:rsidRPr="00E36080">
        <w:rPr>
          <w:color w:val="000000"/>
          <w:shd w:val="clear" w:color="auto" w:fill="FFFFFF"/>
        </w:rPr>
        <w:t xml:space="preserve"> reliable data.</w:t>
      </w:r>
      <w:r w:rsidR="00E36080" w:rsidRPr="00E36080">
        <w:rPr>
          <w:color w:val="000000"/>
          <w:shd w:val="clear" w:color="auto" w:fill="FFFFFF"/>
        </w:rPr>
        <w:br/>
      </w:r>
      <w:r w:rsidR="00E36080" w:rsidRPr="00E36080">
        <w:rPr>
          <w:color w:val="000000"/>
          <w:shd w:val="clear" w:color="auto" w:fill="FFFFFF"/>
        </w:rPr>
        <w:br/>
      </w:r>
      <w:r w:rsidR="007425AA" w:rsidRPr="007425AA">
        <w:rPr>
          <w:b/>
          <w:bCs/>
          <w:color w:val="000000"/>
          <w:shd w:val="clear" w:color="auto" w:fill="FFFFFF"/>
        </w:rPr>
        <w:t>About Cogito</w:t>
      </w:r>
      <w:r w:rsidR="007425AA">
        <w:rPr>
          <w:b/>
          <w:bCs/>
          <w:color w:val="000000"/>
          <w:shd w:val="clear" w:color="auto" w:fill="FFFFFF"/>
        </w:rPr>
        <w:t xml:space="preserve">: </w:t>
      </w:r>
      <w:r w:rsidR="00200DD8">
        <w:rPr>
          <w:b/>
          <w:bCs/>
          <w:color w:val="000000"/>
          <w:shd w:val="clear" w:color="auto" w:fill="FFFFFF"/>
        </w:rPr>
        <w:br/>
      </w:r>
      <w:r w:rsidR="007425AA" w:rsidRPr="00E36080">
        <w:rPr>
          <w:b/>
          <w:bCs/>
          <w:color w:val="000000"/>
        </w:rPr>
        <w:t>Cogito Tech LLC</w:t>
      </w:r>
      <w:r w:rsidR="007425AA" w:rsidRPr="00E36080">
        <w:rPr>
          <w:color w:val="000000"/>
        </w:rPr>
        <w:t xml:space="preserve"> is</w:t>
      </w:r>
      <w:r w:rsidR="007425AA">
        <w:rPr>
          <w:color w:val="000000"/>
        </w:rPr>
        <w:t xml:space="preserve"> a globally</w:t>
      </w:r>
      <w:r w:rsidR="007425AA" w:rsidRPr="00E36080">
        <w:rPr>
          <w:color w:val="000000"/>
        </w:rPr>
        <w:t xml:space="preserve"> leading</w:t>
      </w:r>
      <w:r w:rsidR="007425AA">
        <w:rPr>
          <w:color w:val="000000"/>
        </w:rPr>
        <w:t xml:space="preserve"> </w:t>
      </w:r>
      <w:r w:rsidR="00200DD8">
        <w:rPr>
          <w:color w:val="000000"/>
        </w:rPr>
        <w:t>Human-In-The-Loop workforce solution.</w:t>
      </w:r>
      <w:r w:rsidR="00200DD8" w:rsidRPr="00200DD8">
        <w:t xml:space="preserve"> </w:t>
      </w:r>
      <w:r w:rsidR="00200DD8" w:rsidRPr="003174B3">
        <w:t>Headquartered in New York, USA, our delivery team is in India and operates 24x7.</w:t>
      </w:r>
      <w:r w:rsidR="00200DD8" w:rsidRPr="00E36080">
        <w:rPr>
          <w:color w:val="000000"/>
        </w:rPr>
        <w:t xml:space="preserve"> </w:t>
      </w:r>
      <w:r w:rsidR="00200DD8">
        <w:t xml:space="preserve">Offering </w:t>
      </w:r>
      <w:r w:rsidR="00200DD8" w:rsidRPr="003174B3">
        <w:t xml:space="preserve">significant speed, scale &amp; cost benefits to our clients. Our partnerships span across USA, UK, Europe, and include Fortune 100 companies, AI start-ups, mid-level enterprises, universities, research institutions &amp; government </w:t>
      </w:r>
      <w:r w:rsidR="00200DD8" w:rsidRPr="003174B3">
        <w:lastRenderedPageBreak/>
        <w:t>organizations.</w:t>
      </w:r>
      <w:r w:rsidR="00200DD8">
        <w:t xml:space="preserve"> </w:t>
      </w:r>
      <w:r w:rsidR="00200DD8" w:rsidRPr="003174B3">
        <w:t>We adhere to strict security guidelines and allow you to process confidential datasets with confidence. Our employees operate from a SOC2 Type</w:t>
      </w:r>
      <w:r w:rsidR="00200DD8">
        <w:t xml:space="preserve"> II</w:t>
      </w:r>
      <w:r w:rsidR="00200DD8" w:rsidRPr="003174B3">
        <w:t xml:space="preserve"> compliant delivery center.</w:t>
      </w:r>
      <w:r w:rsidR="00200DD8" w:rsidRPr="00200DD8">
        <w:t xml:space="preserve"> </w:t>
      </w:r>
      <w:r w:rsidR="00200DD8" w:rsidRPr="003174B3">
        <w:t xml:space="preserve">We </w:t>
      </w:r>
      <w:r w:rsidR="00C042ED" w:rsidRPr="003174B3">
        <w:t>do not</w:t>
      </w:r>
      <w:r w:rsidR="00200DD8" w:rsidRPr="003174B3">
        <w:t xml:space="preserve"> crowdsource.</w:t>
      </w:r>
      <w:r w:rsidR="00200DD8">
        <w:t xml:space="preserve"> </w:t>
      </w:r>
      <w:r w:rsidR="00200DD8" w:rsidRPr="003174B3">
        <w:t xml:space="preserve"> </w:t>
      </w:r>
      <w:r w:rsidR="007425AA">
        <w:rPr>
          <w:color w:val="000000"/>
          <w:shd w:val="clear" w:color="auto" w:fill="FFFFFF"/>
        </w:rPr>
        <w:t xml:space="preserve">It </w:t>
      </w:r>
      <w:r w:rsidR="00E36080" w:rsidRPr="00E36080">
        <w:rPr>
          <w:color w:val="000000"/>
          <w:shd w:val="clear" w:color="auto" w:fill="FFFFFF"/>
        </w:rPr>
        <w:t xml:space="preserve">Your data </w:t>
      </w:r>
      <w:r w:rsidR="00C914AD">
        <w:rPr>
          <w:color w:val="000000"/>
          <w:shd w:val="clear" w:color="auto" w:fill="FFFFFF"/>
        </w:rPr>
        <w:t>is the</w:t>
      </w:r>
      <w:r w:rsidR="00E36080" w:rsidRPr="00E36080">
        <w:rPr>
          <w:color w:val="000000"/>
          <w:shd w:val="clear" w:color="auto" w:fill="FFFFFF"/>
        </w:rPr>
        <w:t xml:space="preserve"> safe</w:t>
      </w:r>
      <w:r w:rsidR="00C914AD">
        <w:rPr>
          <w:color w:val="000000"/>
          <w:shd w:val="clear" w:color="auto" w:fill="FFFFFF"/>
        </w:rPr>
        <w:t>st</w:t>
      </w:r>
      <w:r w:rsidR="00E36080" w:rsidRPr="00E36080">
        <w:rPr>
          <w:color w:val="000000"/>
          <w:shd w:val="clear" w:color="auto" w:fill="FFFFFF"/>
        </w:rPr>
        <w:t xml:space="preserve"> at Cogito, get it processed today!</w:t>
      </w:r>
    </w:p>
    <w:p w14:paraId="164DEF82" w14:textId="77777777" w:rsidR="00C042ED" w:rsidRPr="00E36080" w:rsidRDefault="00C042ED" w:rsidP="00C042ED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E36080">
        <w:rPr>
          <w:b/>
          <w:bCs/>
          <w:i/>
          <w:iCs/>
          <w:color w:val="000000"/>
          <w:shd w:val="clear" w:color="auto" w:fill="FFFFFF"/>
        </w:rPr>
        <w:t xml:space="preserve">Contact Cogito at - </w:t>
      </w:r>
      <w:hyperlink r:id="rId9" w:history="1">
        <w:r w:rsidRPr="00E36080">
          <w:rPr>
            <w:rStyle w:val="Hyperlink"/>
            <w:b/>
            <w:bCs/>
            <w:i/>
            <w:iCs/>
            <w:shd w:val="clear" w:color="auto" w:fill="FFFFFF"/>
          </w:rPr>
          <w:t>https://www.cogitotech.com/</w:t>
        </w:r>
      </w:hyperlink>
    </w:p>
    <w:p w14:paraId="4B8BDCB4" w14:textId="77777777" w:rsidR="00200DD8" w:rsidRDefault="00200DD8" w:rsidP="007425AA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shd w:val="clear" w:color="auto" w:fill="FFFFFF"/>
        </w:rPr>
      </w:pPr>
    </w:p>
    <w:p w14:paraId="5DC64A44" w14:textId="0523A02F" w:rsidR="00E36080" w:rsidRPr="00E36080" w:rsidRDefault="00E36080" w:rsidP="00200DD8">
      <w:pPr>
        <w:pStyle w:val="NormalWeb"/>
        <w:shd w:val="clear" w:color="auto" w:fill="FFFFFF"/>
        <w:spacing w:before="0" w:beforeAutospacing="0" w:after="0" w:afterAutospacing="0"/>
      </w:pPr>
      <w:r w:rsidRPr="00E36080">
        <w:rPr>
          <w:color w:val="000000"/>
          <w:shd w:val="clear" w:color="auto" w:fill="FFFFFF"/>
        </w:rPr>
        <w:br/>
        <w:t> </w:t>
      </w:r>
    </w:p>
    <w:p w14:paraId="1B1BF9CF" w14:textId="77777777" w:rsidR="00E36080" w:rsidRPr="00E36080" w:rsidRDefault="00E36080" w:rsidP="00E36080">
      <w:pPr>
        <w:pStyle w:val="NormalWeb"/>
        <w:shd w:val="clear" w:color="auto" w:fill="FFFFFF"/>
        <w:spacing w:before="0" w:beforeAutospacing="0" w:after="0" w:afterAutospacing="0"/>
      </w:pPr>
      <w:r w:rsidRPr="00E36080">
        <w:t> </w:t>
      </w:r>
    </w:p>
    <w:p w14:paraId="1B4B2B48" w14:textId="77777777" w:rsidR="00E36080" w:rsidRPr="00E36080" w:rsidRDefault="00E36080" w:rsidP="00E36080">
      <w:pPr>
        <w:pStyle w:val="NormalWeb"/>
        <w:shd w:val="clear" w:color="auto" w:fill="FFFFFF"/>
        <w:spacing w:before="0" w:beforeAutospacing="0" w:after="0" w:afterAutospacing="0"/>
      </w:pPr>
      <w:r w:rsidRPr="00E36080">
        <w:t> </w:t>
      </w:r>
    </w:p>
    <w:p w14:paraId="2DC81BA9" w14:textId="77777777" w:rsidR="00E36080" w:rsidRPr="00E36080" w:rsidRDefault="00E36080" w:rsidP="00E36080">
      <w:pPr>
        <w:pStyle w:val="NormalWeb"/>
        <w:shd w:val="clear" w:color="auto" w:fill="FFFFFF"/>
        <w:spacing w:before="0" w:beforeAutospacing="0" w:after="240" w:afterAutospacing="0"/>
      </w:pPr>
      <w:r w:rsidRPr="00E36080">
        <w:t> </w:t>
      </w:r>
    </w:p>
    <w:p w14:paraId="0E9227EC" w14:textId="77777777" w:rsidR="00E36080" w:rsidRPr="00E36080" w:rsidRDefault="00E36080">
      <w:pPr>
        <w:rPr>
          <w:rFonts w:ascii="Times New Roman" w:hAnsi="Times New Roman" w:cs="Times New Roman"/>
          <w:sz w:val="24"/>
          <w:szCs w:val="24"/>
        </w:rPr>
      </w:pPr>
    </w:p>
    <w:sectPr w:rsidR="00E36080" w:rsidRPr="00E36080" w:rsidSect="00C042ED">
      <w:headerReference w:type="default" r:id="rId10"/>
      <w:pgSz w:w="12240" w:h="15840"/>
      <w:pgMar w:top="1260" w:right="990" w:bottom="13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759B" w14:textId="77777777" w:rsidR="00AC7AF4" w:rsidRDefault="00AC7AF4" w:rsidP="00E36080">
      <w:pPr>
        <w:spacing w:after="0" w:line="240" w:lineRule="auto"/>
      </w:pPr>
      <w:r>
        <w:separator/>
      </w:r>
    </w:p>
  </w:endnote>
  <w:endnote w:type="continuationSeparator" w:id="0">
    <w:p w14:paraId="33120A0A" w14:textId="77777777" w:rsidR="00AC7AF4" w:rsidRDefault="00AC7AF4" w:rsidP="00E3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1E9D" w14:textId="77777777" w:rsidR="00AC7AF4" w:rsidRDefault="00AC7AF4" w:rsidP="00E36080">
      <w:pPr>
        <w:spacing w:after="0" w:line="240" w:lineRule="auto"/>
      </w:pPr>
      <w:r>
        <w:separator/>
      </w:r>
    </w:p>
  </w:footnote>
  <w:footnote w:type="continuationSeparator" w:id="0">
    <w:p w14:paraId="5B834949" w14:textId="77777777" w:rsidR="00AC7AF4" w:rsidRDefault="00AC7AF4" w:rsidP="00E3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A16F" w14:textId="537C77D3" w:rsidR="00E36080" w:rsidRDefault="00E36080">
    <w:pPr>
      <w:pStyle w:val="Header"/>
    </w:pPr>
    <w:r>
      <w:rPr>
        <w:noProof/>
        <w:lang w:val="en-IN" w:eastAsia="en-IN" w:bidi="he-IL"/>
      </w:rPr>
      <w:drawing>
        <wp:inline distT="0" distB="0" distL="0" distR="0" wp14:anchorId="690DBA28" wp14:editId="615F1C2E">
          <wp:extent cx="1070460" cy="333375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060" cy="337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722B7"/>
    <w:multiLevelType w:val="hybridMultilevel"/>
    <w:tmpl w:val="182484C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B57163"/>
    <w:multiLevelType w:val="hybridMultilevel"/>
    <w:tmpl w:val="AD9CCFBC"/>
    <w:lvl w:ilvl="0" w:tplc="E1E6B120">
      <w:start w:val="1"/>
      <w:numFmt w:val="lowerRoman"/>
      <w:lvlText w:val="%1."/>
      <w:lvlJc w:val="left"/>
      <w:pPr>
        <w:ind w:left="1740" w:hanging="84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80"/>
    <w:rsid w:val="00047B16"/>
    <w:rsid w:val="000D6B8C"/>
    <w:rsid w:val="001E745B"/>
    <w:rsid w:val="00200DD8"/>
    <w:rsid w:val="00310022"/>
    <w:rsid w:val="00365F5C"/>
    <w:rsid w:val="004F6E64"/>
    <w:rsid w:val="00593E51"/>
    <w:rsid w:val="005966D2"/>
    <w:rsid w:val="005B501A"/>
    <w:rsid w:val="006556E8"/>
    <w:rsid w:val="00715655"/>
    <w:rsid w:val="007415D6"/>
    <w:rsid w:val="007425AA"/>
    <w:rsid w:val="00871555"/>
    <w:rsid w:val="008A6D62"/>
    <w:rsid w:val="008C01F8"/>
    <w:rsid w:val="008C14B0"/>
    <w:rsid w:val="00AA154D"/>
    <w:rsid w:val="00AA6AA4"/>
    <w:rsid w:val="00AC7AF4"/>
    <w:rsid w:val="00B01D65"/>
    <w:rsid w:val="00B308B0"/>
    <w:rsid w:val="00B4321E"/>
    <w:rsid w:val="00B50137"/>
    <w:rsid w:val="00BA1124"/>
    <w:rsid w:val="00BF7D6A"/>
    <w:rsid w:val="00C042ED"/>
    <w:rsid w:val="00C30994"/>
    <w:rsid w:val="00C914AD"/>
    <w:rsid w:val="00CC2403"/>
    <w:rsid w:val="00D1134F"/>
    <w:rsid w:val="00DA0F8C"/>
    <w:rsid w:val="00DC50A0"/>
    <w:rsid w:val="00E36080"/>
    <w:rsid w:val="00E543E7"/>
    <w:rsid w:val="00E94CC3"/>
    <w:rsid w:val="00EC6A0A"/>
    <w:rsid w:val="00EF1E4D"/>
    <w:rsid w:val="00F9206B"/>
    <w:rsid w:val="00FB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18CD4"/>
  <w15:chartTrackingRefBased/>
  <w15:docId w15:val="{B15C018F-B9AD-43DD-9C91-6D758AF6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080"/>
  </w:style>
  <w:style w:type="paragraph" w:styleId="Footer">
    <w:name w:val="footer"/>
    <w:basedOn w:val="Normal"/>
    <w:link w:val="FooterChar"/>
    <w:uiPriority w:val="99"/>
    <w:unhideWhenUsed/>
    <w:rsid w:val="00E3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080"/>
  </w:style>
  <w:style w:type="character" w:styleId="Hyperlink">
    <w:name w:val="Hyperlink"/>
    <w:basedOn w:val="DefaultParagraphFont"/>
    <w:uiPriority w:val="99"/>
    <w:unhideWhenUsed/>
    <w:rsid w:val="00E360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0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ika.joseph@cogitotech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gitotec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Agrawal</dc:creator>
  <cp:keywords/>
  <dc:description/>
  <cp:lastModifiedBy>Rahul Agrawal</cp:lastModifiedBy>
  <cp:revision>9</cp:revision>
  <dcterms:created xsi:type="dcterms:W3CDTF">2021-05-12T20:41:00Z</dcterms:created>
  <dcterms:modified xsi:type="dcterms:W3CDTF">2021-05-13T14:06:00Z</dcterms:modified>
</cp:coreProperties>
</file>