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8C4" w:rsidRPr="000018C4" w:rsidRDefault="000018C4" w:rsidP="000018C4">
      <w:pPr>
        <w:pStyle w:val="Default"/>
        <w:rPr>
          <w:rFonts w:ascii="Arial" w:hAnsi="Arial" w:cs="Arial"/>
          <w:iCs/>
          <w:sz w:val="22"/>
          <w:szCs w:val="22"/>
        </w:rPr>
      </w:pPr>
      <w:r w:rsidRPr="000018C4">
        <w:rPr>
          <w:rFonts w:ascii="Arial" w:hAnsi="Arial" w:cs="Arial"/>
          <w:noProof/>
          <w:sz w:val="22"/>
          <w:szCs w:val="22"/>
        </w:rPr>
        <w:drawing>
          <wp:inline distT="0" distB="0" distL="0" distR="0" wp14:anchorId="74205AA0" wp14:editId="1841A284">
            <wp:extent cx="1409700" cy="856322"/>
            <wp:effectExtent l="0" t="0" r="0" b="1270"/>
            <wp:docPr id="4" name="Picture 4" descr="C:\Users\aozols\Pictures\SHC-HQ-Logo-EWSB-Black-Tag-7-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ozols\Pictures\SHC-HQ-Logo-EWSB-Black-Tag-7-2019.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7127" cy="866908"/>
                    </a:xfrm>
                    <a:prstGeom prst="rect">
                      <a:avLst/>
                    </a:prstGeom>
                    <a:noFill/>
                    <a:ln>
                      <a:noFill/>
                    </a:ln>
                  </pic:spPr>
                </pic:pic>
              </a:graphicData>
            </a:graphic>
          </wp:inline>
        </w:drawing>
      </w:r>
    </w:p>
    <w:p w:rsidR="000018C4" w:rsidRPr="000018C4" w:rsidRDefault="000018C4" w:rsidP="000018C4">
      <w:pPr>
        <w:pStyle w:val="Default"/>
        <w:rPr>
          <w:rFonts w:ascii="Arial" w:hAnsi="Arial" w:cs="Arial"/>
          <w:iCs/>
          <w:sz w:val="22"/>
          <w:szCs w:val="22"/>
        </w:rPr>
      </w:pPr>
    </w:p>
    <w:p w:rsidR="000018C4" w:rsidRPr="00914926" w:rsidRDefault="000018C4" w:rsidP="00914926">
      <w:pPr>
        <w:pStyle w:val="Default"/>
        <w:rPr>
          <w:rFonts w:ascii="Arial" w:hAnsi="Arial" w:cs="Arial"/>
          <w:i/>
          <w:iCs/>
          <w:sz w:val="22"/>
          <w:szCs w:val="22"/>
        </w:rPr>
      </w:pPr>
      <w:r w:rsidRPr="000018C4">
        <w:rPr>
          <w:rFonts w:ascii="Arial" w:hAnsi="Arial" w:cs="Arial"/>
          <w:iCs/>
          <w:sz w:val="22"/>
          <w:szCs w:val="22"/>
        </w:rPr>
        <w:t>FOR IMMEDIATE RELEASE</w:t>
      </w:r>
      <w:r w:rsidRPr="000018C4">
        <w:rPr>
          <w:rFonts w:ascii="Arial" w:hAnsi="Arial" w:cs="Arial"/>
          <w:i/>
          <w:iCs/>
          <w:sz w:val="22"/>
          <w:szCs w:val="22"/>
        </w:rPr>
        <w:t xml:space="preserve"> </w:t>
      </w:r>
    </w:p>
    <w:p w:rsidR="000018C4" w:rsidRPr="000018C4" w:rsidRDefault="000018C4" w:rsidP="004F5AC8">
      <w:pPr>
        <w:pStyle w:val="NoSpacing"/>
        <w:rPr>
          <w:rFonts w:ascii="Arial" w:hAnsi="Arial" w:cs="Arial"/>
        </w:rPr>
      </w:pPr>
    </w:p>
    <w:p w:rsidR="004F5AC8" w:rsidRPr="000018C4" w:rsidRDefault="00C17403" w:rsidP="000018C4">
      <w:pPr>
        <w:pStyle w:val="NoSpacing"/>
        <w:jc w:val="center"/>
        <w:rPr>
          <w:rFonts w:ascii="Arial" w:hAnsi="Arial" w:cs="Arial"/>
          <w:b/>
        </w:rPr>
      </w:pPr>
      <w:bookmarkStart w:id="0" w:name="_GoBack"/>
      <w:r w:rsidRPr="000018C4">
        <w:rPr>
          <w:rFonts w:ascii="Arial" w:hAnsi="Arial" w:cs="Arial"/>
          <w:b/>
        </w:rPr>
        <w:t>East-West Shrine Bowl College Football All-Star Game Heads To Las Vegas In 2022</w:t>
      </w:r>
    </w:p>
    <w:bookmarkEnd w:id="0"/>
    <w:p w:rsidR="004F5AC8" w:rsidRPr="000018C4" w:rsidRDefault="004F5AC8" w:rsidP="004F5AC8">
      <w:pPr>
        <w:pStyle w:val="NoSpacing"/>
        <w:rPr>
          <w:rFonts w:ascii="Arial" w:hAnsi="Arial" w:cs="Arial"/>
        </w:rPr>
      </w:pPr>
    </w:p>
    <w:p w:rsidR="004F5AC8" w:rsidRPr="000018C4" w:rsidRDefault="003F28FB" w:rsidP="004F5AC8">
      <w:pPr>
        <w:pStyle w:val="NoSpacing"/>
        <w:rPr>
          <w:rFonts w:ascii="Arial" w:hAnsi="Arial" w:cs="Arial"/>
        </w:rPr>
      </w:pPr>
      <w:r w:rsidRPr="000018C4">
        <w:rPr>
          <w:rFonts w:ascii="Arial" w:hAnsi="Arial" w:cs="Arial"/>
        </w:rPr>
        <w:t>NEW YORK</w:t>
      </w:r>
      <w:r w:rsidR="000018C4" w:rsidRPr="000018C4">
        <w:rPr>
          <w:rFonts w:ascii="Arial" w:hAnsi="Arial" w:cs="Arial"/>
        </w:rPr>
        <w:t xml:space="preserve"> (July 6, 2021) – </w:t>
      </w:r>
      <w:r w:rsidR="00326C0B" w:rsidRPr="000018C4">
        <w:rPr>
          <w:rFonts w:ascii="Arial" w:hAnsi="Arial" w:cs="Arial"/>
        </w:rPr>
        <w:t>The East-West Shrine Bowl</w:t>
      </w:r>
      <w:r w:rsidRPr="000018C4">
        <w:rPr>
          <w:rFonts w:ascii="Arial" w:hAnsi="Arial" w:cs="Arial"/>
        </w:rPr>
        <w:t>™</w:t>
      </w:r>
      <w:r w:rsidR="00326C0B" w:rsidRPr="000018C4">
        <w:rPr>
          <w:rFonts w:ascii="Arial" w:hAnsi="Arial" w:cs="Arial"/>
        </w:rPr>
        <w:t>, America’s longest-running college football all-star game</w:t>
      </w:r>
      <w:r w:rsidR="00F76322" w:rsidRPr="000018C4">
        <w:rPr>
          <w:rFonts w:ascii="Arial" w:hAnsi="Arial" w:cs="Arial"/>
        </w:rPr>
        <w:t>, which supports</w:t>
      </w:r>
      <w:r w:rsidR="00326C0B" w:rsidRPr="000018C4">
        <w:rPr>
          <w:rFonts w:ascii="Arial" w:hAnsi="Arial" w:cs="Arial"/>
        </w:rPr>
        <w:t xml:space="preserve"> Shriners Hospitals for Children</w:t>
      </w:r>
      <w:r w:rsidRPr="000018C4">
        <w:rPr>
          <w:rFonts w:ascii="Arial" w:hAnsi="Arial" w:cs="Arial"/>
          <w:vertAlign w:val="superscript"/>
        </w:rPr>
        <w:t>®</w:t>
      </w:r>
      <w:r w:rsidR="004F5AC8" w:rsidRPr="000018C4">
        <w:rPr>
          <w:rFonts w:ascii="Arial" w:hAnsi="Arial" w:cs="Arial"/>
        </w:rPr>
        <w:t>, will be played on Feb. 3, 2022</w:t>
      </w:r>
      <w:r w:rsidR="00F76322" w:rsidRPr="000018C4">
        <w:rPr>
          <w:rFonts w:ascii="Arial" w:hAnsi="Arial" w:cs="Arial"/>
        </w:rPr>
        <w:t>,</w:t>
      </w:r>
      <w:r w:rsidR="004F5AC8" w:rsidRPr="000018C4">
        <w:rPr>
          <w:rFonts w:ascii="Arial" w:hAnsi="Arial" w:cs="Arial"/>
        </w:rPr>
        <w:t xml:space="preserve"> at the home of the Las Vegas Raiders as part of NFL Pro Bowl week.</w:t>
      </w:r>
      <w:r w:rsidRPr="000018C4">
        <w:rPr>
          <w:rFonts w:ascii="Arial" w:hAnsi="Arial" w:cs="Arial"/>
        </w:rPr>
        <w:t xml:space="preserve"> </w:t>
      </w:r>
    </w:p>
    <w:p w:rsidR="004F5AC8" w:rsidRPr="000018C4" w:rsidRDefault="004F5AC8" w:rsidP="004F5AC8">
      <w:pPr>
        <w:pStyle w:val="NoSpacing"/>
        <w:rPr>
          <w:rFonts w:ascii="Arial" w:hAnsi="Arial" w:cs="Arial"/>
        </w:rPr>
      </w:pPr>
    </w:p>
    <w:p w:rsidR="004F5AC8" w:rsidRPr="000018C4" w:rsidRDefault="004135C6" w:rsidP="004F5AC8">
      <w:pPr>
        <w:pStyle w:val="NoSpacing"/>
        <w:rPr>
          <w:rFonts w:ascii="Arial" w:hAnsi="Arial" w:cs="Arial"/>
        </w:rPr>
      </w:pPr>
      <w:r w:rsidRPr="000018C4">
        <w:rPr>
          <w:rFonts w:ascii="Arial" w:hAnsi="Arial" w:cs="Arial"/>
        </w:rPr>
        <w:t>Televised nationally during primetime</w:t>
      </w:r>
      <w:r w:rsidR="00F76322" w:rsidRPr="000018C4">
        <w:rPr>
          <w:rFonts w:ascii="Arial" w:hAnsi="Arial" w:cs="Arial"/>
        </w:rPr>
        <w:t xml:space="preserve"> on</w:t>
      </w:r>
      <w:r w:rsidR="004F5AC8" w:rsidRPr="000018C4">
        <w:rPr>
          <w:rFonts w:ascii="Arial" w:hAnsi="Arial" w:cs="Arial"/>
        </w:rPr>
        <w:t xml:space="preserve"> NFL Network, the East-West Shrine Bowl w</w:t>
      </w:r>
      <w:r w:rsidR="00F76322" w:rsidRPr="000018C4">
        <w:rPr>
          <w:rFonts w:ascii="Arial" w:hAnsi="Arial" w:cs="Arial"/>
        </w:rPr>
        <w:t>ill kick off from</w:t>
      </w:r>
      <w:r w:rsidR="00326C0B" w:rsidRPr="000018C4">
        <w:rPr>
          <w:rFonts w:ascii="Arial" w:hAnsi="Arial" w:cs="Arial"/>
        </w:rPr>
        <w:t xml:space="preserve"> </w:t>
      </w:r>
      <w:r w:rsidR="004F5AC8" w:rsidRPr="000018C4">
        <w:rPr>
          <w:rFonts w:ascii="Arial" w:hAnsi="Arial" w:cs="Arial"/>
        </w:rPr>
        <w:t>Allegiant Stadium</w:t>
      </w:r>
      <w:r w:rsidR="00326C0B" w:rsidRPr="000018C4">
        <w:rPr>
          <w:rFonts w:ascii="Arial" w:hAnsi="Arial" w:cs="Arial"/>
        </w:rPr>
        <w:t>, one of the nation’s p</w:t>
      </w:r>
      <w:r w:rsidR="00F76322" w:rsidRPr="000018C4">
        <w:rPr>
          <w:rFonts w:ascii="Arial" w:hAnsi="Arial" w:cs="Arial"/>
        </w:rPr>
        <w:t xml:space="preserve">remier professional stadiums. </w:t>
      </w:r>
      <w:r w:rsidR="00326C0B" w:rsidRPr="000018C4">
        <w:rPr>
          <w:rFonts w:ascii="Arial" w:hAnsi="Arial" w:cs="Arial"/>
        </w:rPr>
        <w:t>The Thursday evening event</w:t>
      </w:r>
      <w:r w:rsidR="004F5AC8" w:rsidRPr="000018C4">
        <w:rPr>
          <w:rFonts w:ascii="Arial" w:hAnsi="Arial" w:cs="Arial"/>
        </w:rPr>
        <w:t xml:space="preserve"> will bring approximately 125 of the nation’s top college seniors to be coached by NFL staffs</w:t>
      </w:r>
      <w:r w:rsidR="0087440F" w:rsidRPr="000018C4">
        <w:rPr>
          <w:rFonts w:ascii="Arial" w:hAnsi="Arial" w:cs="Arial"/>
        </w:rPr>
        <w:t xml:space="preserve"> for a week of preparation in front of hundreds of NFL scouts,</w:t>
      </w:r>
      <w:r w:rsidRPr="000018C4">
        <w:rPr>
          <w:rFonts w:ascii="Arial" w:hAnsi="Arial" w:cs="Arial"/>
        </w:rPr>
        <w:t xml:space="preserve"> professional agents and media, all leading up to the</w:t>
      </w:r>
      <w:r w:rsidR="0087440F" w:rsidRPr="000018C4">
        <w:rPr>
          <w:rFonts w:ascii="Arial" w:hAnsi="Arial" w:cs="Arial"/>
        </w:rPr>
        <w:t xml:space="preserve"> 2022 NFL Draft, which will also be held in Las Vegas.</w:t>
      </w:r>
    </w:p>
    <w:p w:rsidR="00930FA4" w:rsidRPr="000018C4" w:rsidRDefault="00930FA4" w:rsidP="004F5AC8">
      <w:pPr>
        <w:pStyle w:val="NoSpacing"/>
        <w:rPr>
          <w:rFonts w:ascii="Arial" w:hAnsi="Arial" w:cs="Arial"/>
        </w:rPr>
      </w:pPr>
    </w:p>
    <w:p w:rsidR="00F76322" w:rsidRPr="000018C4" w:rsidRDefault="00F76322" w:rsidP="000018C4">
      <w:pPr>
        <w:pStyle w:val="NoSpacing"/>
        <w:rPr>
          <w:rFonts w:ascii="Arial" w:hAnsi="Arial" w:cs="Arial"/>
        </w:rPr>
      </w:pPr>
      <w:r w:rsidRPr="000018C4">
        <w:rPr>
          <w:rFonts w:ascii="Arial" w:hAnsi="Arial" w:cs="Arial"/>
        </w:rPr>
        <w:t>“The East-West Shrine Bowl is exemplary of the values of football, as all involved have the opportunity to inspire and encourage the children and families at Shriners Hosp</w:t>
      </w:r>
      <w:r w:rsidR="000018C4">
        <w:rPr>
          <w:rFonts w:ascii="Arial" w:hAnsi="Arial" w:cs="Arial"/>
        </w:rPr>
        <w:t>itals,” said Troy Vincent, NFL executive vice p</w:t>
      </w:r>
      <w:r w:rsidRPr="000018C4">
        <w:rPr>
          <w:rFonts w:ascii="Arial" w:hAnsi="Arial" w:cs="Arial"/>
        </w:rPr>
        <w:t xml:space="preserve">resident of </w:t>
      </w:r>
      <w:r w:rsidR="000018C4">
        <w:rPr>
          <w:rFonts w:ascii="Arial" w:hAnsi="Arial" w:cs="Arial"/>
        </w:rPr>
        <w:t>football o</w:t>
      </w:r>
      <w:r w:rsidRPr="000018C4">
        <w:rPr>
          <w:rFonts w:ascii="Arial" w:hAnsi="Arial" w:cs="Arial"/>
        </w:rPr>
        <w:t>perations. “In addition to community service and engagement, student athletes get an early start on the evaluation of their skills and coaches also showcase their talent, develop professionally, and network with colleagues, which is invaluable to the future of football.”</w:t>
      </w:r>
    </w:p>
    <w:p w:rsidR="00930FA4" w:rsidRPr="000018C4" w:rsidRDefault="00930FA4" w:rsidP="004F5AC8">
      <w:pPr>
        <w:pStyle w:val="NoSpacing"/>
        <w:rPr>
          <w:rFonts w:ascii="Arial" w:hAnsi="Arial" w:cs="Arial"/>
        </w:rPr>
      </w:pPr>
    </w:p>
    <w:p w:rsidR="00930FA4" w:rsidRPr="000018C4" w:rsidRDefault="00930FA4" w:rsidP="004F5AC8">
      <w:pPr>
        <w:pStyle w:val="NoSpacing"/>
        <w:rPr>
          <w:rFonts w:ascii="Arial" w:hAnsi="Arial" w:cs="Arial"/>
        </w:rPr>
      </w:pPr>
      <w:r w:rsidRPr="000018C4">
        <w:rPr>
          <w:rFonts w:ascii="Arial" w:hAnsi="Arial" w:cs="Arial"/>
        </w:rPr>
        <w:t>Throughout the 97-year storied history of the East-West Shrine Bowl, the legendary game has produced more than 500 NFL Pro Bowl appearances</w:t>
      </w:r>
      <w:r w:rsidR="00F76322" w:rsidRPr="000018C4">
        <w:rPr>
          <w:rFonts w:ascii="Arial" w:hAnsi="Arial" w:cs="Arial"/>
        </w:rPr>
        <w:t xml:space="preserve">. </w:t>
      </w:r>
      <w:r w:rsidR="00FC0DCA" w:rsidRPr="000018C4">
        <w:rPr>
          <w:rFonts w:ascii="Arial" w:hAnsi="Arial" w:cs="Arial"/>
        </w:rPr>
        <w:t>The 2022 game wi</w:t>
      </w:r>
      <w:r w:rsidR="00F76322" w:rsidRPr="000018C4">
        <w:rPr>
          <w:rFonts w:ascii="Arial" w:hAnsi="Arial" w:cs="Arial"/>
        </w:rPr>
        <w:t xml:space="preserve">ll mark the first time that both the Shrine Bowl and Pro Bowl </w:t>
      </w:r>
      <w:r w:rsidR="00FC0DCA" w:rsidRPr="000018C4">
        <w:rPr>
          <w:rFonts w:ascii="Arial" w:hAnsi="Arial" w:cs="Arial"/>
        </w:rPr>
        <w:t>align during the same week to strengthen the relati</w:t>
      </w:r>
      <w:r w:rsidR="00F76322" w:rsidRPr="000018C4">
        <w:rPr>
          <w:rFonts w:ascii="Arial" w:hAnsi="Arial" w:cs="Arial"/>
        </w:rPr>
        <w:t xml:space="preserve">onship between the two events. </w:t>
      </w:r>
      <w:r w:rsidR="00FC0DCA" w:rsidRPr="000018C4">
        <w:rPr>
          <w:rFonts w:ascii="Arial" w:hAnsi="Arial" w:cs="Arial"/>
        </w:rPr>
        <w:t xml:space="preserve">The move to Las Vegas this February comes after the Shrine Bowl </w:t>
      </w:r>
      <w:r w:rsidR="00F76322" w:rsidRPr="000018C4">
        <w:rPr>
          <w:rFonts w:ascii="Arial" w:hAnsi="Arial" w:cs="Arial"/>
        </w:rPr>
        <w:t>was played in St. Petersburg, Florida</w:t>
      </w:r>
      <w:r w:rsidR="00FC0DCA" w:rsidRPr="000018C4">
        <w:rPr>
          <w:rFonts w:ascii="Arial" w:hAnsi="Arial" w:cs="Arial"/>
        </w:rPr>
        <w:t>, for the past 10 years.</w:t>
      </w:r>
    </w:p>
    <w:p w:rsidR="00FC0DCA" w:rsidRPr="000018C4" w:rsidRDefault="00FC0DCA" w:rsidP="004F5AC8">
      <w:pPr>
        <w:pStyle w:val="NoSpacing"/>
        <w:rPr>
          <w:rFonts w:ascii="Arial" w:hAnsi="Arial" w:cs="Arial"/>
        </w:rPr>
      </w:pPr>
    </w:p>
    <w:p w:rsidR="00FC0DCA" w:rsidRPr="000018C4" w:rsidRDefault="00FC0DCA" w:rsidP="004F5AC8">
      <w:pPr>
        <w:pStyle w:val="NoSpacing"/>
        <w:rPr>
          <w:rFonts w:ascii="Arial" w:hAnsi="Arial" w:cs="Arial"/>
        </w:rPr>
      </w:pPr>
      <w:r w:rsidRPr="000018C4">
        <w:rPr>
          <w:rFonts w:ascii="Arial" w:hAnsi="Arial" w:cs="Arial"/>
        </w:rPr>
        <w:t>“This is a historic day for the East-West Shrine Bowl and Shriners Hospitals for Children,” said Bob Roller, director of na</w:t>
      </w:r>
      <w:r w:rsidR="003F28FB" w:rsidRPr="000018C4">
        <w:rPr>
          <w:rFonts w:ascii="Arial" w:hAnsi="Arial" w:cs="Arial"/>
        </w:rPr>
        <w:t>tional sports management for Shriners Hospitals</w:t>
      </w:r>
      <w:r w:rsidR="000018C4">
        <w:rPr>
          <w:rFonts w:ascii="Arial" w:hAnsi="Arial" w:cs="Arial"/>
        </w:rPr>
        <w:t xml:space="preserve">. </w:t>
      </w:r>
      <w:r w:rsidRPr="000018C4">
        <w:rPr>
          <w:rFonts w:ascii="Arial" w:hAnsi="Arial" w:cs="Arial"/>
        </w:rPr>
        <w:t>“Our goal was to expand the reach and mission of our healthcare system and to hold a world-class sporting event, and this partner</w:t>
      </w:r>
      <w:r w:rsidR="00F76322" w:rsidRPr="000018C4">
        <w:rPr>
          <w:rFonts w:ascii="Arial" w:hAnsi="Arial" w:cs="Arial"/>
        </w:rPr>
        <w:t>ship with the NFL and Pro Bowl W</w:t>
      </w:r>
      <w:r w:rsidRPr="000018C4">
        <w:rPr>
          <w:rFonts w:ascii="Arial" w:hAnsi="Arial" w:cs="Arial"/>
        </w:rPr>
        <w:t>eek greatly enhances our on-going mission that has helped more than 1.5 million children since opening in 1922.”</w:t>
      </w:r>
    </w:p>
    <w:p w:rsidR="007570D0" w:rsidRPr="000018C4" w:rsidRDefault="007570D0" w:rsidP="004F5AC8">
      <w:pPr>
        <w:pStyle w:val="NoSpacing"/>
        <w:rPr>
          <w:rFonts w:ascii="Arial" w:hAnsi="Arial" w:cs="Arial"/>
        </w:rPr>
      </w:pPr>
    </w:p>
    <w:p w:rsidR="007570D0" w:rsidRPr="000018C4" w:rsidRDefault="007570D0" w:rsidP="004F5AC8">
      <w:pPr>
        <w:pStyle w:val="NoSpacing"/>
        <w:rPr>
          <w:rFonts w:ascii="Arial" w:hAnsi="Arial" w:cs="Arial"/>
        </w:rPr>
      </w:pPr>
      <w:r w:rsidRPr="000018C4">
        <w:rPr>
          <w:rFonts w:ascii="Arial" w:hAnsi="Arial" w:cs="Arial"/>
        </w:rPr>
        <w:t xml:space="preserve">Thousands of East-West Shrine Bowl all-stars have gone to the NFL in the past century, including 78 who went on to be enshrined in </w:t>
      </w:r>
      <w:r w:rsidR="000018C4">
        <w:rPr>
          <w:rFonts w:ascii="Arial" w:hAnsi="Arial" w:cs="Arial"/>
        </w:rPr>
        <w:t xml:space="preserve">the Pro Football Hall of Fame. </w:t>
      </w:r>
      <w:r w:rsidRPr="000018C4">
        <w:rPr>
          <w:rFonts w:ascii="Arial" w:hAnsi="Arial" w:cs="Arial"/>
        </w:rPr>
        <w:t>Some of the many legendary names in past games include Tom Brady, Gale Sayers, John Elway, Lawrence Tayl</w:t>
      </w:r>
      <w:r w:rsidR="00B55D55" w:rsidRPr="000018C4">
        <w:rPr>
          <w:rFonts w:ascii="Arial" w:hAnsi="Arial" w:cs="Arial"/>
        </w:rPr>
        <w:t>or, Pat Tillman, Brett Favre, Di</w:t>
      </w:r>
      <w:r w:rsidRPr="000018C4">
        <w:rPr>
          <w:rFonts w:ascii="Arial" w:hAnsi="Arial" w:cs="Arial"/>
        </w:rPr>
        <w:t xml:space="preserve">ck </w:t>
      </w:r>
      <w:proofErr w:type="spellStart"/>
      <w:r w:rsidRPr="000018C4">
        <w:rPr>
          <w:rFonts w:ascii="Arial" w:hAnsi="Arial" w:cs="Arial"/>
        </w:rPr>
        <w:t>Butkus</w:t>
      </w:r>
      <w:proofErr w:type="spellEnd"/>
      <w:r w:rsidRPr="000018C4">
        <w:rPr>
          <w:rFonts w:ascii="Arial" w:hAnsi="Arial" w:cs="Arial"/>
        </w:rPr>
        <w:t xml:space="preserve">, Mike Ditka, Frank Gifford and Roger </w:t>
      </w:r>
      <w:proofErr w:type="spellStart"/>
      <w:r w:rsidRPr="000018C4">
        <w:rPr>
          <w:rFonts w:ascii="Arial" w:hAnsi="Arial" w:cs="Arial"/>
        </w:rPr>
        <w:t>Staubach</w:t>
      </w:r>
      <w:proofErr w:type="spellEnd"/>
      <w:r w:rsidRPr="000018C4">
        <w:rPr>
          <w:rFonts w:ascii="Arial" w:hAnsi="Arial" w:cs="Arial"/>
        </w:rPr>
        <w:t>.</w:t>
      </w:r>
    </w:p>
    <w:p w:rsidR="007570D0" w:rsidRPr="000018C4" w:rsidRDefault="007570D0" w:rsidP="004F5AC8">
      <w:pPr>
        <w:pStyle w:val="NoSpacing"/>
        <w:rPr>
          <w:rFonts w:ascii="Arial" w:hAnsi="Arial" w:cs="Arial"/>
        </w:rPr>
      </w:pPr>
    </w:p>
    <w:p w:rsidR="007570D0" w:rsidRPr="000018C4" w:rsidRDefault="007570D0" w:rsidP="004F5AC8">
      <w:pPr>
        <w:pStyle w:val="NoSpacing"/>
        <w:rPr>
          <w:rFonts w:ascii="Arial" w:hAnsi="Arial" w:cs="Arial"/>
        </w:rPr>
      </w:pPr>
      <w:r w:rsidRPr="000018C4">
        <w:rPr>
          <w:rFonts w:ascii="Arial" w:hAnsi="Arial" w:cs="Arial"/>
        </w:rPr>
        <w:t>The East-West Shrine Bowl benefits Shriners Hospitals for Children and its mission to provide excellent care for children with orthopaedic conditions, burns, spinal cord injuries, and cleft lip and palate, regardless of the families’ ability to pay.</w:t>
      </w:r>
    </w:p>
    <w:p w:rsidR="000018C4" w:rsidRPr="000018C4" w:rsidRDefault="000018C4" w:rsidP="004F5AC8">
      <w:pPr>
        <w:pStyle w:val="NoSpacing"/>
        <w:rPr>
          <w:rFonts w:ascii="Arial" w:hAnsi="Arial" w:cs="Arial"/>
        </w:rPr>
      </w:pPr>
    </w:p>
    <w:p w:rsidR="000018C4" w:rsidRPr="000018C4" w:rsidRDefault="000018C4" w:rsidP="000018C4">
      <w:pPr>
        <w:pStyle w:val="Default"/>
        <w:rPr>
          <w:rFonts w:ascii="Arial" w:hAnsi="Arial" w:cs="Arial"/>
          <w:b/>
          <w:bCs/>
          <w:sz w:val="22"/>
          <w:szCs w:val="22"/>
        </w:rPr>
      </w:pPr>
      <w:r w:rsidRPr="000018C4">
        <w:rPr>
          <w:rFonts w:ascii="Arial" w:hAnsi="Arial" w:cs="Arial"/>
          <w:b/>
          <w:bCs/>
          <w:sz w:val="22"/>
          <w:szCs w:val="22"/>
        </w:rPr>
        <w:t xml:space="preserve">About the East-West Shrine Bowl </w:t>
      </w:r>
    </w:p>
    <w:p w:rsidR="000018C4" w:rsidRPr="000018C4" w:rsidRDefault="000018C4" w:rsidP="000018C4">
      <w:pPr>
        <w:pStyle w:val="Default"/>
        <w:rPr>
          <w:rFonts w:ascii="Arial" w:hAnsi="Arial" w:cs="Arial"/>
          <w:bCs/>
          <w:sz w:val="22"/>
          <w:szCs w:val="22"/>
        </w:rPr>
      </w:pPr>
      <w:r w:rsidRPr="000018C4">
        <w:rPr>
          <w:rFonts w:ascii="Arial" w:hAnsi="Arial" w:cs="Arial"/>
          <w:bCs/>
          <w:sz w:val="22"/>
          <w:szCs w:val="22"/>
        </w:rPr>
        <w:lastRenderedPageBreak/>
        <w:t xml:space="preserve">The East-West Shrine Bowl is the longest-running college all-star football game in the nation. Since 1925, the game has benefited Shriners Hospitals for Children. More than 300 Shrine Bowl alumni are on active NFL rosters each year. To date, East-West Shrine Bowl alumni represent 78 members of the Pro Football Hall of Fame and more than 200 members of the College Football Hall of Fame. To learn more, please visit </w:t>
      </w:r>
      <w:hyperlink r:id="rId5" w:history="1">
        <w:r w:rsidRPr="000018C4">
          <w:rPr>
            <w:rStyle w:val="Hyperlink"/>
            <w:rFonts w:ascii="Arial" w:hAnsi="Arial" w:cs="Arial"/>
            <w:bCs/>
            <w:sz w:val="22"/>
            <w:szCs w:val="22"/>
          </w:rPr>
          <w:t>shrinebowl.com</w:t>
        </w:r>
      </w:hyperlink>
      <w:r w:rsidRPr="000018C4">
        <w:rPr>
          <w:rFonts w:ascii="Arial" w:hAnsi="Arial" w:cs="Arial"/>
          <w:bCs/>
          <w:sz w:val="22"/>
          <w:szCs w:val="22"/>
        </w:rPr>
        <w:t>.</w:t>
      </w:r>
    </w:p>
    <w:p w:rsidR="000018C4" w:rsidRPr="000018C4" w:rsidRDefault="000018C4" w:rsidP="000018C4">
      <w:pPr>
        <w:rPr>
          <w:rFonts w:ascii="Arial" w:hAnsi="Arial" w:cs="Arial"/>
          <w:b/>
          <w:sz w:val="22"/>
          <w:szCs w:val="22"/>
        </w:rPr>
      </w:pPr>
    </w:p>
    <w:p w:rsidR="000018C4" w:rsidRPr="000018C4" w:rsidRDefault="000018C4" w:rsidP="000018C4">
      <w:pPr>
        <w:rPr>
          <w:rFonts w:ascii="Arial" w:hAnsi="Arial" w:cs="Arial"/>
          <w:b/>
          <w:sz w:val="22"/>
          <w:szCs w:val="22"/>
        </w:rPr>
      </w:pPr>
      <w:r w:rsidRPr="000018C4">
        <w:rPr>
          <w:rFonts w:ascii="Arial" w:hAnsi="Arial" w:cs="Arial"/>
          <w:b/>
          <w:sz w:val="22"/>
          <w:szCs w:val="22"/>
        </w:rPr>
        <w:t xml:space="preserve">About Shriners Hospitals for Children </w:t>
      </w:r>
    </w:p>
    <w:p w:rsidR="000018C4" w:rsidRPr="000018C4" w:rsidRDefault="000018C4" w:rsidP="000018C4">
      <w:pPr>
        <w:rPr>
          <w:rFonts w:ascii="Arial" w:hAnsi="Arial" w:cs="Arial"/>
          <w:sz w:val="22"/>
          <w:szCs w:val="22"/>
        </w:rPr>
      </w:pPr>
      <w:r w:rsidRPr="000018C4">
        <w:rPr>
          <w:rFonts w:ascii="Arial" w:hAnsi="Arial" w:cs="Arial"/>
          <w:color w:val="000000" w:themeColor="text1"/>
          <w:sz w:val="22"/>
          <w:szCs w:val="22"/>
        </w:rPr>
        <w:t xml:space="preserve">Shriners Hospitals for Children is changing lives every day through innovative pediatric specialty care, world-class research and outstanding medical education. Our health care system provides care for children with orthopaedic conditions, burns, spinal cord injuries, and cleft lip and palate. All care and services are provided regardless of the families’ ability to pay. Since opening its first location in 1922, the health care system has treated more than 1.5 million children. To learn more, please visit </w:t>
      </w:r>
      <w:hyperlink r:id="rId6" w:history="1">
        <w:r w:rsidRPr="000018C4">
          <w:rPr>
            <w:rStyle w:val="Hyperlink"/>
            <w:rFonts w:ascii="Arial" w:hAnsi="Arial" w:cs="Arial"/>
            <w:sz w:val="22"/>
            <w:szCs w:val="22"/>
          </w:rPr>
          <w:t>shrinershospitalsforchildren.org</w:t>
        </w:r>
      </w:hyperlink>
      <w:r w:rsidRPr="000018C4">
        <w:rPr>
          <w:rFonts w:ascii="Arial" w:hAnsi="Arial" w:cs="Arial"/>
          <w:color w:val="333333"/>
          <w:sz w:val="22"/>
          <w:szCs w:val="22"/>
        </w:rPr>
        <w:t>.</w:t>
      </w:r>
    </w:p>
    <w:p w:rsidR="000018C4" w:rsidRPr="000018C4" w:rsidRDefault="000018C4" w:rsidP="000018C4">
      <w:pPr>
        <w:pStyle w:val="Default"/>
        <w:rPr>
          <w:rFonts w:ascii="Arial" w:hAnsi="Arial" w:cs="Arial"/>
          <w:bCs/>
          <w:sz w:val="22"/>
          <w:szCs w:val="22"/>
        </w:rPr>
      </w:pPr>
    </w:p>
    <w:p w:rsidR="000018C4" w:rsidRPr="000018C4" w:rsidRDefault="000018C4" w:rsidP="000018C4">
      <w:pPr>
        <w:pStyle w:val="Default"/>
        <w:rPr>
          <w:rFonts w:ascii="Arial" w:hAnsi="Arial" w:cs="Arial"/>
          <w:bCs/>
          <w:sz w:val="22"/>
          <w:szCs w:val="22"/>
        </w:rPr>
      </w:pPr>
    </w:p>
    <w:p w:rsidR="000018C4" w:rsidRPr="000018C4" w:rsidRDefault="000018C4" w:rsidP="004F5AC8">
      <w:pPr>
        <w:pStyle w:val="NoSpacing"/>
        <w:rPr>
          <w:rFonts w:ascii="Arial" w:hAnsi="Arial" w:cs="Arial"/>
        </w:rPr>
      </w:pPr>
    </w:p>
    <w:p w:rsidR="007570D0" w:rsidRPr="000018C4" w:rsidRDefault="007570D0" w:rsidP="004F5AC8">
      <w:pPr>
        <w:pStyle w:val="NoSpacing"/>
        <w:rPr>
          <w:rFonts w:ascii="Arial" w:hAnsi="Arial" w:cs="Arial"/>
        </w:rPr>
      </w:pPr>
    </w:p>
    <w:p w:rsidR="007570D0" w:rsidRPr="000018C4" w:rsidRDefault="007570D0" w:rsidP="004F5AC8">
      <w:pPr>
        <w:pStyle w:val="NoSpacing"/>
        <w:rPr>
          <w:rFonts w:ascii="Arial" w:hAnsi="Arial" w:cs="Arial"/>
        </w:rPr>
      </w:pPr>
    </w:p>
    <w:p w:rsidR="008D305E" w:rsidRPr="000018C4" w:rsidRDefault="008D305E" w:rsidP="004F5AC8">
      <w:pPr>
        <w:pStyle w:val="NoSpacing"/>
        <w:rPr>
          <w:rFonts w:ascii="Arial" w:hAnsi="Arial" w:cs="Arial"/>
        </w:rPr>
      </w:pPr>
    </w:p>
    <w:p w:rsidR="008D305E" w:rsidRPr="000018C4" w:rsidRDefault="008D305E" w:rsidP="004F5AC8">
      <w:pPr>
        <w:pStyle w:val="NoSpacing"/>
        <w:rPr>
          <w:rFonts w:ascii="Arial" w:hAnsi="Arial" w:cs="Arial"/>
        </w:rPr>
      </w:pPr>
    </w:p>
    <w:p w:rsidR="00FC0DCA" w:rsidRPr="000018C4" w:rsidRDefault="00FC0DCA" w:rsidP="004F5AC8">
      <w:pPr>
        <w:pStyle w:val="NoSpacing"/>
        <w:rPr>
          <w:rFonts w:ascii="Arial" w:hAnsi="Arial" w:cs="Arial"/>
        </w:rPr>
      </w:pPr>
    </w:p>
    <w:p w:rsidR="00FC0DCA" w:rsidRPr="000018C4" w:rsidRDefault="00FC0DCA" w:rsidP="004F5AC8">
      <w:pPr>
        <w:pStyle w:val="NoSpacing"/>
        <w:rPr>
          <w:rFonts w:ascii="Arial" w:hAnsi="Arial" w:cs="Arial"/>
        </w:rPr>
      </w:pPr>
    </w:p>
    <w:p w:rsidR="00FC0DCA" w:rsidRPr="000018C4" w:rsidRDefault="00FC0DCA" w:rsidP="004F5AC8">
      <w:pPr>
        <w:pStyle w:val="NoSpacing"/>
        <w:rPr>
          <w:rFonts w:ascii="Arial" w:hAnsi="Arial" w:cs="Arial"/>
        </w:rPr>
      </w:pPr>
    </w:p>
    <w:p w:rsidR="00FC0DCA" w:rsidRPr="000018C4" w:rsidRDefault="00FC0DCA" w:rsidP="004F5AC8">
      <w:pPr>
        <w:pStyle w:val="NoSpacing"/>
        <w:rPr>
          <w:rFonts w:ascii="Arial" w:hAnsi="Arial" w:cs="Arial"/>
        </w:rPr>
      </w:pPr>
    </w:p>
    <w:p w:rsidR="004F5AC8" w:rsidRPr="000018C4" w:rsidRDefault="004F5AC8" w:rsidP="004F5AC8">
      <w:pPr>
        <w:pStyle w:val="NoSpacing"/>
        <w:rPr>
          <w:rFonts w:ascii="Arial" w:hAnsi="Arial" w:cs="Arial"/>
        </w:rPr>
      </w:pPr>
    </w:p>
    <w:p w:rsidR="004F5AC8" w:rsidRPr="000018C4" w:rsidRDefault="004F5AC8" w:rsidP="004F5AC8">
      <w:pPr>
        <w:pStyle w:val="NoSpacing"/>
        <w:rPr>
          <w:rFonts w:ascii="Arial" w:hAnsi="Arial" w:cs="Arial"/>
        </w:rPr>
      </w:pPr>
    </w:p>
    <w:sectPr w:rsidR="004F5AC8" w:rsidRPr="00001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C8"/>
    <w:rsid w:val="000018C4"/>
    <w:rsid w:val="002D0EC4"/>
    <w:rsid w:val="00324E4D"/>
    <w:rsid w:val="00326C0B"/>
    <w:rsid w:val="003F28FB"/>
    <w:rsid w:val="004135C6"/>
    <w:rsid w:val="004F5AC8"/>
    <w:rsid w:val="007570D0"/>
    <w:rsid w:val="0087440F"/>
    <w:rsid w:val="008D305E"/>
    <w:rsid w:val="00914926"/>
    <w:rsid w:val="00930FA4"/>
    <w:rsid w:val="00A836A8"/>
    <w:rsid w:val="00B55D55"/>
    <w:rsid w:val="00C17403"/>
    <w:rsid w:val="00F76322"/>
    <w:rsid w:val="00FC0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E109"/>
  <w15:chartTrackingRefBased/>
  <w15:docId w15:val="{913BDE9B-3440-41D4-BE4A-E8A57E2E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8C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5AC8"/>
    <w:pPr>
      <w:spacing w:after="0" w:line="240" w:lineRule="auto"/>
    </w:pPr>
  </w:style>
  <w:style w:type="paragraph" w:customStyle="1" w:styleId="Default">
    <w:name w:val="Default"/>
    <w:rsid w:val="000018C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018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76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ozols\AppData\Local\Microsoft\Windows\INetCache\Content.Outlook\SDKDATQO\shrinershospitalsforchildren.org" TargetMode="External"/><Relationship Id="rId5" Type="http://schemas.openxmlformats.org/officeDocument/2006/relationships/hyperlink" Target="http://www.shrinebow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Shriners Hospitals for Children</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Roller, Bob</dc:creator>
  <cp:keywords/>
  <dc:description/>
  <cp:lastModifiedBy>Ozols, Ashley</cp:lastModifiedBy>
  <cp:revision>4</cp:revision>
  <dcterms:created xsi:type="dcterms:W3CDTF">2021-07-06T15:03:00Z</dcterms:created>
  <dcterms:modified xsi:type="dcterms:W3CDTF">2021-07-06T15:21:00Z</dcterms:modified>
</cp:coreProperties>
</file>