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1F23" w14:textId="0F82A9A0" w:rsidR="00EF3DBD" w:rsidRDefault="00EF3DBD" w:rsidP="00EF3DB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4492BE" wp14:editId="3A67BEA9">
            <wp:simplePos x="0" y="0"/>
            <wp:positionH relativeFrom="column">
              <wp:posOffset>-104775</wp:posOffset>
            </wp:positionH>
            <wp:positionV relativeFrom="margin">
              <wp:align>top</wp:align>
            </wp:positionV>
            <wp:extent cx="6134400" cy="1828322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34400" cy="182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2B22BC7" w14:textId="77777777" w:rsidR="00EF3DBD" w:rsidRDefault="00EF3DBD" w:rsidP="00EF3DBD">
      <w:pPr>
        <w:rPr>
          <w:sz w:val="28"/>
          <w:szCs w:val="28"/>
        </w:rPr>
      </w:pPr>
    </w:p>
    <w:p w14:paraId="56ADFDD7" w14:textId="1F488572" w:rsidR="00EF3DBD" w:rsidRPr="00EF3DBD" w:rsidRDefault="00EF3DBD" w:rsidP="00EF3DBD">
      <w:pPr>
        <w:rPr>
          <w:sz w:val="32"/>
          <w:szCs w:val="32"/>
        </w:rPr>
      </w:pPr>
      <w:r w:rsidRPr="00EF3DBD">
        <w:rPr>
          <w:sz w:val="32"/>
          <w:szCs w:val="32"/>
        </w:rPr>
        <w:t xml:space="preserve">MEDIA RELEASE </w:t>
      </w:r>
    </w:p>
    <w:p w14:paraId="202244B5" w14:textId="77777777" w:rsidR="00EF3DBD" w:rsidRDefault="00EF3DBD">
      <w:r>
        <w:t>For immediate release</w:t>
      </w:r>
    </w:p>
    <w:p w14:paraId="473F1D21" w14:textId="6A0E8BD1" w:rsidR="0015626F" w:rsidRDefault="0015626F"/>
    <w:p w14:paraId="4B16AF43" w14:textId="77777777" w:rsidR="00EF3DBD" w:rsidRDefault="00EF3DBD"/>
    <w:p w14:paraId="5B4D4876" w14:textId="77777777" w:rsidR="0015626F" w:rsidRDefault="0015626F"/>
    <w:p w14:paraId="2C7DA8E5" w14:textId="29C234FE" w:rsidR="00D31412" w:rsidRDefault="00D31412" w:rsidP="00CE340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GLOBAL CONFERENCE </w:t>
      </w:r>
    </w:p>
    <w:p w14:paraId="3EE1D007" w14:textId="0AD1BB19" w:rsidR="0015626F" w:rsidRPr="00CE340B" w:rsidRDefault="00D31412" w:rsidP="00CE340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ON </w:t>
      </w:r>
      <w:r w:rsidR="00506F3C">
        <w:rPr>
          <w:b/>
          <w:bCs/>
          <w:sz w:val="26"/>
          <w:szCs w:val="26"/>
        </w:rPr>
        <w:t>ASIA’S FUTURE BEYOND THE PANDEMIC</w:t>
      </w:r>
    </w:p>
    <w:p w14:paraId="77F66B5D" w14:textId="77777777" w:rsidR="0015626F" w:rsidRDefault="0015626F"/>
    <w:p w14:paraId="4381D249" w14:textId="08B74C05" w:rsidR="0015626F" w:rsidRDefault="005342F0">
      <w:r>
        <w:t>From the 21</w:t>
      </w:r>
      <w:r w:rsidRPr="005342F0">
        <w:rPr>
          <w:vertAlign w:val="superscript"/>
        </w:rPr>
        <w:t>st</w:t>
      </w:r>
      <w:r>
        <w:t xml:space="preserve"> to the </w:t>
      </w:r>
      <w:proofErr w:type="gramStart"/>
      <w:r w:rsidR="0015626F">
        <w:t>24</w:t>
      </w:r>
      <w:r w:rsidRPr="005342F0">
        <w:rPr>
          <w:vertAlign w:val="superscript"/>
        </w:rPr>
        <w:t>th</w:t>
      </w:r>
      <w:proofErr w:type="gramEnd"/>
      <w:r>
        <w:t xml:space="preserve"> </w:t>
      </w:r>
      <w:r w:rsidR="0015626F">
        <w:t xml:space="preserve">September 2021, the </w:t>
      </w:r>
      <w:r w:rsidR="0015626F" w:rsidRPr="00A62B2F">
        <w:rPr>
          <w:b/>
          <w:bCs/>
        </w:rPr>
        <w:t>Asian Forum on Enterprise for Society (AFES) 2021</w:t>
      </w:r>
      <w:r w:rsidR="00D31412">
        <w:t xml:space="preserve"> </w:t>
      </w:r>
      <w:r w:rsidR="00CE340B">
        <w:t>will explore how business and society can</w:t>
      </w:r>
      <w:r w:rsidR="006714E2">
        <w:t xml:space="preserve"> work</w:t>
      </w:r>
      <w:r w:rsidR="00CE340B">
        <w:t xml:space="preserve"> together</w:t>
      </w:r>
      <w:r w:rsidR="00506F3C">
        <w:t xml:space="preserve"> to</w:t>
      </w:r>
      <w:r w:rsidR="00CE340B">
        <w:t xml:space="preserve"> create </w:t>
      </w:r>
      <w:r w:rsidR="004A6F7B">
        <w:t xml:space="preserve">better </w:t>
      </w:r>
      <w:r w:rsidR="00CE340B">
        <w:t xml:space="preserve">and stronger </w:t>
      </w:r>
      <w:r w:rsidR="004A6F7B">
        <w:t xml:space="preserve">communities </w:t>
      </w:r>
      <w:r w:rsidR="00CE340B">
        <w:t>in the wake of the pandemic</w:t>
      </w:r>
      <w:r w:rsidR="00B74368" w:rsidRPr="00B74368">
        <w:t xml:space="preserve">. </w:t>
      </w:r>
      <w:r w:rsidR="00B74368">
        <w:t xml:space="preserve"> </w:t>
      </w:r>
    </w:p>
    <w:p w14:paraId="666D0BF7" w14:textId="77777777" w:rsidR="0015626F" w:rsidRDefault="0015626F"/>
    <w:p w14:paraId="51A36714" w14:textId="427318BA" w:rsidR="006714E2" w:rsidRDefault="00B74368" w:rsidP="006714E2">
      <w:r>
        <w:t xml:space="preserve">With the theme </w:t>
      </w:r>
      <w:r w:rsidRPr="00B74368">
        <w:t>“</w:t>
      </w:r>
      <w:r w:rsidRPr="00B74368">
        <w:rPr>
          <w:b/>
          <w:bCs/>
        </w:rPr>
        <w:t>ASIA’S FUTURE RE-IMAGINED</w:t>
      </w:r>
      <w:r w:rsidR="00506F3C">
        <w:rPr>
          <w:b/>
          <w:bCs/>
        </w:rPr>
        <w:t>”</w:t>
      </w:r>
      <w:r>
        <w:t>,</w:t>
      </w:r>
      <w:r w:rsidRPr="00B74368">
        <w:t xml:space="preserve"> </w:t>
      </w:r>
      <w:r w:rsidR="00506F3C">
        <w:t xml:space="preserve">AFES 2021 </w:t>
      </w:r>
      <w:r w:rsidR="00D31412">
        <w:t>will feature</w:t>
      </w:r>
      <w:r w:rsidR="006714E2">
        <w:t xml:space="preserve"> </w:t>
      </w:r>
      <w:r w:rsidR="00215B2E">
        <w:t>b</w:t>
      </w:r>
      <w:r w:rsidR="004A6F7B">
        <w:t xml:space="preserve">usiness, </w:t>
      </w:r>
      <w:r w:rsidR="00215B2E">
        <w:t>c</w:t>
      </w:r>
      <w:r w:rsidR="004A6F7B">
        <w:t xml:space="preserve">ommunity </w:t>
      </w:r>
      <w:r w:rsidR="00D31412">
        <w:t xml:space="preserve">and </w:t>
      </w:r>
      <w:r w:rsidR="00215B2E">
        <w:t>t</w:t>
      </w:r>
      <w:r w:rsidR="00D31412">
        <w:t xml:space="preserve">hought </w:t>
      </w:r>
      <w:r w:rsidR="005342F0">
        <w:t>l</w:t>
      </w:r>
      <w:r w:rsidR="00D31412">
        <w:t xml:space="preserve">eaders </w:t>
      </w:r>
      <w:r w:rsidR="00420C09">
        <w:t xml:space="preserve">from </w:t>
      </w:r>
      <w:r w:rsidR="00D31412">
        <w:t xml:space="preserve">across the Asia Pacific </w:t>
      </w:r>
      <w:r w:rsidR="00215B2E">
        <w:t xml:space="preserve">region </w:t>
      </w:r>
      <w:r w:rsidR="00D31412">
        <w:t>to address the big questions shaping Asia’s future</w:t>
      </w:r>
      <w:r w:rsidR="005342F0">
        <w:t xml:space="preserve">. </w:t>
      </w:r>
      <w:r w:rsidR="00506F3C">
        <w:t>The conference will be virtual and livestreamed across Asia and beyond.</w:t>
      </w:r>
    </w:p>
    <w:p w14:paraId="5FFDAA5E" w14:textId="77777777" w:rsidR="006714E2" w:rsidRDefault="006714E2" w:rsidP="006714E2"/>
    <w:p w14:paraId="4310E1DA" w14:textId="65137ED1" w:rsidR="006C75CB" w:rsidRDefault="006714E2" w:rsidP="00B74368">
      <w:r w:rsidRPr="00A62B2F">
        <w:t xml:space="preserve">AFES 2021 is convened by </w:t>
      </w:r>
      <w:r>
        <w:t xml:space="preserve">two leading Filipino institutions - </w:t>
      </w:r>
      <w:r w:rsidRPr="00A62B2F">
        <w:t>the Ramon V. Del Rosario Sr. Center for Corporate Responsibility at the Asian Institute of Management and the Ramon Magsaysay Award Foundation</w:t>
      </w:r>
      <w:r w:rsidR="00D152B4">
        <w:t>,</w:t>
      </w:r>
      <w:r w:rsidR="00356F59">
        <w:t xml:space="preserve"> in strategic partnership with Asia Inc Forum from Brunei.</w:t>
      </w:r>
      <w:r>
        <w:t xml:space="preserve"> </w:t>
      </w:r>
    </w:p>
    <w:p w14:paraId="3A3A3EDD" w14:textId="77777777" w:rsidR="006C75CB" w:rsidRDefault="006C75CB" w:rsidP="00B74368"/>
    <w:p w14:paraId="0070ED95" w14:textId="1BBBDA1C" w:rsidR="0015626F" w:rsidRDefault="005342F0" w:rsidP="00B74368">
      <w:r>
        <w:t>The program</w:t>
      </w:r>
      <w:r w:rsidR="00D152B4">
        <w:t>,</w:t>
      </w:r>
      <w:r>
        <w:t xml:space="preserve"> </w:t>
      </w:r>
      <w:r w:rsidR="00506F3C">
        <w:t xml:space="preserve">which will span </w:t>
      </w:r>
      <w:r>
        <w:t xml:space="preserve">four days </w:t>
      </w:r>
      <w:r w:rsidR="006714E2">
        <w:t>in September</w:t>
      </w:r>
      <w:r w:rsidR="00D152B4">
        <w:t>,</w:t>
      </w:r>
      <w:r w:rsidR="006714E2">
        <w:t xml:space="preserve"> </w:t>
      </w:r>
      <w:r>
        <w:t xml:space="preserve">includes cutting edge conversations </w:t>
      </w:r>
      <w:r w:rsidR="00506F3C">
        <w:t xml:space="preserve">and debates </w:t>
      </w:r>
      <w:r>
        <w:t xml:space="preserve">on </w:t>
      </w:r>
      <w:r w:rsidR="00215B2E">
        <w:t xml:space="preserve">Asia’s place in a Post Pandemic world, </w:t>
      </w:r>
      <w:r w:rsidR="00D31412">
        <w:t xml:space="preserve">the Future of Work, </w:t>
      </w:r>
      <w:r w:rsidR="00215B2E">
        <w:t xml:space="preserve">Technology and Inclusion, Social Change, Energy Transition, </w:t>
      </w:r>
      <w:r w:rsidR="006714E2">
        <w:t>Financial Access for the Unbanked</w:t>
      </w:r>
      <w:r w:rsidR="00506F3C">
        <w:t xml:space="preserve">, the Future of Globalization </w:t>
      </w:r>
      <w:r w:rsidR="00215B2E">
        <w:t>and the Lessons from COVID-19.</w:t>
      </w:r>
      <w:r w:rsidR="00B74368">
        <w:t xml:space="preserve"> </w:t>
      </w:r>
    </w:p>
    <w:p w14:paraId="0757215C" w14:textId="77777777" w:rsidR="00B74368" w:rsidRDefault="00B74368" w:rsidP="00B74368"/>
    <w:p w14:paraId="3DEBBD5C" w14:textId="2581D43B" w:rsidR="00CE340B" w:rsidRDefault="00215B2E" w:rsidP="00CD7260">
      <w:r>
        <w:t>Among the global thought l</w:t>
      </w:r>
      <w:r w:rsidR="00420C09">
        <w:t xml:space="preserve">eaders who </w:t>
      </w:r>
      <w:r>
        <w:t xml:space="preserve">will </w:t>
      </w:r>
      <w:r w:rsidR="00420C09">
        <w:t xml:space="preserve">speak at AFES 2021 </w:t>
      </w:r>
      <w:r>
        <w:t xml:space="preserve">are </w:t>
      </w:r>
      <w:r w:rsidR="00D61C86" w:rsidRPr="00CD7260">
        <w:rPr>
          <w:b/>
          <w:bCs/>
        </w:rPr>
        <w:t>Dr. David H. Autor</w:t>
      </w:r>
      <w:r w:rsidR="00D61C86">
        <w:t xml:space="preserve">, </w:t>
      </w:r>
      <w:r w:rsidR="00D152B4">
        <w:t>Co</w:t>
      </w:r>
      <w:r w:rsidR="00D61C86">
        <w:t xml:space="preserve">-author </w:t>
      </w:r>
      <w:r w:rsidR="00EF3DBD">
        <w:t xml:space="preserve">of </w:t>
      </w:r>
      <w:r w:rsidR="00D61C86">
        <w:t>“The Work of the Future: Building Better Jobs in an Age of Intelligent Machines” (2022</w:t>
      </w:r>
      <w:r>
        <w:t>)</w:t>
      </w:r>
      <w:r w:rsidR="00D61C86">
        <w:t xml:space="preserve">; </w:t>
      </w:r>
      <w:r w:rsidR="00D61C86" w:rsidRPr="00CD7260">
        <w:rPr>
          <w:b/>
          <w:bCs/>
        </w:rPr>
        <w:t xml:space="preserve">Dr. Damon </w:t>
      </w:r>
      <w:proofErr w:type="spellStart"/>
      <w:r w:rsidR="00D61C86" w:rsidRPr="00CD7260">
        <w:rPr>
          <w:b/>
          <w:bCs/>
        </w:rPr>
        <w:t>Centola</w:t>
      </w:r>
      <w:proofErr w:type="spellEnd"/>
      <w:r w:rsidR="00D61C86">
        <w:t xml:space="preserve">, Author of “Change: How to Make Big Things Happen” (2021); </w:t>
      </w:r>
      <w:r w:rsidR="00420C09" w:rsidRPr="00CD7260">
        <w:rPr>
          <w:b/>
          <w:bCs/>
        </w:rPr>
        <w:t>Dr. Parag Khanna</w:t>
      </w:r>
      <w:r w:rsidR="00420C09">
        <w:t xml:space="preserve">, Author of “The Future is Asian” (2019) and </w:t>
      </w:r>
      <w:r w:rsidR="00420C09" w:rsidRPr="00CD7260">
        <w:t xml:space="preserve">advisor to </w:t>
      </w:r>
      <w:r w:rsidR="00EF3DBD">
        <w:t xml:space="preserve">more than 30 </w:t>
      </w:r>
      <w:r w:rsidR="00D152B4">
        <w:t>g</w:t>
      </w:r>
      <w:r w:rsidR="00D152B4" w:rsidRPr="00CD7260">
        <w:t>overnments</w:t>
      </w:r>
      <w:r w:rsidR="00420C09">
        <w:t xml:space="preserve">; </w:t>
      </w:r>
      <w:r w:rsidR="00420C09" w:rsidRPr="001A50B4">
        <w:rPr>
          <w:b/>
        </w:rPr>
        <w:t xml:space="preserve">Dr. Aditi </w:t>
      </w:r>
      <w:proofErr w:type="spellStart"/>
      <w:r w:rsidR="00420C09" w:rsidRPr="001A50B4">
        <w:rPr>
          <w:b/>
        </w:rPr>
        <w:t>Nerurkar</w:t>
      </w:r>
      <w:proofErr w:type="spellEnd"/>
      <w:r w:rsidR="00420C09">
        <w:t xml:space="preserve">, internationally recognized expert on stress, resilience and mental health during the Covid-19 pandemic </w:t>
      </w:r>
      <w:r w:rsidR="00EF3DBD">
        <w:t>and Co-director of the Clinical Clerkship in Community Development</w:t>
      </w:r>
      <w:r w:rsidR="00D152B4">
        <w:t xml:space="preserve"> of</w:t>
      </w:r>
      <w:r w:rsidR="00EF3DBD">
        <w:t xml:space="preserve"> Harvard Medical School</w:t>
      </w:r>
      <w:r w:rsidR="00420C09">
        <w:t xml:space="preserve">; and </w:t>
      </w:r>
      <w:r w:rsidR="00420C09" w:rsidRPr="00CD7260">
        <w:rPr>
          <w:b/>
          <w:bCs/>
        </w:rPr>
        <w:t>Andrew Wear</w:t>
      </w:r>
      <w:r w:rsidR="00420C09" w:rsidRPr="00CD7260">
        <w:t>,</w:t>
      </w:r>
      <w:r w:rsidR="00420C09">
        <w:rPr>
          <w:b/>
          <w:bCs/>
        </w:rPr>
        <w:t xml:space="preserve"> </w:t>
      </w:r>
      <w:r w:rsidR="00420C09">
        <w:t>Author of “Recovery: How We can Create a Better, Brighter Future after a Crisis” (2021).</w:t>
      </w:r>
      <w:r>
        <w:t xml:space="preserve"> </w:t>
      </w:r>
    </w:p>
    <w:p w14:paraId="76F53225" w14:textId="77777777" w:rsidR="0015626F" w:rsidRDefault="0015626F"/>
    <w:p w14:paraId="6A9C3C00" w14:textId="00B79595" w:rsidR="00243771" w:rsidRDefault="00772DEE" w:rsidP="001A50B4">
      <w:r>
        <w:t>“</w:t>
      </w:r>
      <w:r w:rsidR="00CE340B">
        <w:t xml:space="preserve">AFES 2021 </w:t>
      </w:r>
      <w:r>
        <w:t xml:space="preserve">will </w:t>
      </w:r>
      <w:r w:rsidR="007F3D94">
        <w:t>be</w:t>
      </w:r>
      <w:r w:rsidR="00A843A5">
        <w:t xml:space="preserve"> </w:t>
      </w:r>
      <w:r w:rsidR="007F3D94">
        <w:t>world-class</w:t>
      </w:r>
      <w:r w:rsidR="00506F3C">
        <w:t xml:space="preserve">, </w:t>
      </w:r>
      <w:r w:rsidR="009C4565">
        <w:t>substance</w:t>
      </w:r>
      <w:r w:rsidR="00D152B4">
        <w:t xml:space="preserve"> </w:t>
      </w:r>
      <w:r w:rsidR="009C4565">
        <w:t>driven, diverse and inclusive</w:t>
      </w:r>
      <w:r w:rsidR="005342F0">
        <w:t>.</w:t>
      </w:r>
      <w:r w:rsidR="00506F3C">
        <w:t xml:space="preserve"> It will aim to provide thought leadership in a world ravaged by the pandemic</w:t>
      </w:r>
      <w:r w:rsidR="009C4565">
        <w:t>” s</w:t>
      </w:r>
      <w:r w:rsidR="005342F0">
        <w:t>aid</w:t>
      </w:r>
      <w:r w:rsidR="009C4565">
        <w:t xml:space="preserve"> </w:t>
      </w:r>
      <w:r w:rsidR="00356F59">
        <w:t xml:space="preserve">Ambassador Jose L. Cuisia Jr. </w:t>
      </w:r>
      <w:r w:rsidR="005342F0">
        <w:t>who is</w:t>
      </w:r>
      <w:r w:rsidR="00D152B4">
        <w:t xml:space="preserve"> the</w:t>
      </w:r>
      <w:r w:rsidR="005342F0">
        <w:t xml:space="preserve"> </w:t>
      </w:r>
      <w:r w:rsidR="001A50B4">
        <w:t>Chairman</w:t>
      </w:r>
      <w:r w:rsidR="005342F0">
        <w:t xml:space="preserve"> of the </w:t>
      </w:r>
      <w:r w:rsidR="001A50B4">
        <w:t>RVR Center for Corporate Responsibility</w:t>
      </w:r>
      <w:r w:rsidR="005342F0">
        <w:t xml:space="preserve"> at the Asian Institute of Management.</w:t>
      </w:r>
      <w:r w:rsidR="003D47D1">
        <w:t xml:space="preserve"> </w:t>
      </w:r>
    </w:p>
    <w:p w14:paraId="06B6C371" w14:textId="77777777" w:rsidR="00243771" w:rsidRDefault="00243771"/>
    <w:p w14:paraId="08BAE080" w14:textId="77777777" w:rsidR="0015626F" w:rsidRDefault="0015626F"/>
    <w:p w14:paraId="044330E5" w14:textId="6E8A8816" w:rsidR="00A62B2F" w:rsidRDefault="00A62B2F">
      <w:r>
        <w:t xml:space="preserve">Supporting </w:t>
      </w:r>
      <w:r w:rsidR="006714E2">
        <w:t xml:space="preserve">AFES 2021 </w:t>
      </w:r>
      <w:r>
        <w:t xml:space="preserve">are </w:t>
      </w:r>
      <w:r w:rsidRPr="00A62B2F">
        <w:t>Ayala Corporation</w:t>
      </w:r>
      <w:r>
        <w:t xml:space="preserve">, </w:t>
      </w:r>
      <w:r w:rsidRPr="00A62B2F">
        <w:t>BDO Unibank</w:t>
      </w:r>
      <w:r>
        <w:t xml:space="preserve">, </w:t>
      </w:r>
      <w:r w:rsidRPr="00A62B2F">
        <w:t>International Container Terminal Services, Inc.</w:t>
      </w:r>
      <w:r>
        <w:t xml:space="preserve"> and </w:t>
      </w:r>
      <w:r w:rsidRPr="00A62B2F">
        <w:t>Metro Pacific Investments Corporation</w:t>
      </w:r>
      <w:r w:rsidR="006714E2">
        <w:t xml:space="preserve"> as Host Sponsors</w:t>
      </w:r>
      <w:r>
        <w:t xml:space="preserve">, </w:t>
      </w:r>
      <w:r w:rsidRPr="00A62B2F">
        <w:t>ABS-CBN Corporation</w:t>
      </w:r>
      <w:r>
        <w:t xml:space="preserve">, </w:t>
      </w:r>
      <w:r w:rsidRPr="00A62B2F">
        <w:t>First Philippine Holdings Corporation</w:t>
      </w:r>
      <w:r>
        <w:t xml:space="preserve">, </w:t>
      </w:r>
      <w:r w:rsidRPr="00A62B2F">
        <w:t>PHINMA Corporation</w:t>
      </w:r>
      <w:r>
        <w:t xml:space="preserve"> and </w:t>
      </w:r>
      <w:r w:rsidRPr="00A62B2F">
        <w:t xml:space="preserve">Shell </w:t>
      </w:r>
      <w:r w:rsidR="00B90D60" w:rsidRPr="00A62B2F">
        <w:t>companies in the Philippines</w:t>
      </w:r>
      <w:r w:rsidR="00B90D60">
        <w:t xml:space="preserve"> </w:t>
      </w:r>
      <w:r w:rsidR="006714E2">
        <w:t>as Gold Sponsors</w:t>
      </w:r>
      <w:r>
        <w:t>, and</w:t>
      </w:r>
      <w:r w:rsidR="006714E2">
        <w:t xml:space="preserve"> the</w:t>
      </w:r>
      <w:r>
        <w:t xml:space="preserve"> </w:t>
      </w:r>
      <w:r w:rsidRPr="00A62B2F">
        <w:t>Global Shapers Community</w:t>
      </w:r>
      <w:r>
        <w:t xml:space="preserve">, </w:t>
      </w:r>
      <w:r w:rsidRPr="00A62B2F">
        <w:t>Makati Business Club</w:t>
      </w:r>
      <w:r>
        <w:t xml:space="preserve"> and </w:t>
      </w:r>
      <w:r w:rsidRPr="00A62B2F">
        <w:t>Young Professionals Network Brunei</w:t>
      </w:r>
      <w:r w:rsidR="006714E2">
        <w:t xml:space="preserve"> as Association Partners</w:t>
      </w:r>
      <w:r>
        <w:t xml:space="preserve">. </w:t>
      </w:r>
    </w:p>
    <w:p w14:paraId="20B782FB" w14:textId="77777777" w:rsidR="0029631B" w:rsidRDefault="0029631B"/>
    <w:p w14:paraId="3B289D18" w14:textId="133E4E62" w:rsidR="0029631B" w:rsidRDefault="00EF3DBD" w:rsidP="0029631B">
      <w:pPr>
        <w:rPr>
          <w:rStyle w:val="Hyperlink"/>
          <w:b/>
          <w:bCs/>
        </w:rPr>
      </w:pPr>
      <w:r>
        <w:t xml:space="preserve">For information </w:t>
      </w:r>
      <w:r w:rsidR="006714E2">
        <w:t xml:space="preserve">on the program and </w:t>
      </w:r>
      <w:r>
        <w:t>how to attend</w:t>
      </w:r>
      <w:r w:rsidR="006714E2">
        <w:t>, visit</w:t>
      </w:r>
      <w:r w:rsidR="0029631B">
        <w:t xml:space="preserve"> </w:t>
      </w:r>
      <w:hyperlink r:id="rId5" w:history="1">
        <w:r w:rsidR="0029631B" w:rsidRPr="00D475C7">
          <w:rPr>
            <w:rStyle w:val="Hyperlink"/>
            <w:b/>
            <w:bCs/>
          </w:rPr>
          <w:t>www.asiareimagined.com</w:t>
        </w:r>
      </w:hyperlink>
      <w:r w:rsidR="0029631B">
        <w:rPr>
          <w:rStyle w:val="Hyperlink"/>
          <w:b/>
          <w:bCs/>
        </w:rPr>
        <w:t xml:space="preserve">. </w:t>
      </w:r>
    </w:p>
    <w:p w14:paraId="201F6741" w14:textId="77777777" w:rsidR="0029631B" w:rsidRDefault="0029631B" w:rsidP="0029631B">
      <w:pPr>
        <w:rPr>
          <w:rStyle w:val="Hyperlink"/>
          <w:b/>
          <w:bCs/>
        </w:rPr>
      </w:pPr>
    </w:p>
    <w:p w14:paraId="5BCF0E34" w14:textId="77777777" w:rsidR="00EF3DBD" w:rsidRDefault="00EF3DBD" w:rsidP="0029631B"/>
    <w:p w14:paraId="6AF61AEB" w14:textId="3406BAC8" w:rsidR="00EF3DBD" w:rsidRDefault="00EF3DBD" w:rsidP="00EF3DBD">
      <w:pPr>
        <w:jc w:val="center"/>
      </w:pPr>
      <w:r>
        <w:t>---- end of media release ---</w:t>
      </w:r>
    </w:p>
    <w:p w14:paraId="31B1129A" w14:textId="2636701D" w:rsidR="00EF3DBD" w:rsidRDefault="00EF3DBD" w:rsidP="0029631B"/>
    <w:p w14:paraId="3ADBE099" w14:textId="39326599" w:rsidR="00EF3DBD" w:rsidRDefault="00EF3DBD" w:rsidP="00EF3DBD">
      <w:r>
        <w:t>AFES 2021 media release</w:t>
      </w:r>
    </w:p>
    <w:p w14:paraId="20441690" w14:textId="1DF226CF" w:rsidR="00EF3DBD" w:rsidRDefault="00EF3DBD" w:rsidP="00EF3DBD">
      <w:r>
        <w:t xml:space="preserve">dated July </w:t>
      </w:r>
      <w:r w:rsidR="00B90D60">
        <w:t>27</w:t>
      </w:r>
      <w:r>
        <w:t xml:space="preserve">, 2021 </w:t>
      </w:r>
    </w:p>
    <w:p w14:paraId="1177C561" w14:textId="77777777" w:rsidR="00EF3DBD" w:rsidRDefault="00EF3DBD" w:rsidP="0029631B"/>
    <w:p w14:paraId="77E83500" w14:textId="77777777" w:rsidR="00EF3DBD" w:rsidRDefault="00EF3DBD" w:rsidP="0029631B"/>
    <w:p w14:paraId="6FC8F1AA" w14:textId="71237263" w:rsidR="0029631B" w:rsidRPr="0029631B" w:rsidRDefault="0029631B" w:rsidP="0029631B">
      <w:r>
        <w:t>F</w:t>
      </w:r>
      <w:r w:rsidRPr="0029631B">
        <w:t>or inquiries, please contact</w:t>
      </w:r>
      <w:r>
        <w:t xml:space="preserve">: </w:t>
      </w:r>
    </w:p>
    <w:p w14:paraId="0AEC0AC9" w14:textId="77777777" w:rsidR="0029631B" w:rsidRPr="0029631B" w:rsidRDefault="0029631B" w:rsidP="0029631B">
      <w:r w:rsidRPr="0029631B">
        <w:t>Dayen Tecson</w:t>
      </w:r>
    </w:p>
    <w:p w14:paraId="1C667699" w14:textId="77777777" w:rsidR="0029631B" w:rsidRPr="0029631B" w:rsidRDefault="0029631B" w:rsidP="0029631B">
      <w:r w:rsidRPr="0029631B">
        <w:t>Manager, Regional Programs, Asia Inc Forum</w:t>
      </w:r>
    </w:p>
    <w:p w14:paraId="21E07A31" w14:textId="77777777" w:rsidR="0029631B" w:rsidRPr="0029631B" w:rsidRDefault="0029631B" w:rsidP="0029631B">
      <w:r w:rsidRPr="0029631B">
        <w:t xml:space="preserve">Email: dayen.tecson@asiaincforum.com </w:t>
      </w:r>
    </w:p>
    <w:p w14:paraId="3BBC5C87" w14:textId="77777777" w:rsidR="0015626F" w:rsidRDefault="0015626F"/>
    <w:sectPr w:rsidR="0015626F" w:rsidSect="00FF1F36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6F"/>
    <w:rsid w:val="00004B65"/>
    <w:rsid w:val="00014200"/>
    <w:rsid w:val="00136D1A"/>
    <w:rsid w:val="0015626F"/>
    <w:rsid w:val="001A50B4"/>
    <w:rsid w:val="001E5DFE"/>
    <w:rsid w:val="00215B2E"/>
    <w:rsid w:val="00217D5C"/>
    <w:rsid w:val="00243771"/>
    <w:rsid w:val="002504AD"/>
    <w:rsid w:val="0029631B"/>
    <w:rsid w:val="00356F59"/>
    <w:rsid w:val="00362E88"/>
    <w:rsid w:val="0037334A"/>
    <w:rsid w:val="003A14AA"/>
    <w:rsid w:val="003D47D1"/>
    <w:rsid w:val="00420C09"/>
    <w:rsid w:val="00463551"/>
    <w:rsid w:val="00494A12"/>
    <w:rsid w:val="004A6F7B"/>
    <w:rsid w:val="00506F3C"/>
    <w:rsid w:val="005342F0"/>
    <w:rsid w:val="006714E2"/>
    <w:rsid w:val="006B55F0"/>
    <w:rsid w:val="006C75CB"/>
    <w:rsid w:val="00772DEE"/>
    <w:rsid w:val="007830A5"/>
    <w:rsid w:val="007F3D94"/>
    <w:rsid w:val="008715A3"/>
    <w:rsid w:val="00931900"/>
    <w:rsid w:val="009C4565"/>
    <w:rsid w:val="00A62B2F"/>
    <w:rsid w:val="00A77AD5"/>
    <w:rsid w:val="00A843A5"/>
    <w:rsid w:val="00B73B62"/>
    <w:rsid w:val="00B74368"/>
    <w:rsid w:val="00B90D60"/>
    <w:rsid w:val="00BB4B73"/>
    <w:rsid w:val="00CD7260"/>
    <w:rsid w:val="00CE340B"/>
    <w:rsid w:val="00D152B4"/>
    <w:rsid w:val="00D31412"/>
    <w:rsid w:val="00D61C86"/>
    <w:rsid w:val="00DE540C"/>
    <w:rsid w:val="00EF3DBD"/>
    <w:rsid w:val="00FF1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11B6"/>
  <w15:chartTrackingRefBased/>
  <w15:docId w15:val="{F6F03F91-D1BC-4ECC-BB7A-7435926C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1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3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5C"/>
    <w:rPr>
      <w:rFonts w:ascii="Times New Roman" w:hAnsi="Times New Roman" w:cs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EF3DBD"/>
    <w:pPr>
      <w:ind w:left="1200" w:hanging="24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iareimagine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Dayen Tecson</dc:creator>
  <cp:keywords/>
  <dc:description/>
  <cp:lastModifiedBy>Dayen Tecson</cp:lastModifiedBy>
  <cp:revision>4</cp:revision>
  <cp:lastPrinted>2021-07-26T08:48:00Z</cp:lastPrinted>
  <dcterms:created xsi:type="dcterms:W3CDTF">2021-07-26T16:05:00Z</dcterms:created>
  <dcterms:modified xsi:type="dcterms:W3CDTF">2021-07-27T04:29:00Z</dcterms:modified>
</cp:coreProperties>
</file>