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8F53" w14:textId="214CE1ED" w:rsidR="00721BB8" w:rsidRPr="001663C1" w:rsidRDefault="00721BB8" w:rsidP="005825F8">
      <w:pPr>
        <w:pStyle w:val="Heading2"/>
        <w:shd w:val="clear" w:color="auto" w:fill="FEFEFE"/>
        <w:spacing w:before="0" w:beforeAutospacing="0" w:after="0" w:afterAutospacing="0"/>
        <w:rPr>
          <w:bCs w:val="0"/>
          <w:color w:val="FF0000"/>
          <w:sz w:val="24"/>
          <w:szCs w:val="28"/>
        </w:rPr>
      </w:pPr>
      <w:r w:rsidRPr="001D5D16">
        <w:rPr>
          <w:noProof/>
          <w:color w:val="FF0000"/>
          <w:sz w:val="24"/>
          <w:szCs w:val="28"/>
        </w:rPr>
        <w:drawing>
          <wp:anchor distT="0" distB="0" distL="114300" distR="114300" simplePos="0" relativeHeight="251658240" behindDoc="0" locked="0" layoutInCell="1" allowOverlap="1" wp14:anchorId="264124CE" wp14:editId="1EB1AD2A">
            <wp:simplePos x="2723745" y="914400"/>
            <wp:positionH relativeFrom="column">
              <wp:posOffset>2733472</wp:posOffset>
            </wp:positionH>
            <wp:positionV relativeFrom="paragraph">
              <wp:align>top</wp:align>
            </wp:positionV>
            <wp:extent cx="2324100" cy="812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anchor>
        </w:drawing>
      </w:r>
      <w:r w:rsidR="005825F8">
        <w:rPr>
          <w:bCs w:val="0"/>
          <w:color w:val="FF0000"/>
          <w:sz w:val="24"/>
          <w:szCs w:val="28"/>
        </w:rPr>
        <w:br w:type="textWrapping" w:clear="all"/>
      </w:r>
    </w:p>
    <w:p w14:paraId="693C412F" w14:textId="77777777" w:rsidR="00CE5E5A" w:rsidRDefault="00CE5E5A" w:rsidP="00CE5E5A">
      <w:pPr>
        <w:spacing w:after="0" w:line="240" w:lineRule="auto"/>
        <w:rPr>
          <w:rFonts w:ascii="Arial" w:hAnsi="Arial"/>
          <w:b/>
          <w:i/>
          <w:sz w:val="32"/>
        </w:rPr>
      </w:pPr>
    </w:p>
    <w:p w14:paraId="03E7AA83" w14:textId="479D9745" w:rsidR="00CE5E5A" w:rsidRDefault="00CE5E5A" w:rsidP="00CE5E5A">
      <w:pPr>
        <w:spacing w:after="0" w:line="240" w:lineRule="auto"/>
        <w:rPr>
          <w:rFonts w:ascii="Arial" w:hAnsi="Arial"/>
          <w:b/>
          <w:i/>
          <w:sz w:val="32"/>
        </w:rPr>
      </w:pPr>
      <w:r>
        <w:rPr>
          <w:rFonts w:ascii="Arial" w:hAnsi="Arial"/>
          <w:b/>
          <w:i/>
          <w:noProof/>
          <w:sz w:val="32"/>
        </w:rPr>
        <w:drawing>
          <wp:inline distT="0" distB="0" distL="0" distR="0" wp14:anchorId="51A58967" wp14:editId="2EE0B0B2">
            <wp:extent cx="1485900" cy="102870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85900" cy="1028700"/>
                    </a:xfrm>
                    <a:prstGeom prst="rect">
                      <a:avLst/>
                    </a:prstGeom>
                  </pic:spPr>
                </pic:pic>
              </a:graphicData>
            </a:graphic>
          </wp:inline>
        </w:drawing>
      </w:r>
    </w:p>
    <w:p w14:paraId="03C0FAD3" w14:textId="77777777" w:rsidR="00CE5E5A" w:rsidRDefault="00CE5E5A" w:rsidP="00CE5E5A">
      <w:pPr>
        <w:spacing w:after="0" w:line="240" w:lineRule="auto"/>
        <w:rPr>
          <w:rFonts w:ascii="Arial" w:hAnsi="Arial"/>
          <w:b/>
          <w:i/>
          <w:sz w:val="32"/>
        </w:rPr>
      </w:pPr>
    </w:p>
    <w:p w14:paraId="33081F8E" w14:textId="77777777" w:rsidR="00721BB8" w:rsidRDefault="00721BB8" w:rsidP="00721BB8">
      <w:pPr>
        <w:spacing w:after="0" w:line="240" w:lineRule="auto"/>
        <w:jc w:val="center"/>
        <w:rPr>
          <w:rFonts w:ascii="Arial" w:hAnsi="Arial"/>
        </w:rPr>
      </w:pPr>
    </w:p>
    <w:p w14:paraId="59AF58A9" w14:textId="604F08C1" w:rsidR="00721BB8" w:rsidRPr="00CE5E5A" w:rsidRDefault="00721BB8" w:rsidP="00721BB8">
      <w:pPr>
        <w:spacing w:after="0" w:line="240" w:lineRule="auto"/>
        <w:jc w:val="center"/>
        <w:rPr>
          <w:rFonts w:ascii="Arial" w:hAnsi="Arial"/>
          <w:b/>
          <w:sz w:val="24"/>
          <w:szCs w:val="24"/>
        </w:rPr>
      </w:pPr>
      <w:r w:rsidRPr="00CE5E5A">
        <w:rPr>
          <w:rFonts w:ascii="Arial" w:hAnsi="Arial"/>
          <w:b/>
          <w:sz w:val="24"/>
          <w:szCs w:val="24"/>
        </w:rPr>
        <w:t>For the</w:t>
      </w:r>
      <w:r w:rsidR="00CE5E5A" w:rsidRPr="00CE5E5A">
        <w:rPr>
          <w:rFonts w:ascii="Arial" w:hAnsi="Arial"/>
          <w:b/>
          <w:sz w:val="24"/>
          <w:szCs w:val="24"/>
        </w:rPr>
        <w:t xml:space="preserve"> 5</w:t>
      </w:r>
      <w:r w:rsidRPr="00CE5E5A">
        <w:rPr>
          <w:rFonts w:ascii="Arial" w:hAnsi="Arial"/>
          <w:b/>
          <w:sz w:val="24"/>
          <w:szCs w:val="24"/>
        </w:rPr>
        <w:t>th</w:t>
      </w:r>
      <w:r w:rsidRPr="00CE5E5A">
        <w:rPr>
          <w:rFonts w:ascii="Arial" w:hAnsi="Arial"/>
          <w:b/>
          <w:color w:val="FF0000"/>
          <w:sz w:val="24"/>
          <w:szCs w:val="24"/>
          <w:vertAlign w:val="superscript"/>
        </w:rPr>
        <w:t xml:space="preserve"> </w:t>
      </w:r>
      <w:r w:rsidRPr="00CE5E5A">
        <w:rPr>
          <w:rFonts w:ascii="Arial" w:hAnsi="Arial"/>
          <w:b/>
          <w:sz w:val="24"/>
          <w:szCs w:val="24"/>
        </w:rPr>
        <w:t>Time,</w:t>
      </w:r>
      <w:r w:rsidR="00CE5E5A" w:rsidRPr="00CE5E5A">
        <w:rPr>
          <w:rFonts w:ascii="Arial" w:hAnsi="Arial"/>
          <w:b/>
          <w:sz w:val="24"/>
          <w:szCs w:val="24"/>
        </w:rPr>
        <w:t xml:space="preserve"> Golden Gate BPO Solutions </w:t>
      </w:r>
      <w:r w:rsidRPr="00CE5E5A">
        <w:rPr>
          <w:rFonts w:ascii="Arial" w:hAnsi="Arial"/>
          <w:b/>
          <w:sz w:val="24"/>
          <w:szCs w:val="24"/>
        </w:rPr>
        <w:t xml:space="preserve">Appears on the Inc. 5000, </w:t>
      </w:r>
    </w:p>
    <w:p w14:paraId="36E92F93" w14:textId="5C864943" w:rsidR="00721BB8" w:rsidRPr="00CE5E5A" w:rsidRDefault="00721BB8" w:rsidP="00721BB8">
      <w:pPr>
        <w:spacing w:after="0" w:line="240" w:lineRule="auto"/>
        <w:jc w:val="center"/>
        <w:rPr>
          <w:rFonts w:ascii="Arial" w:hAnsi="Arial"/>
          <w:b/>
          <w:sz w:val="24"/>
          <w:szCs w:val="24"/>
        </w:rPr>
      </w:pPr>
      <w:r w:rsidRPr="00CE5E5A">
        <w:rPr>
          <w:rFonts w:ascii="Arial" w:hAnsi="Arial"/>
          <w:b/>
          <w:sz w:val="24"/>
          <w:szCs w:val="24"/>
        </w:rPr>
        <w:t>Ranking No</w:t>
      </w:r>
      <w:r w:rsidR="00CE5E5A" w:rsidRPr="00CE5E5A">
        <w:rPr>
          <w:rFonts w:ascii="Arial" w:hAnsi="Arial"/>
          <w:b/>
          <w:sz w:val="24"/>
          <w:szCs w:val="24"/>
        </w:rPr>
        <w:t xml:space="preserve">. 4960 </w:t>
      </w:r>
      <w:r w:rsidRPr="00CE5E5A">
        <w:rPr>
          <w:rFonts w:ascii="Arial" w:hAnsi="Arial"/>
          <w:b/>
          <w:sz w:val="24"/>
          <w:szCs w:val="24"/>
        </w:rPr>
        <w:t>With Three-Year Revenue Growth of</w:t>
      </w:r>
      <w:r w:rsidR="00CE5E5A" w:rsidRPr="00CE5E5A">
        <w:rPr>
          <w:rFonts w:ascii="Arial" w:hAnsi="Arial"/>
          <w:b/>
          <w:sz w:val="24"/>
          <w:szCs w:val="24"/>
        </w:rPr>
        <w:t xml:space="preserve"> 40</w:t>
      </w:r>
      <w:r w:rsidRPr="00CE5E5A">
        <w:rPr>
          <w:rFonts w:ascii="Arial" w:hAnsi="Arial"/>
          <w:b/>
          <w:sz w:val="24"/>
          <w:szCs w:val="24"/>
        </w:rPr>
        <w:t xml:space="preserve"> Percent</w:t>
      </w:r>
    </w:p>
    <w:p w14:paraId="2AD2EEA0" w14:textId="77777777" w:rsidR="00721BB8" w:rsidRDefault="00721BB8" w:rsidP="00721BB8">
      <w:pPr>
        <w:spacing w:after="0" w:line="240" w:lineRule="auto"/>
        <w:jc w:val="center"/>
        <w:rPr>
          <w:rFonts w:ascii="Arial" w:hAnsi="Arial"/>
          <w:b/>
          <w:i/>
          <w:sz w:val="32"/>
        </w:rPr>
      </w:pPr>
    </w:p>
    <w:p w14:paraId="791929E4" w14:textId="77777777" w:rsidR="00721BB8" w:rsidRPr="00376A49" w:rsidRDefault="00721BB8" w:rsidP="00721BB8">
      <w:pPr>
        <w:spacing w:after="0" w:line="240" w:lineRule="auto"/>
        <w:jc w:val="center"/>
        <w:rPr>
          <w:rFonts w:ascii="Arial" w:hAnsi="Arial"/>
          <w:b/>
          <w:sz w:val="32"/>
        </w:rPr>
      </w:pPr>
      <w:r w:rsidRPr="00376A49">
        <w:rPr>
          <w:rFonts w:ascii="Arial" w:hAnsi="Arial"/>
          <w:b/>
          <w:i/>
          <w:sz w:val="32"/>
        </w:rPr>
        <w:t>Inc.</w:t>
      </w:r>
      <w:r>
        <w:rPr>
          <w:rFonts w:ascii="Arial" w:hAnsi="Arial"/>
          <w:b/>
          <w:sz w:val="32"/>
        </w:rPr>
        <w:t xml:space="preserve"> Magazine Reveals </w:t>
      </w:r>
      <w:r w:rsidRPr="00376A49">
        <w:rPr>
          <w:rFonts w:ascii="Arial" w:hAnsi="Arial"/>
          <w:b/>
          <w:sz w:val="32"/>
        </w:rPr>
        <w:t>Annual List of</w:t>
      </w:r>
    </w:p>
    <w:p w14:paraId="556911C1" w14:textId="77777777" w:rsidR="00721BB8" w:rsidRPr="00376A49" w:rsidRDefault="00721BB8" w:rsidP="00721BB8">
      <w:pPr>
        <w:spacing w:after="0" w:line="240" w:lineRule="auto"/>
        <w:jc w:val="center"/>
        <w:rPr>
          <w:rFonts w:ascii="Arial" w:hAnsi="Arial"/>
          <w:b/>
          <w:sz w:val="32"/>
        </w:rPr>
      </w:pPr>
      <w:r w:rsidRPr="00376A49">
        <w:rPr>
          <w:rFonts w:ascii="Arial" w:hAnsi="Arial"/>
          <w:b/>
          <w:sz w:val="32"/>
        </w:rPr>
        <w:t>America</w:t>
      </w:r>
      <w:r>
        <w:rPr>
          <w:rFonts w:ascii="Arial" w:hAnsi="Arial"/>
          <w:b/>
          <w:sz w:val="32"/>
        </w:rPr>
        <w:t>’</w:t>
      </w:r>
      <w:r w:rsidRPr="00376A49">
        <w:rPr>
          <w:rFonts w:ascii="Arial" w:hAnsi="Arial"/>
          <w:b/>
          <w:sz w:val="32"/>
        </w:rPr>
        <w:t>s Fastest-Growing Private Companies</w:t>
      </w:r>
      <w:r>
        <w:rPr>
          <w:rFonts w:ascii="Arial" w:hAnsi="Arial"/>
          <w:b/>
          <w:sz w:val="32"/>
        </w:rPr>
        <w:t>—t</w:t>
      </w:r>
      <w:r w:rsidRPr="00376A49">
        <w:rPr>
          <w:rFonts w:ascii="Arial" w:hAnsi="Arial"/>
          <w:b/>
          <w:sz w:val="32"/>
        </w:rPr>
        <w:t>he Inc. 5</w:t>
      </w:r>
      <w:r>
        <w:rPr>
          <w:rFonts w:ascii="Arial" w:hAnsi="Arial"/>
          <w:b/>
          <w:sz w:val="32"/>
        </w:rPr>
        <w:t>0</w:t>
      </w:r>
      <w:r w:rsidRPr="00376A49">
        <w:rPr>
          <w:rFonts w:ascii="Arial" w:hAnsi="Arial"/>
          <w:b/>
          <w:sz w:val="32"/>
        </w:rPr>
        <w:t>00</w:t>
      </w:r>
    </w:p>
    <w:p w14:paraId="3ADAF1C1" w14:textId="77777777" w:rsidR="00721BB8" w:rsidRDefault="00721BB8" w:rsidP="00721BB8">
      <w:pPr>
        <w:spacing w:after="0" w:line="240" w:lineRule="auto"/>
        <w:rPr>
          <w:rFonts w:ascii="Arial" w:hAnsi="Arial"/>
        </w:rPr>
      </w:pPr>
    </w:p>
    <w:p w14:paraId="7C794E61" w14:textId="77777777" w:rsidR="00721BB8" w:rsidRDefault="00721BB8" w:rsidP="00721BB8">
      <w:pPr>
        <w:spacing w:after="0" w:line="240" w:lineRule="auto"/>
        <w:jc w:val="center"/>
        <w:rPr>
          <w:rFonts w:ascii="Arial" w:hAnsi="Arial"/>
        </w:rPr>
      </w:pPr>
    </w:p>
    <w:p w14:paraId="54C0D433" w14:textId="702A0965" w:rsidR="00721BB8" w:rsidRDefault="00721BB8" w:rsidP="00721BB8">
      <w:pPr>
        <w:spacing w:after="0" w:line="240" w:lineRule="auto"/>
        <w:rPr>
          <w:rFonts w:ascii="Times New Roman" w:hAnsi="Times New Roman"/>
          <w:sz w:val="28"/>
          <w:szCs w:val="28"/>
        </w:rPr>
      </w:pPr>
      <w:r w:rsidRPr="007A72E6">
        <w:rPr>
          <w:rFonts w:ascii="Times New Roman" w:hAnsi="Times New Roman"/>
          <w:b/>
          <w:sz w:val="28"/>
          <w:szCs w:val="28"/>
        </w:rPr>
        <w:t xml:space="preserve">NEW YORK, August </w:t>
      </w:r>
      <w:r>
        <w:rPr>
          <w:rFonts w:ascii="Times New Roman" w:hAnsi="Times New Roman"/>
          <w:b/>
          <w:sz w:val="28"/>
          <w:szCs w:val="28"/>
        </w:rPr>
        <w:t>17</w:t>
      </w:r>
      <w:r w:rsidRPr="007A72E6">
        <w:rPr>
          <w:rFonts w:ascii="Times New Roman" w:hAnsi="Times New Roman"/>
          <w:b/>
          <w:sz w:val="28"/>
          <w:szCs w:val="28"/>
        </w:rPr>
        <w:t>, 20</w:t>
      </w:r>
      <w:r>
        <w:rPr>
          <w:rFonts w:ascii="Times New Roman" w:hAnsi="Times New Roman"/>
          <w:b/>
          <w:sz w:val="28"/>
          <w:szCs w:val="28"/>
        </w:rPr>
        <w:t>21</w:t>
      </w:r>
      <w:r w:rsidRPr="007A72E6">
        <w:rPr>
          <w:rFonts w:ascii="Times New Roman" w:hAnsi="Times New Roman"/>
          <w:sz w:val="28"/>
          <w:szCs w:val="28"/>
        </w:rPr>
        <w:t xml:space="preserve"> </w:t>
      </w:r>
      <w:r>
        <w:rPr>
          <w:rFonts w:ascii="Times New Roman" w:hAnsi="Times New Roman"/>
          <w:sz w:val="28"/>
          <w:szCs w:val="28"/>
        </w:rPr>
        <w:t xml:space="preserve">– </w:t>
      </w:r>
      <w:r w:rsidRPr="007A72E6">
        <w:rPr>
          <w:rFonts w:ascii="Times New Roman" w:hAnsi="Times New Roman"/>
          <w:i/>
          <w:sz w:val="28"/>
          <w:szCs w:val="28"/>
        </w:rPr>
        <w:t>Inc.</w:t>
      </w:r>
      <w:r w:rsidRPr="007A72E6">
        <w:rPr>
          <w:rFonts w:ascii="Times New Roman" w:hAnsi="Times New Roman"/>
          <w:sz w:val="28"/>
          <w:szCs w:val="28"/>
        </w:rPr>
        <w:t xml:space="preserve"> magazine today </w:t>
      </w:r>
      <w:r>
        <w:rPr>
          <w:rFonts w:ascii="Times New Roman" w:hAnsi="Times New Roman"/>
          <w:sz w:val="28"/>
          <w:szCs w:val="28"/>
        </w:rPr>
        <w:t>revealed that</w:t>
      </w:r>
      <w:r w:rsidR="00CE5E5A">
        <w:rPr>
          <w:rFonts w:ascii="Times New Roman" w:hAnsi="Times New Roman"/>
          <w:sz w:val="28"/>
          <w:szCs w:val="28"/>
        </w:rPr>
        <w:t xml:space="preserve"> Golden Gate BPO Solutions is on its annual Inc. 5000 list</w:t>
      </w:r>
      <w:r w:rsidRPr="007A72E6">
        <w:rPr>
          <w:rFonts w:ascii="Times New Roman" w:hAnsi="Times New Roman"/>
          <w:sz w:val="28"/>
          <w:szCs w:val="28"/>
        </w:rPr>
        <w:t xml:space="preserve">, </w:t>
      </w:r>
      <w:r w:rsidRPr="00F12224">
        <w:rPr>
          <w:rFonts w:ascii="Times New Roman" w:hAnsi="Times New Roman"/>
          <w:sz w:val="28"/>
          <w:szCs w:val="28"/>
        </w:rPr>
        <w:t>the most prestigious ranking of the nation</w:t>
      </w:r>
      <w:r>
        <w:rPr>
          <w:rFonts w:ascii="Times New Roman" w:hAnsi="Times New Roman"/>
          <w:sz w:val="28"/>
          <w:szCs w:val="28"/>
        </w:rPr>
        <w:t>’</w:t>
      </w:r>
      <w:r w:rsidRPr="00F12224">
        <w:rPr>
          <w:rFonts w:ascii="Times New Roman" w:hAnsi="Times New Roman"/>
          <w:sz w:val="28"/>
          <w:szCs w:val="28"/>
        </w:rPr>
        <w:t>s fastest-growing private companie</w:t>
      </w:r>
      <w:r>
        <w:rPr>
          <w:rFonts w:ascii="Times New Roman" w:hAnsi="Times New Roman"/>
          <w:sz w:val="28"/>
          <w:szCs w:val="28"/>
        </w:rPr>
        <w:t>s. The list represents a unique</w:t>
      </w:r>
      <w:r w:rsidRPr="00F12224">
        <w:rPr>
          <w:rFonts w:ascii="Times New Roman" w:hAnsi="Times New Roman"/>
          <w:sz w:val="28"/>
          <w:szCs w:val="28"/>
        </w:rPr>
        <w:t xml:space="preserve"> look at the most s</w:t>
      </w:r>
      <w:r>
        <w:rPr>
          <w:rFonts w:ascii="Times New Roman" w:hAnsi="Times New Roman"/>
          <w:sz w:val="28"/>
          <w:szCs w:val="28"/>
        </w:rPr>
        <w:t>uccessful companies within the A</w:t>
      </w:r>
      <w:r w:rsidRPr="00F12224">
        <w:rPr>
          <w:rFonts w:ascii="Times New Roman" w:hAnsi="Times New Roman"/>
          <w:sz w:val="28"/>
          <w:szCs w:val="28"/>
        </w:rPr>
        <w:t>merican economy’s most dynamic segment—its independent small</w:t>
      </w:r>
      <w:r>
        <w:rPr>
          <w:rFonts w:ascii="Times New Roman" w:hAnsi="Times New Roman"/>
          <w:sz w:val="28"/>
          <w:szCs w:val="28"/>
        </w:rPr>
        <w:t xml:space="preserve"> businesses</w:t>
      </w:r>
      <w:r w:rsidRPr="007A72E6">
        <w:rPr>
          <w:rFonts w:ascii="Times New Roman" w:hAnsi="Times New Roman"/>
          <w:sz w:val="28"/>
          <w:szCs w:val="28"/>
        </w:rPr>
        <w:t>.</w:t>
      </w:r>
    </w:p>
    <w:p w14:paraId="1CF5BD3F" w14:textId="1A69CC64" w:rsidR="00553140" w:rsidRDefault="00553140" w:rsidP="00721BB8">
      <w:pPr>
        <w:spacing w:after="0" w:line="240" w:lineRule="auto"/>
        <w:rPr>
          <w:rFonts w:ascii="Times New Roman" w:hAnsi="Times New Roman"/>
          <w:sz w:val="28"/>
          <w:szCs w:val="28"/>
        </w:rPr>
      </w:pPr>
    </w:p>
    <w:p w14:paraId="67D2DC23" w14:textId="56DADA79" w:rsidR="00553140" w:rsidRDefault="00553140" w:rsidP="00721BB8">
      <w:pPr>
        <w:spacing w:after="0" w:line="240" w:lineRule="auto"/>
        <w:rPr>
          <w:rFonts w:ascii="Times New Roman" w:hAnsi="Times New Roman"/>
          <w:sz w:val="28"/>
          <w:szCs w:val="28"/>
        </w:rPr>
      </w:pPr>
      <w:r>
        <w:rPr>
          <w:rFonts w:ascii="Times New Roman" w:hAnsi="Times New Roman"/>
          <w:sz w:val="28"/>
          <w:szCs w:val="28"/>
        </w:rPr>
        <w:t>Golden Gate BPO Solutions first appeared on the annual Inc. 5000 list in 2016, with 3-year revenue growth</w:t>
      </w:r>
      <w:r w:rsidR="00FD4122">
        <w:rPr>
          <w:rFonts w:ascii="Times New Roman" w:hAnsi="Times New Roman"/>
          <w:sz w:val="28"/>
          <w:szCs w:val="28"/>
        </w:rPr>
        <w:t xml:space="preserve"> </w:t>
      </w:r>
      <w:r>
        <w:rPr>
          <w:rFonts w:ascii="Times New Roman" w:hAnsi="Times New Roman"/>
          <w:sz w:val="28"/>
          <w:szCs w:val="28"/>
        </w:rPr>
        <w:t>of 410%</w:t>
      </w:r>
      <w:r w:rsidR="00025B0F">
        <w:rPr>
          <w:rFonts w:ascii="Times New Roman" w:hAnsi="Times New Roman"/>
          <w:sz w:val="28"/>
          <w:szCs w:val="28"/>
        </w:rPr>
        <w:t>,</w:t>
      </w:r>
      <w:r>
        <w:rPr>
          <w:rFonts w:ascii="Times New Roman" w:hAnsi="Times New Roman"/>
          <w:sz w:val="28"/>
          <w:szCs w:val="28"/>
        </w:rPr>
        <w:t xml:space="preserve"> ranking the company at </w:t>
      </w:r>
      <w:r w:rsidR="00025B0F">
        <w:rPr>
          <w:rFonts w:ascii="Times New Roman" w:hAnsi="Times New Roman"/>
          <w:sz w:val="28"/>
          <w:szCs w:val="28"/>
        </w:rPr>
        <w:t>#</w:t>
      </w:r>
      <w:r>
        <w:rPr>
          <w:rFonts w:ascii="Times New Roman" w:hAnsi="Times New Roman"/>
          <w:sz w:val="28"/>
          <w:szCs w:val="28"/>
        </w:rPr>
        <w:t xml:space="preserve">975.  </w:t>
      </w:r>
      <w:r w:rsidR="00025B0F">
        <w:rPr>
          <w:rFonts w:ascii="Times New Roman" w:hAnsi="Times New Roman"/>
          <w:sz w:val="28"/>
          <w:szCs w:val="28"/>
        </w:rPr>
        <w:t xml:space="preserve">From 2016 to 2020, its revenues continued to </w:t>
      </w:r>
      <w:r>
        <w:rPr>
          <w:rFonts w:ascii="Times New Roman" w:hAnsi="Times New Roman"/>
          <w:sz w:val="28"/>
          <w:szCs w:val="28"/>
        </w:rPr>
        <w:t>another 351%</w:t>
      </w:r>
      <w:r w:rsidR="00FD4122">
        <w:rPr>
          <w:rFonts w:ascii="Times New Roman" w:hAnsi="Times New Roman"/>
          <w:sz w:val="28"/>
          <w:szCs w:val="28"/>
        </w:rPr>
        <w:t>.</w:t>
      </w:r>
    </w:p>
    <w:p w14:paraId="0FE7E089" w14:textId="4D9DA609" w:rsidR="00FD4122" w:rsidRDefault="00FD4122" w:rsidP="00721BB8">
      <w:pPr>
        <w:spacing w:after="0" w:line="240" w:lineRule="auto"/>
        <w:rPr>
          <w:rFonts w:ascii="Times New Roman" w:hAnsi="Times New Roman"/>
          <w:sz w:val="28"/>
          <w:szCs w:val="28"/>
        </w:rPr>
      </w:pPr>
    </w:p>
    <w:p w14:paraId="33F77EF0" w14:textId="094A92E0" w:rsidR="00FD4122" w:rsidRPr="007A72E6" w:rsidRDefault="00F824B9" w:rsidP="00721BB8">
      <w:pPr>
        <w:spacing w:after="0" w:line="240" w:lineRule="auto"/>
        <w:rPr>
          <w:rFonts w:ascii="Times New Roman" w:hAnsi="Times New Roman"/>
          <w:sz w:val="28"/>
          <w:szCs w:val="28"/>
        </w:rPr>
      </w:pPr>
      <w:r>
        <w:rPr>
          <w:rFonts w:ascii="Times New Roman" w:hAnsi="Times New Roman"/>
          <w:sz w:val="28"/>
          <w:szCs w:val="28"/>
        </w:rPr>
        <w:t>“As a business and professional services organization primarily focused on</w:t>
      </w:r>
      <w:r w:rsidR="0032295A">
        <w:rPr>
          <w:rFonts w:ascii="Times New Roman" w:hAnsi="Times New Roman"/>
          <w:sz w:val="28"/>
          <w:szCs w:val="28"/>
        </w:rPr>
        <w:t xml:space="preserve"> the delivery of world-class customer experience solutions </w:t>
      </w:r>
      <w:r w:rsidR="00944961">
        <w:rPr>
          <w:rFonts w:ascii="Times New Roman" w:hAnsi="Times New Roman"/>
          <w:sz w:val="28"/>
          <w:szCs w:val="28"/>
        </w:rPr>
        <w:t xml:space="preserve">for many of America’s most recognizable </w:t>
      </w:r>
      <w:r w:rsidR="00CA642A">
        <w:rPr>
          <w:rFonts w:ascii="Times New Roman" w:hAnsi="Times New Roman"/>
          <w:sz w:val="28"/>
          <w:szCs w:val="28"/>
        </w:rPr>
        <w:t>companies</w:t>
      </w:r>
      <w:r w:rsidR="0032295A">
        <w:rPr>
          <w:rFonts w:ascii="Times New Roman" w:hAnsi="Times New Roman"/>
          <w:sz w:val="28"/>
          <w:szCs w:val="28"/>
        </w:rPr>
        <w:t xml:space="preserve">, </w:t>
      </w:r>
      <w:r>
        <w:rPr>
          <w:rFonts w:ascii="Times New Roman" w:hAnsi="Times New Roman"/>
          <w:sz w:val="28"/>
          <w:szCs w:val="28"/>
        </w:rPr>
        <w:t xml:space="preserve">we have always prioritized client </w:t>
      </w:r>
      <w:r w:rsidR="0032295A">
        <w:rPr>
          <w:rFonts w:ascii="Times New Roman" w:hAnsi="Times New Roman"/>
          <w:sz w:val="28"/>
          <w:szCs w:val="28"/>
        </w:rPr>
        <w:t xml:space="preserve">satisfaction and </w:t>
      </w:r>
      <w:r>
        <w:rPr>
          <w:rFonts w:ascii="Times New Roman" w:hAnsi="Times New Roman"/>
          <w:sz w:val="28"/>
          <w:szCs w:val="28"/>
        </w:rPr>
        <w:t>retention</w:t>
      </w:r>
      <w:r w:rsidR="0032295A">
        <w:rPr>
          <w:rFonts w:ascii="Times New Roman" w:hAnsi="Times New Roman"/>
          <w:sz w:val="28"/>
          <w:szCs w:val="28"/>
        </w:rPr>
        <w:t xml:space="preserve"> over</w:t>
      </w:r>
      <w:r w:rsidR="00831465">
        <w:rPr>
          <w:rFonts w:ascii="Times New Roman" w:hAnsi="Times New Roman"/>
          <w:sz w:val="28"/>
          <w:szCs w:val="28"/>
        </w:rPr>
        <w:t xml:space="preserve"> our</w:t>
      </w:r>
      <w:r w:rsidR="0032295A">
        <w:rPr>
          <w:rFonts w:ascii="Times New Roman" w:hAnsi="Times New Roman"/>
          <w:sz w:val="28"/>
          <w:szCs w:val="28"/>
        </w:rPr>
        <w:t xml:space="preserve"> revenue growth resulting from new</w:t>
      </w:r>
      <w:r w:rsidR="00173159">
        <w:rPr>
          <w:rFonts w:ascii="Times New Roman" w:hAnsi="Times New Roman"/>
          <w:sz w:val="28"/>
          <w:szCs w:val="28"/>
        </w:rPr>
        <w:t xml:space="preserve"> business</w:t>
      </w:r>
      <w:r w:rsidR="00831465">
        <w:rPr>
          <w:rFonts w:ascii="Times New Roman" w:hAnsi="Times New Roman"/>
          <w:sz w:val="28"/>
          <w:szCs w:val="28"/>
        </w:rPr>
        <w:t>,” stated founder and CEO Stephen Ferber.  “</w:t>
      </w:r>
      <w:r w:rsidR="00944961">
        <w:rPr>
          <w:rFonts w:ascii="Times New Roman" w:hAnsi="Times New Roman"/>
          <w:sz w:val="28"/>
          <w:szCs w:val="28"/>
        </w:rPr>
        <w:t>E</w:t>
      </w:r>
      <w:r w:rsidR="00831465">
        <w:rPr>
          <w:rFonts w:ascii="Times New Roman" w:hAnsi="Times New Roman"/>
          <w:sz w:val="28"/>
          <w:szCs w:val="28"/>
        </w:rPr>
        <w:t>ach time we</w:t>
      </w:r>
      <w:r w:rsidR="00CA642A">
        <w:rPr>
          <w:rFonts w:ascii="Times New Roman" w:hAnsi="Times New Roman"/>
          <w:sz w:val="28"/>
          <w:szCs w:val="28"/>
        </w:rPr>
        <w:t xml:space="preserve">’ve </w:t>
      </w:r>
      <w:r w:rsidR="00831465">
        <w:rPr>
          <w:rFonts w:ascii="Times New Roman" w:hAnsi="Times New Roman"/>
          <w:sz w:val="28"/>
          <w:szCs w:val="28"/>
        </w:rPr>
        <w:t>landed on the Inc. 5000 list, it’s been a very gratifying affirmation</w:t>
      </w:r>
      <w:r w:rsidR="00CA642A">
        <w:rPr>
          <w:rFonts w:ascii="Times New Roman" w:hAnsi="Times New Roman"/>
          <w:sz w:val="28"/>
          <w:szCs w:val="28"/>
        </w:rPr>
        <w:t xml:space="preserve"> </w:t>
      </w:r>
      <w:r w:rsidR="002D4CF0">
        <w:rPr>
          <w:rFonts w:ascii="Times New Roman" w:hAnsi="Times New Roman"/>
          <w:sz w:val="28"/>
          <w:szCs w:val="28"/>
        </w:rPr>
        <w:t xml:space="preserve">to </w:t>
      </w:r>
      <w:r w:rsidR="00CA642A">
        <w:rPr>
          <w:rFonts w:ascii="Times New Roman" w:hAnsi="Times New Roman"/>
          <w:sz w:val="28"/>
          <w:szCs w:val="28"/>
        </w:rPr>
        <w:t xml:space="preserve">our team </w:t>
      </w:r>
      <w:r w:rsidR="00831465">
        <w:rPr>
          <w:rFonts w:ascii="Times New Roman" w:hAnsi="Times New Roman"/>
          <w:sz w:val="28"/>
          <w:szCs w:val="28"/>
        </w:rPr>
        <w:t xml:space="preserve">that we </w:t>
      </w:r>
      <w:r w:rsidR="00CA642A">
        <w:rPr>
          <w:rFonts w:ascii="Times New Roman" w:hAnsi="Times New Roman"/>
          <w:sz w:val="28"/>
          <w:szCs w:val="28"/>
        </w:rPr>
        <w:t xml:space="preserve">are </w:t>
      </w:r>
      <w:r w:rsidR="00831465">
        <w:rPr>
          <w:rFonts w:ascii="Times New Roman" w:hAnsi="Times New Roman"/>
          <w:sz w:val="28"/>
          <w:szCs w:val="28"/>
        </w:rPr>
        <w:t>continuing to differentiate</w:t>
      </w:r>
      <w:r w:rsidR="00CA642A">
        <w:rPr>
          <w:rFonts w:ascii="Times New Roman" w:hAnsi="Times New Roman"/>
          <w:sz w:val="28"/>
          <w:szCs w:val="28"/>
        </w:rPr>
        <w:t xml:space="preserve">, innovate and deliver value added services </w:t>
      </w:r>
      <w:r w:rsidR="002D4CF0">
        <w:rPr>
          <w:rFonts w:ascii="Times New Roman" w:hAnsi="Times New Roman"/>
          <w:sz w:val="28"/>
          <w:szCs w:val="28"/>
        </w:rPr>
        <w:t>to</w:t>
      </w:r>
      <w:r w:rsidR="00CA642A">
        <w:rPr>
          <w:rFonts w:ascii="Times New Roman" w:hAnsi="Times New Roman"/>
          <w:sz w:val="28"/>
          <w:szCs w:val="28"/>
        </w:rPr>
        <w:t xml:space="preserve"> </w:t>
      </w:r>
      <w:r w:rsidR="002D4CF0" w:rsidRPr="002D4CF0">
        <w:rPr>
          <w:rFonts w:ascii="Times New Roman" w:hAnsi="Times New Roman"/>
          <w:sz w:val="28"/>
          <w:szCs w:val="28"/>
        </w:rPr>
        <w:t>all</w:t>
      </w:r>
      <w:r w:rsidR="002D4CF0">
        <w:rPr>
          <w:rFonts w:ascii="Times New Roman" w:hAnsi="Times New Roman"/>
          <w:sz w:val="28"/>
          <w:szCs w:val="28"/>
        </w:rPr>
        <w:t xml:space="preserve"> of </w:t>
      </w:r>
      <w:r w:rsidR="00CA642A">
        <w:rPr>
          <w:rFonts w:ascii="Times New Roman" w:hAnsi="Times New Roman"/>
          <w:sz w:val="28"/>
          <w:szCs w:val="28"/>
        </w:rPr>
        <w:t xml:space="preserve">our </w:t>
      </w:r>
      <w:r w:rsidR="002D4CF0">
        <w:rPr>
          <w:rFonts w:ascii="Times New Roman" w:hAnsi="Times New Roman"/>
          <w:sz w:val="28"/>
          <w:szCs w:val="28"/>
        </w:rPr>
        <w:t>clients,</w:t>
      </w:r>
      <w:r w:rsidR="00944961">
        <w:rPr>
          <w:rFonts w:ascii="Times New Roman" w:hAnsi="Times New Roman"/>
          <w:sz w:val="28"/>
          <w:szCs w:val="28"/>
        </w:rPr>
        <w:t xml:space="preserve"> both</w:t>
      </w:r>
      <w:r w:rsidR="002D4CF0">
        <w:rPr>
          <w:rFonts w:ascii="Times New Roman" w:hAnsi="Times New Roman"/>
          <w:sz w:val="28"/>
          <w:szCs w:val="28"/>
        </w:rPr>
        <w:t xml:space="preserve"> new and tenured.</w:t>
      </w:r>
      <w:r w:rsidR="00CA642A">
        <w:rPr>
          <w:rFonts w:ascii="Times New Roman" w:hAnsi="Times New Roman"/>
          <w:sz w:val="28"/>
          <w:szCs w:val="28"/>
        </w:rPr>
        <w:t>”</w:t>
      </w:r>
    </w:p>
    <w:p w14:paraId="04999733" w14:textId="5043A944" w:rsidR="00721BB8" w:rsidRDefault="00721BB8" w:rsidP="00721BB8">
      <w:pPr>
        <w:spacing w:after="0" w:line="240" w:lineRule="auto"/>
        <w:rPr>
          <w:rFonts w:ascii="Times New Roman" w:hAnsi="Times New Roman"/>
          <w:color w:val="FF0000"/>
          <w:sz w:val="28"/>
          <w:szCs w:val="28"/>
        </w:rPr>
      </w:pPr>
    </w:p>
    <w:p w14:paraId="4B5F4FCE" w14:textId="77777777" w:rsidR="00721BB8" w:rsidRDefault="00721BB8" w:rsidP="00721BB8">
      <w:pPr>
        <w:spacing w:after="0" w:line="240" w:lineRule="auto"/>
        <w:rPr>
          <w:rFonts w:ascii="Times New Roman" w:hAnsi="Times New Roman"/>
          <w:sz w:val="28"/>
          <w:szCs w:val="28"/>
        </w:rPr>
      </w:pPr>
      <w:r>
        <w:rPr>
          <w:rFonts w:ascii="Times New Roman" w:hAnsi="Times New Roman"/>
          <w:sz w:val="28"/>
          <w:szCs w:val="28"/>
        </w:rPr>
        <w:lastRenderedPageBreak/>
        <w:t>Not only have t</w:t>
      </w:r>
      <w:r w:rsidRPr="007A72E6">
        <w:rPr>
          <w:rFonts w:ascii="Times New Roman" w:hAnsi="Times New Roman"/>
          <w:sz w:val="28"/>
          <w:szCs w:val="28"/>
        </w:rPr>
        <w:t xml:space="preserve">he </w:t>
      </w:r>
      <w:r>
        <w:rPr>
          <w:rFonts w:ascii="Times New Roman" w:hAnsi="Times New Roman"/>
          <w:sz w:val="28"/>
          <w:szCs w:val="28"/>
        </w:rPr>
        <w:t xml:space="preserve">companies on the </w:t>
      </w:r>
      <w:r w:rsidRPr="007A72E6">
        <w:rPr>
          <w:rFonts w:ascii="Times New Roman" w:hAnsi="Times New Roman"/>
          <w:sz w:val="28"/>
          <w:szCs w:val="28"/>
        </w:rPr>
        <w:t>20</w:t>
      </w:r>
      <w:r>
        <w:rPr>
          <w:rFonts w:ascii="Times New Roman" w:hAnsi="Times New Roman"/>
          <w:sz w:val="28"/>
          <w:szCs w:val="28"/>
        </w:rPr>
        <w:t>21</w:t>
      </w:r>
      <w:r w:rsidRPr="007A72E6">
        <w:rPr>
          <w:rFonts w:ascii="Times New Roman" w:hAnsi="Times New Roman"/>
          <w:sz w:val="28"/>
          <w:szCs w:val="28"/>
        </w:rPr>
        <w:t xml:space="preserve"> Inc. 500</w:t>
      </w:r>
      <w:r>
        <w:rPr>
          <w:rFonts w:ascii="Times New Roman" w:hAnsi="Times New Roman"/>
          <w:sz w:val="28"/>
          <w:szCs w:val="28"/>
        </w:rPr>
        <w:t xml:space="preserve">0 been very competitive within their markets, but this year’s list also </w:t>
      </w:r>
      <w:r w:rsidRPr="00F77709">
        <w:rPr>
          <w:rFonts w:ascii="Times New Roman" w:hAnsi="Times New Roman"/>
          <w:sz w:val="28"/>
          <w:szCs w:val="28"/>
        </w:rPr>
        <w:t xml:space="preserve">proved </w:t>
      </w:r>
      <w:r>
        <w:rPr>
          <w:rFonts w:ascii="Times New Roman" w:hAnsi="Times New Roman"/>
          <w:sz w:val="28"/>
          <w:szCs w:val="28"/>
        </w:rPr>
        <w:t xml:space="preserve">especially </w:t>
      </w:r>
      <w:r w:rsidRPr="00F77709">
        <w:rPr>
          <w:rFonts w:ascii="Times New Roman" w:hAnsi="Times New Roman"/>
          <w:sz w:val="28"/>
          <w:szCs w:val="28"/>
        </w:rPr>
        <w:t xml:space="preserve">resilient and flexible </w:t>
      </w:r>
      <w:r>
        <w:rPr>
          <w:rFonts w:ascii="Times New Roman" w:hAnsi="Times New Roman"/>
          <w:sz w:val="28"/>
          <w:szCs w:val="28"/>
        </w:rPr>
        <w:t>given</w:t>
      </w:r>
      <w:r w:rsidRPr="00F77709">
        <w:rPr>
          <w:rFonts w:ascii="Times New Roman" w:hAnsi="Times New Roman"/>
          <w:sz w:val="28"/>
          <w:szCs w:val="28"/>
        </w:rPr>
        <w:t xml:space="preserve"> 2020’s unprecedented challenges.</w:t>
      </w:r>
      <w:r>
        <w:rPr>
          <w:rFonts w:ascii="Times New Roman" w:hAnsi="Times New Roman"/>
          <w:sz w:val="28"/>
          <w:szCs w:val="28"/>
        </w:rPr>
        <w:t xml:space="preserve"> </w:t>
      </w:r>
      <w:r w:rsidRPr="00F77709">
        <w:rPr>
          <w:rFonts w:ascii="Times New Roman" w:hAnsi="Times New Roman"/>
          <w:sz w:val="28"/>
          <w:szCs w:val="28"/>
        </w:rPr>
        <w:t>Among the</w:t>
      </w:r>
      <w:r>
        <w:rPr>
          <w:rFonts w:ascii="Times New Roman" w:hAnsi="Times New Roman"/>
          <w:sz w:val="28"/>
          <w:szCs w:val="28"/>
        </w:rPr>
        <w:t xml:space="preserve"> </w:t>
      </w:r>
      <w:r w:rsidRPr="00F77709">
        <w:rPr>
          <w:rFonts w:ascii="Times New Roman" w:hAnsi="Times New Roman"/>
          <w:sz w:val="28"/>
          <w:szCs w:val="28"/>
        </w:rPr>
        <w:t>5</w:t>
      </w:r>
      <w:r>
        <w:rPr>
          <w:rFonts w:ascii="Times New Roman" w:hAnsi="Times New Roman"/>
          <w:sz w:val="28"/>
          <w:szCs w:val="28"/>
        </w:rPr>
        <w:t>,0</w:t>
      </w:r>
      <w:r w:rsidRPr="00F77709">
        <w:rPr>
          <w:rFonts w:ascii="Times New Roman" w:hAnsi="Times New Roman"/>
          <w:sz w:val="28"/>
          <w:szCs w:val="28"/>
        </w:rPr>
        <w:t xml:space="preserve">00, the </w:t>
      </w:r>
      <w:r>
        <w:rPr>
          <w:rFonts w:ascii="Times New Roman" w:hAnsi="Times New Roman"/>
          <w:sz w:val="28"/>
          <w:szCs w:val="28"/>
        </w:rPr>
        <w:t xml:space="preserve">average </w:t>
      </w:r>
      <w:r w:rsidRPr="00F77709">
        <w:rPr>
          <w:rFonts w:ascii="Times New Roman" w:hAnsi="Times New Roman"/>
          <w:sz w:val="28"/>
          <w:szCs w:val="28"/>
        </w:rPr>
        <w:t>median</w:t>
      </w:r>
      <w:r>
        <w:rPr>
          <w:rFonts w:ascii="Times New Roman" w:hAnsi="Times New Roman"/>
          <w:sz w:val="28"/>
          <w:szCs w:val="28"/>
        </w:rPr>
        <w:t xml:space="preserve"> </w:t>
      </w:r>
      <w:r w:rsidRPr="00F77709">
        <w:rPr>
          <w:rFonts w:ascii="Times New Roman" w:hAnsi="Times New Roman"/>
          <w:sz w:val="28"/>
          <w:szCs w:val="28"/>
        </w:rPr>
        <w:t>three-year growth rate soared to</w:t>
      </w:r>
      <w:r>
        <w:rPr>
          <w:rFonts w:ascii="Times New Roman" w:hAnsi="Times New Roman"/>
          <w:sz w:val="28"/>
          <w:szCs w:val="28"/>
        </w:rPr>
        <w:t xml:space="preserve"> 543</w:t>
      </w:r>
      <w:r w:rsidRPr="00F77709">
        <w:rPr>
          <w:rFonts w:ascii="Times New Roman" w:hAnsi="Times New Roman"/>
          <w:sz w:val="28"/>
          <w:szCs w:val="28"/>
        </w:rPr>
        <w:t xml:space="preserve"> percent, and </w:t>
      </w:r>
      <w:r>
        <w:rPr>
          <w:rFonts w:ascii="Times New Roman" w:hAnsi="Times New Roman"/>
          <w:sz w:val="28"/>
          <w:szCs w:val="28"/>
        </w:rPr>
        <w:t>median</w:t>
      </w:r>
      <w:r w:rsidRPr="00F77709">
        <w:rPr>
          <w:rFonts w:ascii="Times New Roman" w:hAnsi="Times New Roman"/>
          <w:sz w:val="28"/>
          <w:szCs w:val="28"/>
        </w:rPr>
        <w:t xml:space="preserve"> revenue</w:t>
      </w:r>
      <w:r>
        <w:rPr>
          <w:rFonts w:ascii="Times New Roman" w:hAnsi="Times New Roman"/>
          <w:sz w:val="28"/>
          <w:szCs w:val="28"/>
        </w:rPr>
        <w:t xml:space="preserve"> </w:t>
      </w:r>
      <w:r w:rsidRPr="00F77709">
        <w:rPr>
          <w:rFonts w:ascii="Times New Roman" w:hAnsi="Times New Roman"/>
          <w:sz w:val="28"/>
          <w:szCs w:val="28"/>
        </w:rPr>
        <w:t>reached $</w:t>
      </w:r>
      <w:r>
        <w:rPr>
          <w:rFonts w:ascii="Times New Roman" w:hAnsi="Times New Roman"/>
          <w:sz w:val="28"/>
          <w:szCs w:val="28"/>
        </w:rPr>
        <w:t>11</w:t>
      </w:r>
      <w:r w:rsidRPr="00F77709">
        <w:rPr>
          <w:rFonts w:ascii="Times New Roman" w:hAnsi="Times New Roman"/>
          <w:sz w:val="28"/>
          <w:szCs w:val="28"/>
        </w:rPr>
        <w:t>.</w:t>
      </w:r>
      <w:r>
        <w:rPr>
          <w:rFonts w:ascii="Times New Roman" w:hAnsi="Times New Roman"/>
          <w:sz w:val="28"/>
          <w:szCs w:val="28"/>
        </w:rPr>
        <w:t>1</w:t>
      </w:r>
      <w:r w:rsidRPr="00F77709">
        <w:rPr>
          <w:rFonts w:ascii="Times New Roman" w:hAnsi="Times New Roman"/>
          <w:sz w:val="28"/>
          <w:szCs w:val="28"/>
        </w:rPr>
        <w:t xml:space="preserve"> million. T</w:t>
      </w:r>
      <w:r>
        <w:rPr>
          <w:rFonts w:ascii="Times New Roman" w:hAnsi="Times New Roman"/>
          <w:sz w:val="28"/>
          <w:szCs w:val="28"/>
        </w:rPr>
        <w:t>ogether, t</w:t>
      </w:r>
      <w:r w:rsidRPr="00F77709">
        <w:rPr>
          <w:rFonts w:ascii="Times New Roman" w:hAnsi="Times New Roman"/>
          <w:sz w:val="28"/>
          <w:szCs w:val="28"/>
        </w:rPr>
        <w:t>hose companies</w:t>
      </w:r>
      <w:r>
        <w:rPr>
          <w:rFonts w:ascii="Times New Roman" w:hAnsi="Times New Roman"/>
          <w:sz w:val="28"/>
          <w:szCs w:val="28"/>
        </w:rPr>
        <w:t xml:space="preserve"> added more than 610,000 jobs over the past three years</w:t>
      </w:r>
      <w:r w:rsidRPr="00F77709">
        <w:rPr>
          <w:rFonts w:ascii="Times New Roman" w:hAnsi="Times New Roman"/>
          <w:sz w:val="28"/>
          <w:szCs w:val="28"/>
        </w:rPr>
        <w:t>.</w:t>
      </w:r>
    </w:p>
    <w:p w14:paraId="22857006" w14:textId="77777777" w:rsidR="00721BB8" w:rsidRPr="00F77709" w:rsidRDefault="00721BB8" w:rsidP="00721BB8">
      <w:pPr>
        <w:spacing w:after="0" w:line="240" w:lineRule="auto"/>
        <w:rPr>
          <w:rFonts w:ascii="Times New Roman" w:hAnsi="Times New Roman"/>
          <w:sz w:val="28"/>
          <w:szCs w:val="28"/>
        </w:rPr>
      </w:pPr>
    </w:p>
    <w:p w14:paraId="74275604" w14:textId="77777777" w:rsidR="00721BB8" w:rsidRDefault="00721BB8" w:rsidP="00721BB8">
      <w:pPr>
        <w:spacing w:after="0" w:line="240" w:lineRule="auto"/>
        <w:rPr>
          <w:rFonts w:ascii="Times New Roman" w:hAnsi="Times New Roman"/>
          <w:sz w:val="28"/>
          <w:szCs w:val="28"/>
        </w:rPr>
      </w:pPr>
      <w:r>
        <w:rPr>
          <w:rFonts w:ascii="Times New Roman" w:hAnsi="Times New Roman"/>
          <w:sz w:val="28"/>
          <w:szCs w:val="28"/>
        </w:rPr>
        <w:t xml:space="preserve">Complete results of the Inc. </w:t>
      </w:r>
      <w:r w:rsidRPr="007A72E6">
        <w:rPr>
          <w:rFonts w:ascii="Times New Roman" w:hAnsi="Times New Roman"/>
          <w:sz w:val="28"/>
          <w:szCs w:val="28"/>
        </w:rPr>
        <w:t>5000, including company profiles and an interactive database that can be sorted by industry, region, and other criteria</w:t>
      </w:r>
      <w:r>
        <w:rPr>
          <w:rFonts w:ascii="Times New Roman" w:hAnsi="Times New Roman"/>
          <w:sz w:val="28"/>
          <w:szCs w:val="28"/>
        </w:rPr>
        <w:t xml:space="preserve">, </w:t>
      </w:r>
      <w:r w:rsidRPr="007A72E6">
        <w:rPr>
          <w:rFonts w:ascii="Times New Roman" w:hAnsi="Times New Roman"/>
          <w:sz w:val="28"/>
          <w:szCs w:val="28"/>
        </w:rPr>
        <w:t xml:space="preserve">can be found at </w:t>
      </w:r>
      <w:hyperlink r:id="rId8" w:history="1">
        <w:r w:rsidRPr="00AF4155">
          <w:rPr>
            <w:rStyle w:val="Hyperlink"/>
            <w:rFonts w:ascii="Times New Roman" w:hAnsi="Times New Roman"/>
            <w:sz w:val="28"/>
            <w:szCs w:val="28"/>
          </w:rPr>
          <w:t>www.inc.com/inc5000</w:t>
        </w:r>
      </w:hyperlink>
      <w:r w:rsidRPr="007A72E6">
        <w:rPr>
          <w:rFonts w:ascii="Times New Roman" w:hAnsi="Times New Roman"/>
          <w:sz w:val="28"/>
          <w:szCs w:val="28"/>
        </w:rPr>
        <w:t>.</w:t>
      </w:r>
      <w:r>
        <w:rPr>
          <w:rFonts w:ascii="Times New Roman" w:hAnsi="Times New Roman"/>
          <w:sz w:val="28"/>
          <w:szCs w:val="28"/>
        </w:rPr>
        <w:t xml:space="preserve"> The</w:t>
      </w:r>
      <w:r w:rsidRPr="00A22B5D">
        <w:rPr>
          <w:rFonts w:ascii="Times New Roman" w:hAnsi="Times New Roman"/>
          <w:sz w:val="28"/>
          <w:szCs w:val="28"/>
        </w:rPr>
        <w:t xml:space="preserve"> </w:t>
      </w:r>
      <w:r>
        <w:rPr>
          <w:rFonts w:ascii="Times New Roman" w:hAnsi="Times New Roman"/>
          <w:sz w:val="28"/>
          <w:szCs w:val="28"/>
        </w:rPr>
        <w:t>top 500 companies</w:t>
      </w:r>
      <w:r w:rsidRPr="007A72E6">
        <w:rPr>
          <w:rFonts w:ascii="Times New Roman" w:hAnsi="Times New Roman"/>
          <w:sz w:val="28"/>
          <w:szCs w:val="28"/>
        </w:rPr>
        <w:t xml:space="preserve"> </w:t>
      </w:r>
      <w:r>
        <w:rPr>
          <w:rFonts w:ascii="Times New Roman" w:hAnsi="Times New Roman"/>
          <w:sz w:val="28"/>
          <w:szCs w:val="28"/>
        </w:rPr>
        <w:t xml:space="preserve">are featured </w:t>
      </w:r>
      <w:r w:rsidRPr="007A72E6">
        <w:rPr>
          <w:rFonts w:ascii="Times New Roman" w:hAnsi="Times New Roman"/>
          <w:sz w:val="28"/>
          <w:szCs w:val="28"/>
        </w:rPr>
        <w:t xml:space="preserve">in the September issue of </w:t>
      </w:r>
      <w:r w:rsidRPr="007A72E6">
        <w:rPr>
          <w:rFonts w:ascii="Times New Roman" w:hAnsi="Times New Roman"/>
          <w:i/>
          <w:sz w:val="28"/>
          <w:szCs w:val="28"/>
        </w:rPr>
        <w:t>Inc.</w:t>
      </w:r>
      <w:r>
        <w:rPr>
          <w:rFonts w:ascii="Times New Roman" w:hAnsi="Times New Roman"/>
          <w:sz w:val="28"/>
          <w:szCs w:val="28"/>
        </w:rPr>
        <w:t xml:space="preserve">, which will be </w:t>
      </w:r>
      <w:r w:rsidRPr="007A72E6">
        <w:rPr>
          <w:rFonts w:ascii="Times New Roman" w:hAnsi="Times New Roman"/>
          <w:sz w:val="28"/>
          <w:szCs w:val="28"/>
        </w:rPr>
        <w:t>available on new</w:t>
      </w:r>
      <w:r>
        <w:rPr>
          <w:rFonts w:ascii="Times New Roman" w:hAnsi="Times New Roman"/>
          <w:sz w:val="28"/>
          <w:szCs w:val="28"/>
        </w:rPr>
        <w:t xml:space="preserve">sstands on August </w:t>
      </w:r>
      <w:r>
        <w:rPr>
          <w:rFonts w:ascii="Times New Roman" w:hAnsi="Times New Roman"/>
          <w:sz w:val="28"/>
          <w:szCs w:val="28"/>
          <w:highlight w:val="yellow"/>
        </w:rPr>
        <w:t>20</w:t>
      </w:r>
      <w:r>
        <w:rPr>
          <w:rFonts w:ascii="Times New Roman" w:hAnsi="Times New Roman"/>
          <w:sz w:val="28"/>
          <w:szCs w:val="28"/>
        </w:rPr>
        <w:t>.</w:t>
      </w:r>
    </w:p>
    <w:p w14:paraId="241BCE5E" w14:textId="77777777" w:rsidR="00721BB8" w:rsidRDefault="00721BB8" w:rsidP="00721BB8">
      <w:pPr>
        <w:spacing w:after="0" w:line="240" w:lineRule="auto"/>
        <w:rPr>
          <w:rFonts w:ascii="Times New Roman" w:hAnsi="Times New Roman"/>
          <w:sz w:val="28"/>
          <w:szCs w:val="28"/>
        </w:rPr>
      </w:pPr>
    </w:p>
    <w:p w14:paraId="59C8A9D0" w14:textId="6844838D" w:rsidR="00721BB8" w:rsidRDefault="00721BB8" w:rsidP="00721BB8">
      <w:pPr>
        <w:spacing w:after="0" w:line="240" w:lineRule="auto"/>
        <w:rPr>
          <w:rFonts w:ascii="Times New Roman" w:hAnsi="Times New Roman"/>
          <w:sz w:val="28"/>
          <w:szCs w:val="28"/>
        </w:rPr>
      </w:pPr>
      <w:r w:rsidRPr="00CB238F">
        <w:rPr>
          <w:rFonts w:ascii="Times New Roman" w:hAnsi="Times New Roman"/>
          <w:sz w:val="28"/>
          <w:szCs w:val="28"/>
        </w:rPr>
        <w:t>“</w:t>
      </w:r>
      <w:r>
        <w:rPr>
          <w:rFonts w:ascii="Times New Roman" w:hAnsi="Times New Roman"/>
          <w:sz w:val="28"/>
          <w:szCs w:val="28"/>
        </w:rPr>
        <w:t xml:space="preserve">The </w:t>
      </w:r>
      <w:r w:rsidRPr="00CB238F">
        <w:rPr>
          <w:rFonts w:ascii="Times New Roman" w:hAnsi="Times New Roman"/>
          <w:sz w:val="28"/>
          <w:szCs w:val="28"/>
        </w:rPr>
        <w:t>2021 Inc. 5000 list feels like one</w:t>
      </w:r>
      <w:r>
        <w:rPr>
          <w:rFonts w:ascii="Times New Roman" w:hAnsi="Times New Roman"/>
          <w:sz w:val="28"/>
          <w:szCs w:val="28"/>
        </w:rPr>
        <w:t xml:space="preserve"> </w:t>
      </w:r>
      <w:r w:rsidRPr="00CB238F">
        <w:rPr>
          <w:rFonts w:ascii="Times New Roman" w:hAnsi="Times New Roman"/>
          <w:sz w:val="28"/>
          <w:szCs w:val="28"/>
        </w:rPr>
        <w:t>of the most important rosters of companies ever</w:t>
      </w:r>
      <w:r>
        <w:rPr>
          <w:rFonts w:ascii="Times New Roman" w:hAnsi="Times New Roman"/>
          <w:sz w:val="28"/>
          <w:szCs w:val="28"/>
        </w:rPr>
        <w:t xml:space="preserve"> </w:t>
      </w:r>
      <w:r w:rsidRPr="00CB238F">
        <w:rPr>
          <w:rFonts w:ascii="Times New Roman" w:hAnsi="Times New Roman"/>
          <w:sz w:val="28"/>
          <w:szCs w:val="28"/>
        </w:rPr>
        <w:t>compiled</w:t>
      </w:r>
      <w:r>
        <w:rPr>
          <w:rFonts w:ascii="Times New Roman" w:hAnsi="Times New Roman"/>
          <w:sz w:val="28"/>
          <w:szCs w:val="28"/>
        </w:rPr>
        <w:t>,” says Scott Omelianuk, editor-in-chief of Inc.</w:t>
      </w:r>
      <w:r w:rsidRPr="00CB238F">
        <w:rPr>
          <w:rFonts w:ascii="Times New Roman" w:hAnsi="Times New Roman"/>
          <w:sz w:val="28"/>
          <w:szCs w:val="28"/>
        </w:rPr>
        <w:t xml:space="preserve"> </w:t>
      </w:r>
      <w:r>
        <w:rPr>
          <w:rFonts w:ascii="Times New Roman" w:hAnsi="Times New Roman"/>
          <w:sz w:val="28"/>
          <w:szCs w:val="28"/>
        </w:rPr>
        <w:t>“</w:t>
      </w:r>
      <w:r w:rsidRPr="00CB238F">
        <w:rPr>
          <w:rFonts w:ascii="Times New Roman" w:hAnsi="Times New Roman"/>
          <w:sz w:val="28"/>
          <w:szCs w:val="28"/>
        </w:rPr>
        <w:t>Building one of the fastest-growing companies in America in any year is a remarkable achievement. Building one in the crisis we’ve lived through is just plain amazing</w:t>
      </w:r>
      <w:r>
        <w:rPr>
          <w:rFonts w:ascii="Times New Roman" w:hAnsi="Times New Roman"/>
          <w:sz w:val="28"/>
          <w:szCs w:val="28"/>
        </w:rPr>
        <w:t xml:space="preserve">. This kind of </w:t>
      </w:r>
      <w:r w:rsidRPr="00CB238F">
        <w:rPr>
          <w:rFonts w:ascii="Times New Roman" w:hAnsi="Times New Roman"/>
          <w:sz w:val="28"/>
          <w:szCs w:val="28"/>
        </w:rPr>
        <w:t>accomplishment comes with hard work, smart pivots, great leadership, and the help of a whole lot of people</w:t>
      </w:r>
      <w:r>
        <w:rPr>
          <w:rFonts w:ascii="Times New Roman" w:hAnsi="Times New Roman"/>
          <w:sz w:val="28"/>
          <w:szCs w:val="28"/>
        </w:rPr>
        <w:t>.”</w:t>
      </w:r>
    </w:p>
    <w:p w14:paraId="7354B94A" w14:textId="440648EF" w:rsidR="00192C13" w:rsidRPr="00192C13" w:rsidRDefault="00192C13" w:rsidP="00721BB8">
      <w:pPr>
        <w:spacing w:after="0" w:line="240" w:lineRule="auto"/>
        <w:rPr>
          <w:rFonts w:ascii="Times New Roman" w:hAnsi="Times New Roman"/>
          <w:b/>
          <w:bCs/>
          <w:sz w:val="28"/>
          <w:szCs w:val="28"/>
        </w:rPr>
      </w:pPr>
    </w:p>
    <w:p w14:paraId="69B17DA4" w14:textId="177BDDE1" w:rsidR="00192C13" w:rsidRPr="00BD55F8" w:rsidRDefault="00192C13" w:rsidP="00721BB8">
      <w:pPr>
        <w:spacing w:after="0" w:line="240" w:lineRule="auto"/>
        <w:rPr>
          <w:rFonts w:ascii="Times New Roman" w:hAnsi="Times New Roman"/>
          <w:sz w:val="28"/>
          <w:szCs w:val="28"/>
        </w:rPr>
      </w:pPr>
      <w:r>
        <w:rPr>
          <w:rFonts w:ascii="Times New Roman" w:hAnsi="Times New Roman"/>
          <w:sz w:val="28"/>
          <w:szCs w:val="28"/>
        </w:rPr>
        <w:t>Golden Gate BPO Solutions</w:t>
      </w:r>
      <w:r w:rsidR="00944961">
        <w:rPr>
          <w:rFonts w:ascii="Times New Roman" w:hAnsi="Times New Roman"/>
          <w:sz w:val="28"/>
          <w:szCs w:val="28"/>
        </w:rPr>
        <w:t xml:space="preserve"> delivers world-class customer relationship management (CRM) services on behalf of many of America’s most well-known companies and brands.  Although our clients differ in size and industry, they all share the same obsession and mindset; providing an outstanding customer experience is necessary to achieve ambitious growth plans, increased customer loyalty a</w:t>
      </w:r>
      <w:r w:rsidR="00944961" w:rsidRPr="00BD55F8">
        <w:rPr>
          <w:rFonts w:ascii="Times New Roman" w:hAnsi="Times New Roman"/>
          <w:sz w:val="28"/>
          <w:szCs w:val="28"/>
        </w:rPr>
        <w:t>nd a positive public sentiment.</w:t>
      </w:r>
    </w:p>
    <w:p w14:paraId="69D73FB3" w14:textId="77777777" w:rsidR="00721BB8" w:rsidRPr="00BD55F8" w:rsidRDefault="00721BB8" w:rsidP="00721BB8">
      <w:pPr>
        <w:spacing w:after="0" w:line="240" w:lineRule="auto"/>
        <w:rPr>
          <w:rFonts w:ascii="Times New Roman" w:hAnsi="Times New Roman"/>
          <w:b/>
          <w:sz w:val="28"/>
          <w:szCs w:val="28"/>
        </w:rPr>
      </w:pPr>
    </w:p>
    <w:p w14:paraId="355D95BE" w14:textId="77777777" w:rsidR="00BD55F8" w:rsidRPr="00BD55F8" w:rsidRDefault="00BD55F8" w:rsidP="00721BB8">
      <w:pPr>
        <w:spacing w:after="0" w:line="240" w:lineRule="auto"/>
        <w:rPr>
          <w:rFonts w:ascii="Times New Roman" w:hAnsi="Times New Roman"/>
          <w:b/>
          <w:sz w:val="28"/>
          <w:szCs w:val="28"/>
        </w:rPr>
      </w:pPr>
      <w:r w:rsidRPr="00BD55F8">
        <w:rPr>
          <w:rFonts w:ascii="Times New Roman" w:hAnsi="Times New Roman"/>
          <w:b/>
          <w:sz w:val="28"/>
          <w:szCs w:val="28"/>
        </w:rPr>
        <w:t xml:space="preserve">PRESS </w:t>
      </w:r>
      <w:r w:rsidR="00721BB8" w:rsidRPr="00BD55F8">
        <w:rPr>
          <w:rFonts w:ascii="Times New Roman" w:hAnsi="Times New Roman"/>
          <w:b/>
          <w:sz w:val="28"/>
          <w:szCs w:val="28"/>
        </w:rPr>
        <w:t>CONTACT:</w:t>
      </w:r>
    </w:p>
    <w:p w14:paraId="1211898B" w14:textId="30095A85" w:rsidR="00BD55F8" w:rsidRPr="00BD55F8" w:rsidRDefault="00BD55F8" w:rsidP="00721BB8">
      <w:pPr>
        <w:spacing w:after="0" w:line="240" w:lineRule="auto"/>
        <w:rPr>
          <w:rFonts w:ascii="Times New Roman" w:hAnsi="Times New Roman"/>
          <w:bCs/>
          <w:sz w:val="28"/>
          <w:szCs w:val="28"/>
        </w:rPr>
      </w:pPr>
      <w:r w:rsidRPr="00BD55F8">
        <w:rPr>
          <w:rFonts w:ascii="Times New Roman" w:hAnsi="Times New Roman"/>
          <w:bCs/>
          <w:sz w:val="28"/>
          <w:szCs w:val="28"/>
        </w:rPr>
        <w:t>Stephen Ferber, Founder</w:t>
      </w:r>
      <w:r w:rsidR="006E27C7">
        <w:rPr>
          <w:rFonts w:ascii="Times New Roman" w:hAnsi="Times New Roman"/>
          <w:bCs/>
          <w:sz w:val="28"/>
          <w:szCs w:val="28"/>
        </w:rPr>
        <w:t xml:space="preserve"> &amp; CEO</w:t>
      </w:r>
    </w:p>
    <w:p w14:paraId="49597DDF" w14:textId="020F7C2E" w:rsidR="00BD55F8" w:rsidRDefault="00BD55F8" w:rsidP="00721BB8">
      <w:pPr>
        <w:spacing w:after="0" w:line="240" w:lineRule="auto"/>
        <w:rPr>
          <w:rFonts w:ascii="Times New Roman" w:hAnsi="Times New Roman"/>
          <w:bCs/>
          <w:sz w:val="28"/>
          <w:szCs w:val="28"/>
        </w:rPr>
      </w:pPr>
      <w:r>
        <w:rPr>
          <w:rFonts w:ascii="Times New Roman" w:hAnsi="Times New Roman"/>
          <w:bCs/>
          <w:sz w:val="28"/>
          <w:szCs w:val="28"/>
        </w:rPr>
        <w:t>954-300-2502</w:t>
      </w:r>
    </w:p>
    <w:p w14:paraId="271B96A0" w14:textId="1901340C" w:rsidR="00BD55F8" w:rsidRDefault="00B50FB9" w:rsidP="00721BB8">
      <w:pPr>
        <w:spacing w:after="0" w:line="240" w:lineRule="auto"/>
        <w:rPr>
          <w:rFonts w:ascii="Times New Roman" w:hAnsi="Times New Roman"/>
          <w:bCs/>
          <w:sz w:val="28"/>
          <w:szCs w:val="28"/>
        </w:rPr>
      </w:pPr>
      <w:hyperlink r:id="rId9" w:history="1">
        <w:r w:rsidR="00BD55F8" w:rsidRPr="00F563C6">
          <w:rPr>
            <w:rStyle w:val="Hyperlink"/>
            <w:rFonts w:ascii="Times New Roman" w:hAnsi="Times New Roman"/>
            <w:bCs/>
            <w:sz w:val="28"/>
            <w:szCs w:val="28"/>
          </w:rPr>
          <w:t>sferber@goldengatebpo.com</w:t>
        </w:r>
      </w:hyperlink>
    </w:p>
    <w:p w14:paraId="518AA329" w14:textId="77777777" w:rsidR="00BD55F8" w:rsidRPr="00BD55F8" w:rsidRDefault="00BD55F8" w:rsidP="00721BB8">
      <w:pPr>
        <w:spacing w:after="0" w:line="240" w:lineRule="auto"/>
        <w:rPr>
          <w:rFonts w:ascii="Times New Roman" w:hAnsi="Times New Roman"/>
          <w:bCs/>
          <w:sz w:val="28"/>
          <w:szCs w:val="28"/>
        </w:rPr>
      </w:pPr>
    </w:p>
    <w:p w14:paraId="3A6E89F1" w14:textId="77777777" w:rsidR="00721BB8" w:rsidRPr="00B2008E" w:rsidRDefault="00721BB8" w:rsidP="00721BB8">
      <w:pPr>
        <w:spacing w:after="0" w:line="240" w:lineRule="auto"/>
        <w:rPr>
          <w:rFonts w:ascii="Arial" w:hAnsi="Arial" w:cs="Arial"/>
          <w:b/>
          <w:sz w:val="28"/>
          <w:szCs w:val="28"/>
        </w:rPr>
      </w:pPr>
      <w:r w:rsidRPr="00B2008E">
        <w:rPr>
          <w:rFonts w:ascii="Arial" w:hAnsi="Arial" w:cs="Arial"/>
          <w:b/>
          <w:sz w:val="28"/>
          <w:szCs w:val="28"/>
        </w:rPr>
        <w:t xml:space="preserve">More about </w:t>
      </w:r>
      <w:r>
        <w:rPr>
          <w:rFonts w:ascii="Arial" w:hAnsi="Arial" w:cs="Arial"/>
          <w:b/>
          <w:i/>
          <w:sz w:val="28"/>
          <w:szCs w:val="28"/>
        </w:rPr>
        <w:t>Inc.</w:t>
      </w:r>
      <w:r w:rsidRPr="00B2008E">
        <w:rPr>
          <w:rFonts w:ascii="Arial" w:hAnsi="Arial" w:cs="Arial"/>
          <w:b/>
          <w:sz w:val="28"/>
          <w:szCs w:val="28"/>
        </w:rPr>
        <w:t xml:space="preserve"> and the Inc. 5000</w:t>
      </w:r>
    </w:p>
    <w:p w14:paraId="3DAEAB62" w14:textId="77777777" w:rsidR="00721BB8" w:rsidRDefault="00721BB8" w:rsidP="00721BB8">
      <w:pPr>
        <w:spacing w:after="0" w:line="240" w:lineRule="auto"/>
        <w:rPr>
          <w:rFonts w:ascii="Arial" w:hAnsi="Arial"/>
          <w:b/>
        </w:rPr>
      </w:pPr>
    </w:p>
    <w:p w14:paraId="70F1975B" w14:textId="77777777" w:rsidR="00721BB8" w:rsidRDefault="00721BB8" w:rsidP="00721BB8">
      <w:pPr>
        <w:pStyle w:val="NormalWeb"/>
        <w:shd w:val="clear" w:color="auto" w:fill="FEFEFE"/>
        <w:spacing w:before="0" w:beforeAutospacing="0" w:after="0" w:afterAutospacing="0"/>
      </w:pPr>
      <w:r>
        <w:rPr>
          <w:rStyle w:val="Strong"/>
          <w:rFonts w:ascii="Calibri" w:hAnsi="Calibri" w:cs="Calibri"/>
          <w:sz w:val="28"/>
          <w:szCs w:val="28"/>
        </w:rPr>
        <w:t>Methodology</w:t>
      </w:r>
    </w:p>
    <w:p w14:paraId="7F486635" w14:textId="77777777" w:rsidR="00721BB8" w:rsidRPr="006A4CC4" w:rsidRDefault="00721BB8" w:rsidP="00721BB8">
      <w:pPr>
        <w:pStyle w:val="NormalWeb"/>
        <w:shd w:val="clear" w:color="auto" w:fill="FEFEFE"/>
        <w:spacing w:before="0" w:beforeAutospacing="0" w:after="0" w:afterAutospacing="0"/>
        <w:rPr>
          <w:color w:val="000000"/>
          <w:sz w:val="28"/>
          <w:szCs w:val="32"/>
        </w:rPr>
      </w:pPr>
      <w:r w:rsidRPr="006A4CC4">
        <w:rPr>
          <w:color w:val="000000"/>
          <w:sz w:val="28"/>
          <w:szCs w:val="32"/>
        </w:rPr>
        <w:t>Companies on the 2021 Inc. 5000 are ranked according</w:t>
      </w:r>
      <w:r>
        <w:rPr>
          <w:color w:val="000000"/>
          <w:sz w:val="28"/>
          <w:szCs w:val="32"/>
        </w:rPr>
        <w:t xml:space="preserve"> </w:t>
      </w:r>
      <w:r w:rsidRPr="006A4CC4">
        <w:rPr>
          <w:color w:val="000000"/>
          <w:sz w:val="28"/>
          <w:szCs w:val="32"/>
        </w:rPr>
        <w:t>to percentage revenue growth from 2017 to 2020. To</w:t>
      </w:r>
      <w:r>
        <w:t xml:space="preserve"> </w:t>
      </w:r>
      <w:r w:rsidRPr="006A4CC4">
        <w:rPr>
          <w:color w:val="000000"/>
          <w:sz w:val="28"/>
          <w:szCs w:val="32"/>
        </w:rPr>
        <w:t>qualify, companies must have been founded and generating</w:t>
      </w:r>
      <w:r>
        <w:t xml:space="preserve"> </w:t>
      </w:r>
      <w:r w:rsidRPr="006A4CC4">
        <w:rPr>
          <w:color w:val="000000"/>
          <w:sz w:val="28"/>
          <w:szCs w:val="32"/>
        </w:rPr>
        <w:t>revenue by March 31, 2017. They must be U.S.-based,</w:t>
      </w:r>
      <w:r>
        <w:t xml:space="preserve"> </w:t>
      </w:r>
      <w:r w:rsidRPr="006A4CC4">
        <w:rPr>
          <w:color w:val="000000"/>
          <w:sz w:val="28"/>
          <w:szCs w:val="32"/>
        </w:rPr>
        <w:t>privately held, for-profit, and independent—not subsidiaries</w:t>
      </w:r>
      <w:r>
        <w:t xml:space="preserve"> </w:t>
      </w:r>
      <w:r w:rsidRPr="006A4CC4">
        <w:rPr>
          <w:color w:val="000000"/>
          <w:sz w:val="28"/>
          <w:szCs w:val="32"/>
        </w:rPr>
        <w:t>or divisions of other companies—as of December 31,</w:t>
      </w:r>
      <w:r>
        <w:t xml:space="preserve"> </w:t>
      </w:r>
      <w:r w:rsidRPr="006A4CC4">
        <w:rPr>
          <w:color w:val="000000"/>
          <w:sz w:val="28"/>
          <w:szCs w:val="32"/>
        </w:rPr>
        <w:t>2020. (Since then, some on the list may have gone public</w:t>
      </w:r>
      <w:r>
        <w:t xml:space="preserve"> </w:t>
      </w:r>
      <w:r w:rsidRPr="006A4CC4">
        <w:rPr>
          <w:color w:val="000000"/>
          <w:sz w:val="28"/>
          <w:szCs w:val="32"/>
        </w:rPr>
        <w:t>or been acquired.) The minimum revenue required for</w:t>
      </w:r>
      <w:r>
        <w:t xml:space="preserve"> </w:t>
      </w:r>
      <w:r w:rsidRPr="006A4CC4">
        <w:rPr>
          <w:color w:val="000000"/>
          <w:sz w:val="28"/>
          <w:szCs w:val="32"/>
        </w:rPr>
        <w:t>2017 is $100,000; the minimum for 2020 is $2 million. As</w:t>
      </w:r>
      <w:r>
        <w:t xml:space="preserve"> </w:t>
      </w:r>
      <w:r w:rsidRPr="006A4CC4">
        <w:rPr>
          <w:color w:val="000000"/>
          <w:sz w:val="28"/>
          <w:szCs w:val="32"/>
        </w:rPr>
        <w:t>always, Inc. reserves the right to decline applicants for</w:t>
      </w:r>
      <w:r>
        <w:t xml:space="preserve"> </w:t>
      </w:r>
      <w:r w:rsidRPr="006A4CC4">
        <w:rPr>
          <w:color w:val="000000"/>
          <w:sz w:val="28"/>
          <w:szCs w:val="32"/>
        </w:rPr>
        <w:lastRenderedPageBreak/>
        <w:t>subjective reasons. Growth rates used to determine company</w:t>
      </w:r>
      <w:r>
        <w:t xml:space="preserve"> </w:t>
      </w:r>
      <w:r w:rsidRPr="006A4CC4">
        <w:rPr>
          <w:color w:val="000000"/>
          <w:sz w:val="28"/>
          <w:szCs w:val="32"/>
        </w:rPr>
        <w:t>rankings were calculated to three decimal places.</w:t>
      </w:r>
      <w:r>
        <w:rPr>
          <w:color w:val="000000"/>
          <w:sz w:val="28"/>
          <w:szCs w:val="32"/>
        </w:rPr>
        <w:t xml:space="preserve"> </w:t>
      </w:r>
      <w:r w:rsidRPr="006A4CC4">
        <w:rPr>
          <w:color w:val="000000"/>
          <w:sz w:val="28"/>
          <w:szCs w:val="32"/>
        </w:rPr>
        <w:t>There was one tie on this year’s Inc. 5000</w:t>
      </w:r>
      <w:r>
        <w:rPr>
          <w:color w:val="000000"/>
          <w:sz w:val="28"/>
          <w:szCs w:val="32"/>
        </w:rPr>
        <w:t xml:space="preserve">. </w:t>
      </w:r>
      <w:r w:rsidRPr="00F31083">
        <w:rPr>
          <w:color w:val="000000"/>
          <w:sz w:val="28"/>
          <w:szCs w:val="32"/>
        </w:rPr>
        <w:t xml:space="preserve"> Companies on the Inc. 500 are featured in </w:t>
      </w:r>
      <w:r w:rsidRPr="00BB1F7A">
        <w:rPr>
          <w:i/>
          <w:color w:val="000000"/>
          <w:sz w:val="28"/>
          <w:szCs w:val="32"/>
        </w:rPr>
        <w:t>Inc.</w:t>
      </w:r>
      <w:r w:rsidRPr="00F31083">
        <w:rPr>
          <w:color w:val="000000"/>
          <w:sz w:val="28"/>
          <w:szCs w:val="32"/>
        </w:rPr>
        <w:t>’s September issue. They represent the top tier of the Inc. 5000, which can be found at</w:t>
      </w:r>
      <w:r w:rsidRPr="00F31083">
        <w:rPr>
          <w:rStyle w:val="apple-converted-space"/>
          <w:color w:val="000000"/>
          <w:sz w:val="28"/>
          <w:szCs w:val="32"/>
        </w:rPr>
        <w:t> </w:t>
      </w:r>
      <w:hyperlink r:id="rId10" w:history="1">
        <w:r w:rsidRPr="00F31083">
          <w:rPr>
            <w:rStyle w:val="Hyperlink"/>
            <w:color w:val="000000"/>
            <w:sz w:val="28"/>
            <w:szCs w:val="32"/>
          </w:rPr>
          <w:t>http://www.inc.com/inc5000</w:t>
        </w:r>
      </w:hyperlink>
      <w:r w:rsidRPr="00F31083">
        <w:rPr>
          <w:rStyle w:val="apple-converted-space"/>
          <w:color w:val="000000"/>
          <w:sz w:val="28"/>
          <w:szCs w:val="32"/>
        </w:rPr>
        <w:t>.</w:t>
      </w:r>
    </w:p>
    <w:p w14:paraId="1785EBAE" w14:textId="77777777" w:rsidR="00721BB8" w:rsidRDefault="00721BB8" w:rsidP="00721BB8">
      <w:pPr>
        <w:pStyle w:val="NormalWeb"/>
        <w:shd w:val="clear" w:color="auto" w:fill="FEFEFE"/>
        <w:spacing w:before="0" w:beforeAutospacing="0" w:after="0" w:afterAutospacing="0"/>
        <w:rPr>
          <w:rStyle w:val="Strong"/>
          <w:sz w:val="28"/>
          <w:szCs w:val="28"/>
        </w:rPr>
      </w:pPr>
    </w:p>
    <w:p w14:paraId="07AF1F65" w14:textId="77777777" w:rsidR="00721BB8" w:rsidRPr="002E740B" w:rsidRDefault="00721BB8" w:rsidP="00721BB8">
      <w:pPr>
        <w:spacing w:after="0" w:line="240" w:lineRule="auto"/>
        <w:rPr>
          <w:rFonts w:ascii="Times New Roman" w:hAnsi="Times New Roman"/>
          <w:b/>
          <w:bCs/>
          <w:sz w:val="28"/>
          <w:szCs w:val="28"/>
        </w:rPr>
      </w:pPr>
      <w:r w:rsidRPr="002E740B">
        <w:rPr>
          <w:rFonts w:ascii="Times New Roman" w:hAnsi="Times New Roman"/>
          <w:b/>
          <w:bCs/>
          <w:sz w:val="28"/>
          <w:szCs w:val="28"/>
        </w:rPr>
        <w:t>About Inc. Media</w:t>
      </w:r>
    </w:p>
    <w:p w14:paraId="64542D79" w14:textId="77777777" w:rsidR="00721BB8" w:rsidRPr="00DA2E30" w:rsidRDefault="00721BB8" w:rsidP="00721BB8">
      <w:pPr>
        <w:pStyle w:val="NormalWeb"/>
        <w:shd w:val="clear" w:color="auto" w:fill="FEFEFE"/>
        <w:rPr>
          <w:sz w:val="28"/>
          <w:szCs w:val="28"/>
        </w:rPr>
      </w:pPr>
      <w:r w:rsidRPr="006052C4">
        <w:rPr>
          <w:sz w:val="28"/>
          <w:szCs w:val="28"/>
        </w:rPr>
        <w:t>The world’s most trusted business-media brand, Inc. offers entrepreneurs the knowledge, tools, connections</w:t>
      </w:r>
      <w:r>
        <w:rPr>
          <w:sz w:val="28"/>
          <w:szCs w:val="28"/>
        </w:rPr>
        <w:t>,</w:t>
      </w:r>
      <w:r w:rsidRPr="006052C4">
        <w:rPr>
          <w:sz w:val="28"/>
          <w:szCs w:val="28"/>
        </w:rPr>
        <w:t xml:space="preserve"> and community to build great companies. Its award-winning multiplatform content reaches more than 50 million people each month across a variety of channels including web 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w:t>
      </w:r>
      <w:r>
        <w:rPr>
          <w:sz w:val="28"/>
          <w:szCs w:val="28"/>
        </w:rPr>
        <w:t xml:space="preserve"> Vision</w:t>
      </w:r>
      <w:r w:rsidRPr="006052C4">
        <w:rPr>
          <w:sz w:val="28"/>
          <w:szCs w:val="28"/>
        </w:rPr>
        <w:t xml:space="preserve"> Conference is part of a highly acclaimed portfolio of bespoke events produced by Inc. For more information, visit </w:t>
      </w:r>
      <w:hyperlink r:id="rId11" w:history="1">
        <w:r w:rsidRPr="006052C4">
          <w:rPr>
            <w:rStyle w:val="Hyperlink"/>
            <w:rFonts w:eastAsia="Cambria"/>
            <w:sz w:val="28"/>
            <w:szCs w:val="28"/>
          </w:rPr>
          <w:t>www.inc.com</w:t>
        </w:r>
      </w:hyperlink>
      <w:r w:rsidRPr="006052C4">
        <w:rPr>
          <w:sz w:val="28"/>
          <w:szCs w:val="28"/>
        </w:rPr>
        <w:t>.</w:t>
      </w:r>
    </w:p>
    <w:p w14:paraId="0C615540" w14:textId="77777777" w:rsidR="00721BB8" w:rsidRDefault="00721BB8" w:rsidP="00721BB8">
      <w:pPr>
        <w:pStyle w:val="NormalWeb"/>
        <w:shd w:val="clear" w:color="auto" w:fill="FEFEFE"/>
        <w:spacing w:before="0" w:beforeAutospacing="0" w:after="0" w:afterAutospacing="0"/>
        <w:rPr>
          <w:sz w:val="28"/>
          <w:szCs w:val="28"/>
        </w:rPr>
      </w:pPr>
      <w:r w:rsidRPr="00DA2E30">
        <w:rPr>
          <w:sz w:val="28"/>
          <w:szCs w:val="28"/>
        </w:rPr>
        <w:t>For more infor</w:t>
      </w:r>
      <w:r>
        <w:rPr>
          <w:sz w:val="28"/>
          <w:szCs w:val="28"/>
        </w:rPr>
        <w:t xml:space="preserve">mation on the Inc. </w:t>
      </w:r>
      <w:r w:rsidRPr="00DA2E30">
        <w:rPr>
          <w:sz w:val="28"/>
          <w:szCs w:val="28"/>
        </w:rPr>
        <w:t xml:space="preserve">5000 </w:t>
      </w:r>
      <w:r>
        <w:rPr>
          <w:sz w:val="28"/>
          <w:szCs w:val="28"/>
        </w:rPr>
        <w:t xml:space="preserve">Vision </w:t>
      </w:r>
      <w:r w:rsidRPr="00DA2E30">
        <w:rPr>
          <w:sz w:val="28"/>
          <w:szCs w:val="28"/>
        </w:rPr>
        <w:t xml:space="preserve">Conference, </w:t>
      </w:r>
      <w:r>
        <w:rPr>
          <w:sz w:val="28"/>
          <w:szCs w:val="28"/>
        </w:rPr>
        <w:t xml:space="preserve">visit </w:t>
      </w:r>
      <w:hyperlink r:id="rId12" w:history="1">
        <w:r w:rsidRPr="00911D3E">
          <w:rPr>
            <w:rStyle w:val="Hyperlink"/>
            <w:sz w:val="28"/>
            <w:szCs w:val="28"/>
          </w:rPr>
          <w:t>http://conference.inc.com/</w:t>
        </w:r>
      </w:hyperlink>
      <w:r>
        <w:rPr>
          <w:sz w:val="28"/>
          <w:szCs w:val="28"/>
        </w:rPr>
        <w:t xml:space="preserve">. </w:t>
      </w:r>
    </w:p>
    <w:p w14:paraId="0D102702" w14:textId="77777777" w:rsidR="00721BB8" w:rsidRPr="00DA2E30" w:rsidRDefault="00721BB8" w:rsidP="00721BB8">
      <w:pPr>
        <w:pStyle w:val="Heading2"/>
        <w:shd w:val="clear" w:color="auto" w:fill="FEFEFE"/>
        <w:spacing w:before="0" w:beforeAutospacing="0" w:after="0" w:afterAutospacing="0"/>
        <w:rPr>
          <w:sz w:val="28"/>
          <w:szCs w:val="28"/>
        </w:rPr>
      </w:pPr>
    </w:p>
    <w:p w14:paraId="3FB53864" w14:textId="77777777" w:rsidR="00817C29" w:rsidRDefault="00817C29"/>
    <w:sectPr w:rsidR="00817C29" w:rsidSect="004507BF">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EBF3" w14:textId="77777777" w:rsidR="00B50FB9" w:rsidRDefault="00B50FB9">
      <w:pPr>
        <w:spacing w:after="0" w:line="240" w:lineRule="auto"/>
      </w:pPr>
      <w:r>
        <w:separator/>
      </w:r>
    </w:p>
  </w:endnote>
  <w:endnote w:type="continuationSeparator" w:id="0">
    <w:p w14:paraId="2CF04B57" w14:textId="77777777" w:rsidR="00B50FB9" w:rsidRDefault="00B5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1636" w14:textId="77777777" w:rsidR="00B50FB9" w:rsidRDefault="00B50FB9">
      <w:pPr>
        <w:spacing w:after="0" w:line="240" w:lineRule="auto"/>
      </w:pPr>
      <w:r>
        <w:separator/>
      </w:r>
    </w:p>
  </w:footnote>
  <w:footnote w:type="continuationSeparator" w:id="0">
    <w:p w14:paraId="451271A1" w14:textId="77777777" w:rsidR="00B50FB9" w:rsidRDefault="00B5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0E55" w14:textId="77777777" w:rsidR="00F45A68" w:rsidRPr="009F4D2E" w:rsidRDefault="00B50FB9" w:rsidP="00340BBF">
    <w:pPr>
      <w:pStyle w:val="Header"/>
      <w:tabs>
        <w:tab w:val="clear" w:pos="9360"/>
      </w:tabs>
      <w:ind w:left="-270"/>
      <w:rPr>
        <w:rFonts w:ascii="Arial Narrow" w:hAnsi="Arial Narrow"/>
        <w:color w:val="7F7F7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DE56" w14:textId="263CDC02" w:rsidR="00F45A68" w:rsidRPr="00AA6B2C" w:rsidRDefault="00B50FB9" w:rsidP="00AA6B2C">
    <w:pPr>
      <w:pStyle w:val="Header"/>
      <w:pBdr>
        <w:top w:val="single" w:sz="4" w:space="1" w:color="auto"/>
        <w:left w:val="single" w:sz="4" w:space="4" w:color="auto"/>
        <w:bottom w:val="single" w:sz="4" w:space="1" w:color="auto"/>
        <w:right w:val="single" w:sz="4" w:space="4" w:color="auto"/>
      </w:pBdr>
      <w:tabs>
        <w:tab w:val="clear" w:pos="9360"/>
      </w:tabs>
      <w:ind w:left="-270"/>
      <w:rPr>
        <w:rFonts w:ascii="Arial Narrow" w:hAnsi="Arial Narrow"/>
        <w:color w:val="7F7F7F"/>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B8"/>
    <w:rsid w:val="00025B0F"/>
    <w:rsid w:val="00173159"/>
    <w:rsid w:val="00192C13"/>
    <w:rsid w:val="00261411"/>
    <w:rsid w:val="002D4CF0"/>
    <w:rsid w:val="00302564"/>
    <w:rsid w:val="003117A3"/>
    <w:rsid w:val="0032295A"/>
    <w:rsid w:val="004507BF"/>
    <w:rsid w:val="00553140"/>
    <w:rsid w:val="005825F8"/>
    <w:rsid w:val="00694214"/>
    <w:rsid w:val="006E27C7"/>
    <w:rsid w:val="00721BB8"/>
    <w:rsid w:val="00817C29"/>
    <w:rsid w:val="00831465"/>
    <w:rsid w:val="00944961"/>
    <w:rsid w:val="00B50FB9"/>
    <w:rsid w:val="00B85551"/>
    <w:rsid w:val="00BD55F8"/>
    <w:rsid w:val="00C07501"/>
    <w:rsid w:val="00CA642A"/>
    <w:rsid w:val="00CC2F76"/>
    <w:rsid w:val="00CE5E5A"/>
    <w:rsid w:val="00D03417"/>
    <w:rsid w:val="00F824B9"/>
    <w:rsid w:val="00FD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70A6"/>
  <w15:chartTrackingRefBased/>
  <w15:docId w15:val="{B9215C3E-C7EC-4B00-B3FA-80B8FC4F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B8"/>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21BB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BB8"/>
    <w:rPr>
      <w:rFonts w:ascii="Times New Roman" w:eastAsia="Times New Roman" w:hAnsi="Times New Roman" w:cs="Times New Roman"/>
      <w:b/>
      <w:bCs/>
      <w:sz w:val="36"/>
      <w:szCs w:val="36"/>
    </w:rPr>
  </w:style>
  <w:style w:type="paragraph" w:styleId="NormalWeb">
    <w:name w:val="Normal (Web)"/>
    <w:basedOn w:val="Normal"/>
    <w:uiPriority w:val="99"/>
    <w:unhideWhenUsed/>
    <w:rsid w:val="00721BB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21BB8"/>
  </w:style>
  <w:style w:type="character" w:styleId="Hyperlink">
    <w:name w:val="Hyperlink"/>
    <w:uiPriority w:val="99"/>
    <w:unhideWhenUsed/>
    <w:rsid w:val="00721BB8"/>
    <w:rPr>
      <w:color w:val="0000FF"/>
      <w:u w:val="single"/>
    </w:rPr>
  </w:style>
  <w:style w:type="character" w:styleId="Strong">
    <w:name w:val="Strong"/>
    <w:uiPriority w:val="22"/>
    <w:qFormat/>
    <w:rsid w:val="00721BB8"/>
    <w:rPr>
      <w:b/>
      <w:bCs/>
    </w:rPr>
  </w:style>
  <w:style w:type="paragraph" w:styleId="Header">
    <w:name w:val="header"/>
    <w:basedOn w:val="Normal"/>
    <w:link w:val="HeaderChar"/>
    <w:uiPriority w:val="99"/>
    <w:unhideWhenUsed/>
    <w:rsid w:val="00721BB8"/>
    <w:pPr>
      <w:tabs>
        <w:tab w:val="center" w:pos="4680"/>
        <w:tab w:val="right" w:pos="9360"/>
      </w:tabs>
    </w:pPr>
  </w:style>
  <w:style w:type="character" w:customStyle="1" w:styleId="HeaderChar">
    <w:name w:val="Header Char"/>
    <w:basedOn w:val="DefaultParagraphFont"/>
    <w:link w:val="Header"/>
    <w:uiPriority w:val="99"/>
    <w:rsid w:val="00721BB8"/>
    <w:rPr>
      <w:rFonts w:ascii="Calibri" w:eastAsia="Calibri" w:hAnsi="Calibri" w:cs="Times New Roman"/>
    </w:rPr>
  </w:style>
  <w:style w:type="character" w:styleId="UnresolvedMention">
    <w:name w:val="Unresolved Mention"/>
    <w:basedOn w:val="DefaultParagraphFont"/>
    <w:uiPriority w:val="99"/>
    <w:semiHidden/>
    <w:unhideWhenUsed/>
    <w:rsid w:val="00BD55F8"/>
    <w:rPr>
      <w:color w:val="605E5C"/>
      <w:shd w:val="clear" w:color="auto" w:fill="E1DFDD"/>
    </w:rPr>
  </w:style>
  <w:style w:type="paragraph" w:styleId="Footer">
    <w:name w:val="footer"/>
    <w:basedOn w:val="Normal"/>
    <w:link w:val="FooterChar"/>
    <w:uiPriority w:val="99"/>
    <w:unhideWhenUsed/>
    <w:rsid w:val="00450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BF"/>
    <w:rPr>
      <w:rFonts w:ascii="Calibri" w:eastAsia="Calibri" w:hAnsi="Calibri" w:cs="Times New Roman"/>
    </w:rPr>
  </w:style>
  <w:style w:type="character" w:styleId="FollowedHyperlink">
    <w:name w:val="FollowedHyperlink"/>
    <w:basedOn w:val="DefaultParagraphFont"/>
    <w:uiPriority w:val="99"/>
    <w:semiHidden/>
    <w:unhideWhenUsed/>
    <w:rsid w:val="00450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conference.inc.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inc.com/inc5000" TargetMode="External"/><Relationship Id="rId4" Type="http://schemas.openxmlformats.org/officeDocument/2006/relationships/footnotes" Target="footnotes.xml"/><Relationship Id="rId9" Type="http://schemas.openxmlformats.org/officeDocument/2006/relationships/hyperlink" Target="mailto:sferber@goldengatebp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Adams</dc:creator>
  <cp:keywords/>
  <dc:description/>
  <cp:lastModifiedBy>Stephen Ferber</cp:lastModifiedBy>
  <cp:revision>4</cp:revision>
  <dcterms:created xsi:type="dcterms:W3CDTF">2021-08-19T00:32:00Z</dcterms:created>
  <dcterms:modified xsi:type="dcterms:W3CDTF">2021-08-19T00:34:00Z</dcterms:modified>
</cp:coreProperties>
</file>